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3" w:rsidRDefault="00086F8A" w:rsidP="00F822E4">
      <w:pPr>
        <w:ind w:firstLine="36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 xml:space="preserve">ROADWAY LIGHTING </w:t>
      </w:r>
      <w:r w:rsidR="00597DA0">
        <w:rPr>
          <w:rFonts w:ascii="Times" w:hAnsi="Times"/>
          <w:b/>
          <w:sz w:val="28"/>
          <w:szCs w:val="28"/>
          <w:u w:val="single"/>
        </w:rPr>
        <w:t>GENERAL NOTES:</w:t>
      </w:r>
    </w:p>
    <w:p w:rsidR="00F22933" w:rsidRDefault="00F22933" w:rsidP="00F2293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For installation procedures, see </w:t>
      </w:r>
      <w:r w:rsidR="00086F8A">
        <w:rPr>
          <w:rFonts w:ascii="Times" w:hAnsi="Times"/>
          <w:sz w:val="24"/>
          <w:szCs w:val="24"/>
        </w:rPr>
        <w:t>ADOT’s</w:t>
      </w:r>
      <w:r>
        <w:rPr>
          <w:rFonts w:ascii="Times" w:hAnsi="Times"/>
          <w:sz w:val="24"/>
          <w:szCs w:val="24"/>
        </w:rPr>
        <w:t xml:space="preserve"> Traffic Si</w:t>
      </w:r>
      <w:r w:rsidR="0038249B">
        <w:rPr>
          <w:rFonts w:ascii="Times" w:hAnsi="Times"/>
          <w:sz w:val="24"/>
          <w:szCs w:val="24"/>
        </w:rPr>
        <w:t>gn</w:t>
      </w:r>
      <w:r>
        <w:rPr>
          <w:rFonts w:ascii="Times" w:hAnsi="Times"/>
          <w:sz w:val="24"/>
          <w:szCs w:val="24"/>
        </w:rPr>
        <w:t>al and Lighting Standard Drawings and the 2008 Standard Specifications.</w:t>
      </w:r>
    </w:p>
    <w:p w:rsidR="00F22933" w:rsidRDefault="00F22933" w:rsidP="00F2293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location of utilities shown on the plans are approximate. Al</w:t>
      </w:r>
      <w:r w:rsidR="0038249B"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 involved utilities may not be shown on the plans. The </w:t>
      </w:r>
      <w:r w:rsidR="007D026F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ontractor shall be responsible per Section</w:t>
      </w:r>
      <w:r w:rsidR="006C7D9D">
        <w:rPr>
          <w:rFonts w:ascii="Times" w:hAnsi="Times"/>
          <w:sz w:val="24"/>
          <w:szCs w:val="24"/>
        </w:rPr>
        <w:t>s 107.15 &amp;</w:t>
      </w:r>
      <w:r>
        <w:rPr>
          <w:rFonts w:ascii="Times" w:hAnsi="Times"/>
          <w:sz w:val="24"/>
          <w:szCs w:val="24"/>
        </w:rPr>
        <w:t xml:space="preserve"> 730-6 of the Standard Specifications, for contacting all utilities for the exact loc</w:t>
      </w:r>
      <w:r w:rsidR="000E1A0C">
        <w:rPr>
          <w:rFonts w:ascii="Times" w:hAnsi="Times"/>
          <w:sz w:val="24"/>
          <w:szCs w:val="24"/>
        </w:rPr>
        <w:t>ation prior to any construction</w:t>
      </w:r>
      <w:r>
        <w:rPr>
          <w:rFonts w:ascii="Times" w:hAnsi="Times"/>
          <w:sz w:val="24"/>
          <w:szCs w:val="24"/>
        </w:rPr>
        <w:t xml:space="preserve"> activity.</w:t>
      </w:r>
    </w:p>
    <w:p w:rsidR="0038249B" w:rsidRDefault="0038249B" w:rsidP="00F2293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lighting units shall be installed with the mast arm perpendicular to the lane or ramp on which they are located.</w:t>
      </w:r>
    </w:p>
    <w:p w:rsidR="0038249B" w:rsidRDefault="0038249B" w:rsidP="00F22933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For electrical service requirements, contact _________ of </w:t>
      </w:r>
      <w:r w:rsidR="004475A7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name of utility company</w:t>
      </w:r>
      <w:r w:rsidR="004475A7">
        <w:rPr>
          <w:rFonts w:ascii="Times" w:hAnsi="Times"/>
          <w:sz w:val="24"/>
          <w:szCs w:val="24"/>
        </w:rPr>
        <w:t>)</w:t>
      </w:r>
      <w:r w:rsidR="00554360">
        <w:rPr>
          <w:rFonts w:ascii="Times" w:hAnsi="Times"/>
          <w:sz w:val="24"/>
          <w:szCs w:val="24"/>
        </w:rPr>
        <w:t xml:space="preserve"> at ______________  </w:t>
      </w:r>
      <w:bookmarkStart w:id="0" w:name="_GoBack"/>
      <w:bookmarkEnd w:id="0"/>
      <w:r w:rsidR="00554360">
        <w:rPr>
          <w:rFonts w:ascii="Times" w:hAnsi="Times"/>
          <w:sz w:val="24"/>
          <w:szCs w:val="24"/>
        </w:rPr>
        <w:t>per Section</w:t>
      </w:r>
      <w:r w:rsidR="00554360">
        <w:rPr>
          <w:rFonts w:ascii="Times" w:hAnsi="Times"/>
          <w:sz w:val="24"/>
          <w:szCs w:val="24"/>
        </w:rPr>
        <w:t xml:space="preserve"> 107 of the Special Provisions.</w:t>
      </w:r>
    </w:p>
    <w:p w:rsidR="0038249B" w:rsidRPr="00F22933" w:rsidRDefault="0038249B" w:rsidP="0038249B">
      <w:pPr>
        <w:pStyle w:val="ListParagraph"/>
        <w:jc w:val="both"/>
        <w:rPr>
          <w:rFonts w:ascii="Times" w:hAnsi="Times"/>
          <w:sz w:val="24"/>
          <w:szCs w:val="24"/>
        </w:rPr>
      </w:pPr>
    </w:p>
    <w:sectPr w:rsidR="0038249B" w:rsidRPr="00F2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3D2"/>
    <w:multiLevelType w:val="hybridMultilevel"/>
    <w:tmpl w:val="C45C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33"/>
    <w:rsid w:val="00086F8A"/>
    <w:rsid w:val="000E1A0C"/>
    <w:rsid w:val="000F345C"/>
    <w:rsid w:val="0019669E"/>
    <w:rsid w:val="0038249B"/>
    <w:rsid w:val="004475A7"/>
    <w:rsid w:val="00554360"/>
    <w:rsid w:val="00597DA0"/>
    <w:rsid w:val="005D063A"/>
    <w:rsid w:val="006C7D9D"/>
    <w:rsid w:val="007D026F"/>
    <w:rsid w:val="00AE4E9A"/>
    <w:rsid w:val="00F22933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F2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F2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9</cp:revision>
  <dcterms:created xsi:type="dcterms:W3CDTF">2013-12-12T16:44:00Z</dcterms:created>
  <dcterms:modified xsi:type="dcterms:W3CDTF">2014-04-11T18:00:00Z</dcterms:modified>
</cp:coreProperties>
</file>