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7" w:rsidRPr="00D31EE1" w:rsidRDefault="00047F37" w:rsidP="00047F37">
      <w:pPr>
        <w:ind w:firstLine="360"/>
        <w:rPr>
          <w:rFonts w:ascii="Times" w:hAnsi="Times"/>
          <w:b/>
          <w:sz w:val="28"/>
          <w:szCs w:val="28"/>
          <w:u w:val="single"/>
        </w:rPr>
      </w:pPr>
      <w:r w:rsidRPr="00D31EE1">
        <w:rPr>
          <w:rFonts w:ascii="Times" w:hAnsi="Times"/>
          <w:b/>
          <w:sz w:val="28"/>
          <w:szCs w:val="28"/>
          <w:u w:val="single"/>
        </w:rPr>
        <w:t>UNDERGROUND CONDUIT NOTES:</w:t>
      </w:r>
    </w:p>
    <w:p w:rsidR="00047F37" w:rsidRPr="00D31EE1" w:rsidRDefault="00047F37" w:rsidP="00047F3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31EE1">
        <w:rPr>
          <w:rFonts w:ascii="Times" w:hAnsi="Times"/>
          <w:sz w:val="24"/>
          <w:szCs w:val="24"/>
        </w:rPr>
        <w:t>All material</w:t>
      </w:r>
      <w:r>
        <w:rPr>
          <w:rFonts w:ascii="Times" w:hAnsi="Times"/>
          <w:sz w:val="24"/>
          <w:szCs w:val="24"/>
        </w:rPr>
        <w:t>s</w:t>
      </w:r>
      <w:r w:rsidRPr="00D31EE1">
        <w:rPr>
          <w:rFonts w:ascii="Times" w:hAnsi="Times"/>
          <w:sz w:val="24"/>
          <w:szCs w:val="24"/>
        </w:rPr>
        <w:t xml:space="preserve"> and installation shall conform to the 200</w:t>
      </w:r>
      <w:r>
        <w:rPr>
          <w:rFonts w:ascii="Times" w:hAnsi="Times"/>
          <w:sz w:val="24"/>
          <w:szCs w:val="24"/>
        </w:rPr>
        <w:t>8</w:t>
      </w:r>
      <w:r w:rsidRPr="00D31EE1">
        <w:rPr>
          <w:rFonts w:ascii="Times" w:hAnsi="Times"/>
          <w:sz w:val="24"/>
          <w:szCs w:val="24"/>
        </w:rPr>
        <w:t xml:space="preserve"> Standa</w:t>
      </w:r>
      <w:r>
        <w:rPr>
          <w:rFonts w:ascii="Times" w:hAnsi="Times"/>
          <w:sz w:val="24"/>
          <w:szCs w:val="24"/>
        </w:rPr>
        <w:t xml:space="preserve">rd Specifications and the most recent </w:t>
      </w:r>
      <w:r w:rsidRPr="00D31EE1">
        <w:rPr>
          <w:rFonts w:ascii="Times" w:hAnsi="Times"/>
          <w:sz w:val="24"/>
          <w:szCs w:val="24"/>
        </w:rPr>
        <w:t>Traffic Signal and Lighting Standard Drawings.</w:t>
      </w:r>
    </w:p>
    <w:p w:rsidR="00047F37" w:rsidRDefault="00047F37" w:rsidP="00047F3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31EE1">
        <w:rPr>
          <w:rFonts w:ascii="Times" w:hAnsi="Times"/>
          <w:sz w:val="24"/>
          <w:szCs w:val="24"/>
        </w:rPr>
        <w:t>All involved utilities may not be show</w:t>
      </w:r>
      <w:r>
        <w:rPr>
          <w:rFonts w:ascii="Times" w:hAnsi="Times"/>
          <w:sz w:val="24"/>
          <w:szCs w:val="24"/>
        </w:rPr>
        <w:t>n</w:t>
      </w:r>
      <w:r w:rsidRPr="00D31EE1">
        <w:rPr>
          <w:rFonts w:ascii="Times" w:hAnsi="Times"/>
          <w:sz w:val="24"/>
          <w:szCs w:val="24"/>
        </w:rPr>
        <w:t xml:space="preserve"> on the plans. The </w:t>
      </w:r>
      <w:r w:rsidR="005D1A92">
        <w:rPr>
          <w:rFonts w:ascii="Times" w:hAnsi="Times"/>
          <w:sz w:val="24"/>
          <w:szCs w:val="24"/>
        </w:rPr>
        <w:t>C</w:t>
      </w:r>
      <w:bookmarkStart w:id="0" w:name="_GoBack"/>
      <w:bookmarkEnd w:id="0"/>
      <w:r w:rsidRPr="00D31EE1">
        <w:rPr>
          <w:rFonts w:ascii="Times" w:hAnsi="Times"/>
          <w:sz w:val="24"/>
          <w:szCs w:val="24"/>
        </w:rPr>
        <w:t>ontractor shall be responsible per Section 730-6 of the Standard Specifications for contacting all utilities for exact location</w:t>
      </w:r>
      <w:r>
        <w:rPr>
          <w:rFonts w:ascii="Times" w:hAnsi="Times"/>
          <w:sz w:val="24"/>
          <w:szCs w:val="24"/>
        </w:rPr>
        <w:t>s</w:t>
      </w:r>
      <w:r w:rsidRPr="00D31EE1">
        <w:rPr>
          <w:rFonts w:ascii="Times" w:hAnsi="Times"/>
          <w:sz w:val="24"/>
          <w:szCs w:val="24"/>
        </w:rPr>
        <w:t xml:space="preserve"> prior to any construction activity.</w:t>
      </w:r>
    </w:p>
    <w:p w:rsidR="00047F37" w:rsidRDefault="00047F37" w:rsidP="00047F3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pull boxes shall be left in a clean condition, free of dirt and debris, upon completion of the work.</w:t>
      </w:r>
    </w:p>
    <w:p w:rsidR="000F345C" w:rsidRDefault="000F345C"/>
    <w:sectPr w:rsidR="000F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BAC"/>
    <w:multiLevelType w:val="hybridMultilevel"/>
    <w:tmpl w:val="51DA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7"/>
    <w:rsid w:val="00047F37"/>
    <w:rsid w:val="000F345C"/>
    <w:rsid w:val="005D063A"/>
    <w:rsid w:val="005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04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04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2</cp:revision>
  <dcterms:created xsi:type="dcterms:W3CDTF">2014-01-30T23:15:00Z</dcterms:created>
  <dcterms:modified xsi:type="dcterms:W3CDTF">2014-01-31T15:50:00Z</dcterms:modified>
</cp:coreProperties>
</file>