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AED13" w14:textId="2C1D4A98" w:rsidR="009C65D3" w:rsidRPr="006F4F2D" w:rsidRDefault="009C65D3" w:rsidP="009C65D3">
      <w:pPr>
        <w:jc w:val="center"/>
        <w:rPr>
          <w:b/>
          <w:sz w:val="22"/>
        </w:rPr>
      </w:pPr>
      <w:bookmarkStart w:id="0" w:name="_GoBack"/>
      <w:bookmarkEnd w:id="0"/>
      <w:r w:rsidRPr="006F4F2D">
        <w:rPr>
          <w:b/>
          <w:sz w:val="22"/>
        </w:rPr>
        <w:t xml:space="preserve">ADOT Biological Evaluation </w:t>
      </w:r>
      <w:r w:rsidR="00596F2C">
        <w:rPr>
          <w:b/>
          <w:sz w:val="22"/>
        </w:rPr>
        <w:t xml:space="preserve">Guidance </w:t>
      </w:r>
      <w:r w:rsidRPr="006F4F2D">
        <w:rPr>
          <w:b/>
          <w:sz w:val="22"/>
        </w:rPr>
        <w:t>Revision History</w:t>
      </w:r>
    </w:p>
    <w:p w14:paraId="2D4D5C81" w14:textId="77777777" w:rsidR="009C65D3" w:rsidRPr="006F4F2D" w:rsidRDefault="009C65D3" w:rsidP="009C65D3">
      <w:pPr>
        <w:jc w:val="center"/>
        <w:rPr>
          <w:b/>
          <w:sz w:val="22"/>
        </w:rPr>
      </w:pPr>
    </w:p>
    <w:tbl>
      <w:tblPr>
        <w:tblStyle w:val="TableGrid"/>
        <w:tblW w:w="10368" w:type="dxa"/>
        <w:tblLayout w:type="fixed"/>
        <w:tblLook w:val="04A0" w:firstRow="1" w:lastRow="0" w:firstColumn="1" w:lastColumn="0" w:noHBand="0" w:noVBand="1"/>
      </w:tblPr>
      <w:tblGrid>
        <w:gridCol w:w="1278"/>
        <w:gridCol w:w="1530"/>
        <w:gridCol w:w="7560"/>
      </w:tblGrid>
      <w:tr w:rsidR="009C65D3" w:rsidRPr="006F4F2D" w14:paraId="1568F18A" w14:textId="77777777" w:rsidTr="006213C5">
        <w:tc>
          <w:tcPr>
            <w:tcW w:w="1278" w:type="dxa"/>
          </w:tcPr>
          <w:p w14:paraId="5B85A680" w14:textId="77777777" w:rsidR="009C65D3" w:rsidRPr="006F4F2D" w:rsidRDefault="009C65D3" w:rsidP="009C65D3">
            <w:pPr>
              <w:spacing w:before="0"/>
              <w:jc w:val="center"/>
              <w:rPr>
                <w:b/>
                <w:sz w:val="22"/>
              </w:rPr>
            </w:pPr>
            <w:r w:rsidRPr="006F4F2D">
              <w:rPr>
                <w:b/>
                <w:sz w:val="22"/>
              </w:rPr>
              <w:t>Published Date</w:t>
            </w:r>
          </w:p>
        </w:tc>
        <w:tc>
          <w:tcPr>
            <w:tcW w:w="1530" w:type="dxa"/>
          </w:tcPr>
          <w:p w14:paraId="315169F9" w14:textId="77777777" w:rsidR="009C65D3" w:rsidRPr="006F4F2D" w:rsidRDefault="009C65D3" w:rsidP="009C65D3">
            <w:pPr>
              <w:spacing w:before="0"/>
              <w:jc w:val="center"/>
              <w:rPr>
                <w:b/>
                <w:sz w:val="22"/>
              </w:rPr>
            </w:pPr>
            <w:r w:rsidRPr="006F4F2D">
              <w:rPr>
                <w:b/>
                <w:sz w:val="22"/>
              </w:rPr>
              <w:t>Affected Sections</w:t>
            </w:r>
          </w:p>
        </w:tc>
        <w:tc>
          <w:tcPr>
            <w:tcW w:w="7560" w:type="dxa"/>
          </w:tcPr>
          <w:p w14:paraId="3E468F60" w14:textId="77777777" w:rsidR="009C65D3" w:rsidRPr="006F4F2D" w:rsidRDefault="009C65D3" w:rsidP="009C65D3">
            <w:pPr>
              <w:spacing w:before="0"/>
              <w:rPr>
                <w:b/>
                <w:sz w:val="22"/>
              </w:rPr>
            </w:pPr>
          </w:p>
          <w:p w14:paraId="1B5B3766" w14:textId="77777777" w:rsidR="009C65D3" w:rsidRPr="006F4F2D" w:rsidRDefault="009C65D3" w:rsidP="009C65D3">
            <w:pPr>
              <w:spacing w:before="0"/>
              <w:rPr>
                <w:b/>
                <w:sz w:val="22"/>
              </w:rPr>
            </w:pPr>
            <w:r w:rsidRPr="006F4F2D">
              <w:rPr>
                <w:b/>
                <w:sz w:val="22"/>
              </w:rPr>
              <w:t>Description of Revision</w:t>
            </w:r>
          </w:p>
        </w:tc>
      </w:tr>
      <w:tr w:rsidR="00B975CC" w:rsidRPr="006F4F2D" w14:paraId="6D4CFE84" w14:textId="77777777" w:rsidTr="006213C5">
        <w:tc>
          <w:tcPr>
            <w:tcW w:w="1278" w:type="dxa"/>
          </w:tcPr>
          <w:p w14:paraId="28CFEB78" w14:textId="3F2700A8" w:rsidR="00B975CC" w:rsidRDefault="00B975CC" w:rsidP="00546FF3">
            <w:pPr>
              <w:spacing w:before="0"/>
              <w:rPr>
                <w:sz w:val="22"/>
              </w:rPr>
            </w:pPr>
            <w:r>
              <w:rPr>
                <w:sz w:val="22"/>
              </w:rPr>
              <w:t>Mar 2022</w:t>
            </w:r>
          </w:p>
        </w:tc>
        <w:tc>
          <w:tcPr>
            <w:tcW w:w="1530" w:type="dxa"/>
          </w:tcPr>
          <w:p w14:paraId="4B8929F2" w14:textId="7DE8E606" w:rsidR="00B975CC" w:rsidRDefault="00B975CC" w:rsidP="00546FF3">
            <w:pPr>
              <w:spacing w:before="0"/>
              <w:rPr>
                <w:sz w:val="22"/>
              </w:rPr>
            </w:pPr>
            <w:r>
              <w:rPr>
                <w:sz w:val="22"/>
              </w:rPr>
              <w:t>Table 1</w:t>
            </w:r>
          </w:p>
        </w:tc>
        <w:tc>
          <w:tcPr>
            <w:tcW w:w="7560" w:type="dxa"/>
          </w:tcPr>
          <w:p w14:paraId="681AF59A" w14:textId="7C1EBBB3" w:rsidR="00B975CC" w:rsidRDefault="00B975CC" w:rsidP="00D7155D">
            <w:pPr>
              <w:spacing w:before="0"/>
              <w:rPr>
                <w:sz w:val="22"/>
              </w:rPr>
            </w:pPr>
            <w:r>
              <w:rPr>
                <w:sz w:val="22"/>
              </w:rPr>
              <w:t xml:space="preserve">Updated </w:t>
            </w:r>
            <w:r w:rsidR="00D7155D">
              <w:rPr>
                <w:sz w:val="22"/>
              </w:rPr>
              <w:t>wording, order of species</w:t>
            </w:r>
            <w:r>
              <w:rPr>
                <w:sz w:val="22"/>
              </w:rPr>
              <w:t xml:space="preserve"> </w:t>
            </w:r>
            <w:r w:rsidR="00D7155D">
              <w:rPr>
                <w:sz w:val="22"/>
              </w:rPr>
              <w:t>in Table 1</w:t>
            </w:r>
          </w:p>
        </w:tc>
      </w:tr>
      <w:tr w:rsidR="00B11F5B" w:rsidRPr="006F4F2D" w14:paraId="15951188" w14:textId="77777777" w:rsidTr="006213C5">
        <w:tc>
          <w:tcPr>
            <w:tcW w:w="1278" w:type="dxa"/>
          </w:tcPr>
          <w:p w14:paraId="6392A24C" w14:textId="0CDC571F" w:rsidR="00B11F5B" w:rsidRDefault="00B11F5B" w:rsidP="00546FF3">
            <w:pPr>
              <w:spacing w:before="0"/>
              <w:rPr>
                <w:sz w:val="22"/>
              </w:rPr>
            </w:pPr>
            <w:r>
              <w:rPr>
                <w:sz w:val="22"/>
              </w:rPr>
              <w:t>Mar 2022</w:t>
            </w:r>
          </w:p>
        </w:tc>
        <w:tc>
          <w:tcPr>
            <w:tcW w:w="1530" w:type="dxa"/>
          </w:tcPr>
          <w:p w14:paraId="0B691893" w14:textId="351A04CB" w:rsidR="00B11F5B" w:rsidRDefault="00B11F5B" w:rsidP="00546FF3">
            <w:pPr>
              <w:spacing w:before="0"/>
              <w:rPr>
                <w:sz w:val="22"/>
              </w:rPr>
            </w:pPr>
            <w:r>
              <w:rPr>
                <w:sz w:val="22"/>
              </w:rPr>
              <w:t>Section 4.2</w:t>
            </w:r>
          </w:p>
        </w:tc>
        <w:tc>
          <w:tcPr>
            <w:tcW w:w="7560" w:type="dxa"/>
          </w:tcPr>
          <w:p w14:paraId="59E08682" w14:textId="50A8ECC3" w:rsidR="00B11F5B" w:rsidRDefault="007927B4" w:rsidP="007927B4">
            <w:pPr>
              <w:spacing w:before="0"/>
              <w:rPr>
                <w:sz w:val="22"/>
              </w:rPr>
            </w:pPr>
            <w:r>
              <w:rPr>
                <w:sz w:val="22"/>
              </w:rPr>
              <w:t>Added template text</w:t>
            </w:r>
            <w:r w:rsidR="00B11F5B">
              <w:rPr>
                <w:sz w:val="22"/>
              </w:rPr>
              <w:t xml:space="preserve"> </w:t>
            </w:r>
            <w:r>
              <w:rPr>
                <w:sz w:val="22"/>
              </w:rPr>
              <w:t>for Water Quality/Clean Water Act</w:t>
            </w:r>
          </w:p>
        </w:tc>
      </w:tr>
      <w:tr w:rsidR="00164F4C" w:rsidRPr="006F4F2D" w14:paraId="2F125D4F" w14:textId="77777777" w:rsidTr="006213C5">
        <w:tc>
          <w:tcPr>
            <w:tcW w:w="1278" w:type="dxa"/>
          </w:tcPr>
          <w:p w14:paraId="009419CF" w14:textId="7A2A1B8D" w:rsidR="00164F4C" w:rsidRDefault="00164F4C" w:rsidP="00546FF3">
            <w:pPr>
              <w:spacing w:before="0"/>
              <w:rPr>
                <w:sz w:val="22"/>
              </w:rPr>
            </w:pPr>
            <w:r>
              <w:rPr>
                <w:sz w:val="22"/>
              </w:rPr>
              <w:t>Sept 2021</w:t>
            </w:r>
          </w:p>
        </w:tc>
        <w:tc>
          <w:tcPr>
            <w:tcW w:w="1530" w:type="dxa"/>
          </w:tcPr>
          <w:p w14:paraId="4CAECA27" w14:textId="3C6FEE1A" w:rsidR="00164F4C" w:rsidRDefault="00164F4C" w:rsidP="00546FF3">
            <w:pPr>
              <w:spacing w:before="0"/>
              <w:rPr>
                <w:sz w:val="22"/>
              </w:rPr>
            </w:pPr>
            <w:r>
              <w:rPr>
                <w:sz w:val="22"/>
              </w:rPr>
              <w:t>Instructions</w:t>
            </w:r>
          </w:p>
        </w:tc>
        <w:tc>
          <w:tcPr>
            <w:tcW w:w="7560" w:type="dxa"/>
          </w:tcPr>
          <w:p w14:paraId="688E1D99" w14:textId="2D0E3B48" w:rsidR="00164F4C" w:rsidRDefault="00164F4C" w:rsidP="009F3634">
            <w:pPr>
              <w:spacing w:before="0"/>
              <w:rPr>
                <w:sz w:val="22"/>
              </w:rPr>
            </w:pPr>
            <w:r>
              <w:rPr>
                <w:sz w:val="22"/>
              </w:rPr>
              <w:t>Added item 10 – submit Word version of BE document once it has final approval</w:t>
            </w:r>
          </w:p>
        </w:tc>
      </w:tr>
      <w:tr w:rsidR="00CF59B8" w:rsidRPr="006F4F2D" w14:paraId="4273C42A" w14:textId="77777777" w:rsidTr="006213C5">
        <w:tc>
          <w:tcPr>
            <w:tcW w:w="1278" w:type="dxa"/>
          </w:tcPr>
          <w:p w14:paraId="531DDBC2" w14:textId="67052915" w:rsidR="00CF59B8" w:rsidRDefault="00CF59B8" w:rsidP="00546FF3">
            <w:pPr>
              <w:spacing w:before="0"/>
              <w:rPr>
                <w:sz w:val="22"/>
              </w:rPr>
            </w:pPr>
            <w:r>
              <w:rPr>
                <w:sz w:val="22"/>
              </w:rPr>
              <w:t>Sept 2021</w:t>
            </w:r>
          </w:p>
        </w:tc>
        <w:tc>
          <w:tcPr>
            <w:tcW w:w="1530" w:type="dxa"/>
          </w:tcPr>
          <w:p w14:paraId="3B848296" w14:textId="51E8A76F" w:rsidR="00CF59B8" w:rsidRDefault="00CF59B8" w:rsidP="00546FF3">
            <w:pPr>
              <w:spacing w:before="0"/>
              <w:rPr>
                <w:sz w:val="22"/>
              </w:rPr>
            </w:pPr>
            <w:r>
              <w:rPr>
                <w:sz w:val="22"/>
              </w:rPr>
              <w:t>Title Page</w:t>
            </w:r>
          </w:p>
        </w:tc>
        <w:tc>
          <w:tcPr>
            <w:tcW w:w="7560" w:type="dxa"/>
          </w:tcPr>
          <w:p w14:paraId="65928E8E" w14:textId="688C7DE9" w:rsidR="00CF59B8" w:rsidRDefault="00CF59B8" w:rsidP="009F3634">
            <w:pPr>
              <w:spacing w:before="0"/>
              <w:rPr>
                <w:sz w:val="22"/>
              </w:rPr>
            </w:pPr>
            <w:r>
              <w:rPr>
                <w:sz w:val="22"/>
              </w:rPr>
              <w:t xml:space="preserve">ADOT Logo, EP </w:t>
            </w:r>
            <w:r w:rsidR="00B04280">
              <w:rPr>
                <w:sz w:val="22"/>
              </w:rPr>
              <w:t xml:space="preserve">street </w:t>
            </w:r>
            <w:r>
              <w:rPr>
                <w:sz w:val="22"/>
              </w:rPr>
              <w:t>address updated</w:t>
            </w:r>
          </w:p>
        </w:tc>
      </w:tr>
      <w:tr w:rsidR="00CF59B8" w:rsidRPr="006F4F2D" w14:paraId="3E51DBAC" w14:textId="77777777" w:rsidTr="006213C5">
        <w:tc>
          <w:tcPr>
            <w:tcW w:w="1278" w:type="dxa"/>
          </w:tcPr>
          <w:p w14:paraId="2AD7F6D0" w14:textId="243CBA42" w:rsidR="00CF59B8" w:rsidRDefault="00CF59B8" w:rsidP="00546FF3">
            <w:pPr>
              <w:spacing w:before="0"/>
              <w:rPr>
                <w:sz w:val="22"/>
              </w:rPr>
            </w:pPr>
            <w:r>
              <w:rPr>
                <w:sz w:val="22"/>
              </w:rPr>
              <w:t>Sept 2021</w:t>
            </w:r>
          </w:p>
        </w:tc>
        <w:tc>
          <w:tcPr>
            <w:tcW w:w="1530" w:type="dxa"/>
          </w:tcPr>
          <w:p w14:paraId="3A244D86" w14:textId="3EFC4034" w:rsidR="00CF59B8" w:rsidRDefault="00CF59B8" w:rsidP="00546FF3">
            <w:pPr>
              <w:spacing w:before="0"/>
              <w:rPr>
                <w:sz w:val="22"/>
              </w:rPr>
            </w:pPr>
            <w:r>
              <w:rPr>
                <w:sz w:val="22"/>
              </w:rPr>
              <w:t>Exec Summary</w:t>
            </w:r>
          </w:p>
        </w:tc>
        <w:tc>
          <w:tcPr>
            <w:tcW w:w="7560" w:type="dxa"/>
          </w:tcPr>
          <w:p w14:paraId="1DBEDDDB" w14:textId="3031EA54" w:rsidR="00CF59B8" w:rsidRDefault="00CF59B8" w:rsidP="009F3634">
            <w:pPr>
              <w:spacing w:before="0"/>
              <w:rPr>
                <w:sz w:val="22"/>
              </w:rPr>
            </w:pPr>
            <w:r>
              <w:rPr>
                <w:sz w:val="22"/>
              </w:rPr>
              <w:t>Instructions for “Other Federal Species Analyzed” table updated</w:t>
            </w:r>
          </w:p>
        </w:tc>
      </w:tr>
      <w:tr w:rsidR="00CF59B8" w:rsidRPr="006F4F2D" w14:paraId="5516AC3F" w14:textId="77777777" w:rsidTr="00611930">
        <w:tc>
          <w:tcPr>
            <w:tcW w:w="1278" w:type="dxa"/>
          </w:tcPr>
          <w:p w14:paraId="6BFB6B52" w14:textId="77777777" w:rsidR="00CF59B8" w:rsidRDefault="00CF59B8" w:rsidP="00611930">
            <w:pPr>
              <w:spacing w:before="0"/>
              <w:rPr>
                <w:sz w:val="22"/>
              </w:rPr>
            </w:pPr>
            <w:r>
              <w:rPr>
                <w:sz w:val="22"/>
              </w:rPr>
              <w:t>Sept 2021</w:t>
            </w:r>
          </w:p>
        </w:tc>
        <w:tc>
          <w:tcPr>
            <w:tcW w:w="1530" w:type="dxa"/>
          </w:tcPr>
          <w:p w14:paraId="27511895" w14:textId="77777777" w:rsidR="00CF59B8" w:rsidRDefault="00CF59B8" w:rsidP="00611930">
            <w:pPr>
              <w:spacing w:before="0"/>
              <w:rPr>
                <w:sz w:val="22"/>
              </w:rPr>
            </w:pPr>
            <w:r>
              <w:rPr>
                <w:sz w:val="22"/>
              </w:rPr>
              <w:t>Definitions</w:t>
            </w:r>
          </w:p>
        </w:tc>
        <w:tc>
          <w:tcPr>
            <w:tcW w:w="7560" w:type="dxa"/>
          </w:tcPr>
          <w:p w14:paraId="6D28E644" w14:textId="25AA0F13" w:rsidR="00CF59B8" w:rsidRDefault="00CF59B8" w:rsidP="00EE2B4D">
            <w:pPr>
              <w:spacing w:before="0"/>
              <w:rPr>
                <w:sz w:val="22"/>
              </w:rPr>
            </w:pPr>
            <w:r>
              <w:rPr>
                <w:sz w:val="22"/>
              </w:rPr>
              <w:t xml:space="preserve">Added </w:t>
            </w:r>
            <w:r w:rsidR="00EE2B4D">
              <w:rPr>
                <w:sz w:val="22"/>
              </w:rPr>
              <w:t>OERT, PBFs, species status codes, etc.</w:t>
            </w:r>
            <w:r>
              <w:rPr>
                <w:sz w:val="22"/>
              </w:rPr>
              <w:t xml:space="preserve"> </w:t>
            </w:r>
            <w:r w:rsidR="00B04280">
              <w:rPr>
                <w:sz w:val="22"/>
              </w:rPr>
              <w:t xml:space="preserve">to the </w:t>
            </w:r>
            <w:r>
              <w:rPr>
                <w:sz w:val="22"/>
              </w:rPr>
              <w:t>list (page iii</w:t>
            </w:r>
            <w:r w:rsidR="00EE2B4D">
              <w:rPr>
                <w:sz w:val="22"/>
              </w:rPr>
              <w:t>)</w:t>
            </w:r>
            <w:r w:rsidR="00C564C1">
              <w:rPr>
                <w:sz w:val="22"/>
              </w:rPr>
              <w:t xml:space="preserve"> </w:t>
            </w:r>
          </w:p>
        </w:tc>
      </w:tr>
      <w:tr w:rsidR="009F3634" w:rsidRPr="006F4F2D" w14:paraId="5FF5CD62" w14:textId="77777777" w:rsidTr="006213C5">
        <w:tc>
          <w:tcPr>
            <w:tcW w:w="1278" w:type="dxa"/>
          </w:tcPr>
          <w:p w14:paraId="22C41192" w14:textId="4DF978A7" w:rsidR="009F3634" w:rsidRDefault="009F3634" w:rsidP="00546FF3">
            <w:pPr>
              <w:spacing w:before="0"/>
              <w:rPr>
                <w:sz w:val="22"/>
              </w:rPr>
            </w:pPr>
            <w:r>
              <w:rPr>
                <w:sz w:val="22"/>
              </w:rPr>
              <w:t>Sept 2021</w:t>
            </w:r>
          </w:p>
        </w:tc>
        <w:tc>
          <w:tcPr>
            <w:tcW w:w="1530" w:type="dxa"/>
          </w:tcPr>
          <w:p w14:paraId="56E2D36C" w14:textId="41648764" w:rsidR="009F3634" w:rsidRDefault="009F3634" w:rsidP="00546FF3">
            <w:pPr>
              <w:spacing w:before="0"/>
              <w:rPr>
                <w:sz w:val="22"/>
              </w:rPr>
            </w:pPr>
            <w:r>
              <w:rPr>
                <w:sz w:val="22"/>
              </w:rPr>
              <w:t>Section 2</w:t>
            </w:r>
          </w:p>
        </w:tc>
        <w:tc>
          <w:tcPr>
            <w:tcW w:w="7560" w:type="dxa"/>
          </w:tcPr>
          <w:p w14:paraId="56D5B7B7" w14:textId="5018F56F" w:rsidR="009F3634" w:rsidRDefault="009F3634" w:rsidP="00B04280">
            <w:pPr>
              <w:spacing w:before="0"/>
              <w:rPr>
                <w:sz w:val="22"/>
              </w:rPr>
            </w:pPr>
            <w:r>
              <w:rPr>
                <w:sz w:val="22"/>
              </w:rPr>
              <w:t xml:space="preserve">Text modified to address Candidate species. Clarified that critical habitat within the </w:t>
            </w:r>
            <w:r w:rsidR="00B04280">
              <w:rPr>
                <w:sz w:val="22"/>
              </w:rPr>
              <w:t>action a</w:t>
            </w:r>
            <w:r>
              <w:rPr>
                <w:sz w:val="22"/>
              </w:rPr>
              <w:t xml:space="preserve">rea (not just </w:t>
            </w:r>
            <w:r w:rsidR="00B04280">
              <w:rPr>
                <w:sz w:val="22"/>
              </w:rPr>
              <w:t>construction</w:t>
            </w:r>
            <w:r>
              <w:rPr>
                <w:sz w:val="22"/>
              </w:rPr>
              <w:t xml:space="preserve"> footprint) is identified in Table 1.</w:t>
            </w:r>
          </w:p>
        </w:tc>
      </w:tr>
      <w:tr w:rsidR="004740F8" w:rsidRPr="006F4F2D" w14:paraId="10BFD9E0" w14:textId="77777777" w:rsidTr="006213C5">
        <w:tc>
          <w:tcPr>
            <w:tcW w:w="1278" w:type="dxa"/>
          </w:tcPr>
          <w:p w14:paraId="11936152" w14:textId="495C42C5" w:rsidR="004740F8" w:rsidRDefault="009F3634" w:rsidP="00546FF3">
            <w:pPr>
              <w:spacing w:before="0"/>
              <w:rPr>
                <w:sz w:val="22"/>
              </w:rPr>
            </w:pPr>
            <w:r>
              <w:rPr>
                <w:sz w:val="22"/>
              </w:rPr>
              <w:t>Sept</w:t>
            </w:r>
            <w:r w:rsidR="004740F8">
              <w:rPr>
                <w:sz w:val="22"/>
              </w:rPr>
              <w:t xml:space="preserve"> 2021</w:t>
            </w:r>
          </w:p>
        </w:tc>
        <w:tc>
          <w:tcPr>
            <w:tcW w:w="1530" w:type="dxa"/>
          </w:tcPr>
          <w:p w14:paraId="5E0937CA" w14:textId="6196D756" w:rsidR="004740F8" w:rsidRDefault="004740F8" w:rsidP="00546FF3">
            <w:pPr>
              <w:spacing w:before="0"/>
              <w:rPr>
                <w:sz w:val="22"/>
              </w:rPr>
            </w:pPr>
            <w:r>
              <w:rPr>
                <w:sz w:val="22"/>
              </w:rPr>
              <w:t>Table 1</w:t>
            </w:r>
          </w:p>
        </w:tc>
        <w:tc>
          <w:tcPr>
            <w:tcW w:w="7560" w:type="dxa"/>
          </w:tcPr>
          <w:p w14:paraId="22AE38A5" w14:textId="08E94845" w:rsidR="004740F8" w:rsidRDefault="004740F8" w:rsidP="004740F8">
            <w:pPr>
              <w:spacing w:before="0"/>
              <w:rPr>
                <w:sz w:val="22"/>
              </w:rPr>
            </w:pPr>
            <w:r>
              <w:rPr>
                <w:sz w:val="22"/>
              </w:rPr>
              <w:t>Added example text for Sonoran desert tortoise and monarch butterfly</w:t>
            </w:r>
          </w:p>
        </w:tc>
      </w:tr>
      <w:tr w:rsidR="00C564C1" w:rsidRPr="006F4F2D" w14:paraId="445C8994" w14:textId="77777777" w:rsidTr="006213C5">
        <w:tc>
          <w:tcPr>
            <w:tcW w:w="1278" w:type="dxa"/>
          </w:tcPr>
          <w:p w14:paraId="14ACD568" w14:textId="7808B1BA" w:rsidR="00C564C1" w:rsidRDefault="00C564C1" w:rsidP="00546FF3">
            <w:pPr>
              <w:spacing w:before="0"/>
              <w:rPr>
                <w:sz w:val="22"/>
              </w:rPr>
            </w:pPr>
            <w:r>
              <w:rPr>
                <w:sz w:val="22"/>
              </w:rPr>
              <w:t>Sept 2021</w:t>
            </w:r>
          </w:p>
        </w:tc>
        <w:tc>
          <w:tcPr>
            <w:tcW w:w="1530" w:type="dxa"/>
          </w:tcPr>
          <w:p w14:paraId="4583BCD7" w14:textId="684F3509" w:rsidR="00C564C1" w:rsidRDefault="00C564C1" w:rsidP="00546FF3">
            <w:pPr>
              <w:spacing w:before="0"/>
              <w:rPr>
                <w:sz w:val="22"/>
              </w:rPr>
            </w:pPr>
            <w:r>
              <w:rPr>
                <w:sz w:val="22"/>
              </w:rPr>
              <w:t>Section 6</w:t>
            </w:r>
          </w:p>
        </w:tc>
        <w:tc>
          <w:tcPr>
            <w:tcW w:w="7560" w:type="dxa"/>
          </w:tcPr>
          <w:p w14:paraId="69F05793" w14:textId="50EF6BF2" w:rsidR="00C564C1" w:rsidRDefault="00C564C1" w:rsidP="006213C5">
            <w:pPr>
              <w:spacing w:before="0"/>
              <w:rPr>
                <w:sz w:val="22"/>
              </w:rPr>
            </w:pPr>
            <w:r>
              <w:rPr>
                <w:sz w:val="22"/>
              </w:rPr>
              <w:t>Added Physical or Biological Features (PBFs) for Critical Habitat analyses</w:t>
            </w:r>
          </w:p>
        </w:tc>
      </w:tr>
      <w:tr w:rsidR="006213C5" w:rsidRPr="006F4F2D" w14:paraId="57B587DC" w14:textId="77777777" w:rsidTr="006213C5">
        <w:tc>
          <w:tcPr>
            <w:tcW w:w="1278" w:type="dxa"/>
          </w:tcPr>
          <w:p w14:paraId="4EF8FA34" w14:textId="77FA7D38" w:rsidR="006213C5" w:rsidRPr="006F4F2D" w:rsidRDefault="009F3634" w:rsidP="00546FF3">
            <w:pPr>
              <w:spacing w:before="0"/>
              <w:rPr>
                <w:sz w:val="22"/>
              </w:rPr>
            </w:pPr>
            <w:r>
              <w:rPr>
                <w:sz w:val="22"/>
              </w:rPr>
              <w:t>Sept 2021</w:t>
            </w:r>
          </w:p>
        </w:tc>
        <w:tc>
          <w:tcPr>
            <w:tcW w:w="1530" w:type="dxa"/>
          </w:tcPr>
          <w:p w14:paraId="40A38245" w14:textId="77777777" w:rsidR="006213C5" w:rsidRPr="006F4F2D" w:rsidRDefault="006213C5" w:rsidP="00546FF3">
            <w:pPr>
              <w:spacing w:before="0"/>
              <w:rPr>
                <w:sz w:val="22"/>
              </w:rPr>
            </w:pPr>
            <w:r>
              <w:rPr>
                <w:sz w:val="22"/>
              </w:rPr>
              <w:t>Appendix B</w:t>
            </w:r>
          </w:p>
        </w:tc>
        <w:tc>
          <w:tcPr>
            <w:tcW w:w="7560" w:type="dxa"/>
          </w:tcPr>
          <w:p w14:paraId="5BC961B0" w14:textId="21744EB1" w:rsidR="006213C5" w:rsidRPr="006F4F2D" w:rsidRDefault="006213C5" w:rsidP="006213C5">
            <w:pPr>
              <w:spacing w:before="0"/>
              <w:rPr>
                <w:sz w:val="22"/>
              </w:rPr>
            </w:pPr>
            <w:r>
              <w:rPr>
                <w:sz w:val="22"/>
              </w:rPr>
              <w:t xml:space="preserve">Added text for candidate species - Sonoran desert tortoise and monarch butterfly </w:t>
            </w:r>
          </w:p>
        </w:tc>
      </w:tr>
      <w:tr w:rsidR="00C564C1" w:rsidRPr="006F4F2D" w14:paraId="51A2D87C" w14:textId="77777777" w:rsidTr="006213C5">
        <w:tc>
          <w:tcPr>
            <w:tcW w:w="1278" w:type="dxa"/>
          </w:tcPr>
          <w:p w14:paraId="202CBF65" w14:textId="5F489263" w:rsidR="00C564C1" w:rsidRDefault="00C564C1" w:rsidP="00546FF3">
            <w:pPr>
              <w:spacing w:before="0"/>
              <w:rPr>
                <w:sz w:val="22"/>
              </w:rPr>
            </w:pPr>
            <w:r>
              <w:rPr>
                <w:sz w:val="22"/>
              </w:rPr>
              <w:t>Sept 2021</w:t>
            </w:r>
          </w:p>
        </w:tc>
        <w:tc>
          <w:tcPr>
            <w:tcW w:w="1530" w:type="dxa"/>
          </w:tcPr>
          <w:p w14:paraId="6FB7459A" w14:textId="1C15EF0F" w:rsidR="00C564C1" w:rsidRDefault="00C564C1" w:rsidP="00546FF3">
            <w:pPr>
              <w:spacing w:before="0"/>
              <w:rPr>
                <w:sz w:val="22"/>
              </w:rPr>
            </w:pPr>
            <w:r>
              <w:rPr>
                <w:sz w:val="22"/>
              </w:rPr>
              <w:t>Throughout</w:t>
            </w:r>
          </w:p>
        </w:tc>
        <w:tc>
          <w:tcPr>
            <w:tcW w:w="7560" w:type="dxa"/>
          </w:tcPr>
          <w:p w14:paraId="64F622D3" w14:textId="33C734F6" w:rsidR="00C564C1" w:rsidRDefault="00C564C1" w:rsidP="006213C5">
            <w:pPr>
              <w:spacing w:before="0"/>
              <w:rPr>
                <w:sz w:val="22"/>
              </w:rPr>
            </w:pPr>
            <w:r>
              <w:rPr>
                <w:sz w:val="22"/>
              </w:rPr>
              <w:t>Updated hyperlinks and references to Appendices</w:t>
            </w:r>
          </w:p>
        </w:tc>
      </w:tr>
      <w:tr w:rsidR="009C65D3" w:rsidRPr="006F4F2D" w14:paraId="395DAF15" w14:textId="77777777" w:rsidTr="006213C5">
        <w:tc>
          <w:tcPr>
            <w:tcW w:w="1278" w:type="dxa"/>
          </w:tcPr>
          <w:p w14:paraId="7606F86C" w14:textId="77777777" w:rsidR="009C65D3" w:rsidRPr="006F4F2D" w:rsidRDefault="009C65D3" w:rsidP="009C65D3">
            <w:pPr>
              <w:spacing w:before="0"/>
              <w:rPr>
                <w:sz w:val="22"/>
              </w:rPr>
            </w:pPr>
            <w:r w:rsidRPr="006F4F2D">
              <w:rPr>
                <w:sz w:val="22"/>
              </w:rPr>
              <w:t>Nov 2018</w:t>
            </w:r>
          </w:p>
        </w:tc>
        <w:tc>
          <w:tcPr>
            <w:tcW w:w="1530" w:type="dxa"/>
          </w:tcPr>
          <w:p w14:paraId="04753768" w14:textId="77777777" w:rsidR="009C65D3" w:rsidRPr="006F4F2D" w:rsidRDefault="009C65D3" w:rsidP="009C65D3">
            <w:pPr>
              <w:spacing w:before="0"/>
              <w:rPr>
                <w:sz w:val="22"/>
              </w:rPr>
            </w:pPr>
            <w:r w:rsidRPr="006F4F2D">
              <w:rPr>
                <w:sz w:val="22"/>
              </w:rPr>
              <w:t>Executive Summary</w:t>
            </w:r>
          </w:p>
        </w:tc>
        <w:tc>
          <w:tcPr>
            <w:tcW w:w="7560" w:type="dxa"/>
          </w:tcPr>
          <w:p w14:paraId="1FDB411D" w14:textId="0BF4E157" w:rsidR="009C65D3" w:rsidRPr="006F4F2D" w:rsidRDefault="009C65D3" w:rsidP="0015589C">
            <w:pPr>
              <w:spacing w:before="0"/>
              <w:rPr>
                <w:sz w:val="22"/>
              </w:rPr>
            </w:pPr>
            <w:r w:rsidRPr="006F4F2D">
              <w:rPr>
                <w:sz w:val="22"/>
              </w:rPr>
              <w:t>Changed “Construction Schedule and Duration of Construction” to “Project Duration and Construction Schedule</w:t>
            </w:r>
            <w:r w:rsidR="0015589C">
              <w:rPr>
                <w:sz w:val="22"/>
              </w:rPr>
              <w:t>.</w:t>
            </w:r>
            <w:r w:rsidRPr="006F4F2D">
              <w:rPr>
                <w:sz w:val="22"/>
              </w:rPr>
              <w:t>”</w:t>
            </w:r>
          </w:p>
        </w:tc>
      </w:tr>
      <w:tr w:rsidR="009C65D3" w:rsidRPr="006F4F2D" w14:paraId="278FA40A" w14:textId="77777777" w:rsidTr="006213C5">
        <w:tc>
          <w:tcPr>
            <w:tcW w:w="1278" w:type="dxa"/>
          </w:tcPr>
          <w:p w14:paraId="5A127F49" w14:textId="77777777" w:rsidR="009C65D3" w:rsidRPr="006F4F2D" w:rsidRDefault="009C65D3" w:rsidP="009C65D3">
            <w:pPr>
              <w:spacing w:before="0"/>
              <w:rPr>
                <w:sz w:val="22"/>
              </w:rPr>
            </w:pPr>
            <w:r w:rsidRPr="006F4F2D">
              <w:rPr>
                <w:sz w:val="22"/>
              </w:rPr>
              <w:t>Nov 2018</w:t>
            </w:r>
          </w:p>
        </w:tc>
        <w:tc>
          <w:tcPr>
            <w:tcW w:w="1530" w:type="dxa"/>
          </w:tcPr>
          <w:p w14:paraId="12A9F860" w14:textId="4DFF5941" w:rsidR="009C65D3" w:rsidRPr="006F4F2D" w:rsidRDefault="009C65D3" w:rsidP="009C65D3">
            <w:pPr>
              <w:spacing w:before="0"/>
              <w:rPr>
                <w:sz w:val="22"/>
              </w:rPr>
            </w:pPr>
            <w:r w:rsidRPr="006F4F2D">
              <w:rPr>
                <w:sz w:val="22"/>
              </w:rPr>
              <w:t>Sec. 1.1</w:t>
            </w:r>
          </w:p>
        </w:tc>
        <w:tc>
          <w:tcPr>
            <w:tcW w:w="7560" w:type="dxa"/>
          </w:tcPr>
          <w:p w14:paraId="1DAA4116" w14:textId="312AE49D" w:rsidR="009C65D3" w:rsidRPr="006F4F2D" w:rsidRDefault="009C65D3" w:rsidP="009C65D3">
            <w:pPr>
              <w:spacing w:before="0"/>
              <w:rPr>
                <w:sz w:val="22"/>
              </w:rPr>
            </w:pPr>
            <w:r w:rsidRPr="006F4F2D">
              <w:rPr>
                <w:sz w:val="22"/>
              </w:rPr>
              <w:t>Removed language specifying whether ADOT or FHWA is the lead agency. Lead agency will be defined in the transmittal letter to external agencies.</w:t>
            </w:r>
          </w:p>
        </w:tc>
      </w:tr>
      <w:tr w:rsidR="009C65D3" w:rsidRPr="006F4F2D" w14:paraId="5CFC4CEF" w14:textId="77777777" w:rsidTr="006213C5">
        <w:tc>
          <w:tcPr>
            <w:tcW w:w="1278" w:type="dxa"/>
          </w:tcPr>
          <w:p w14:paraId="4C94CC34" w14:textId="77777777" w:rsidR="009C65D3" w:rsidRPr="006F4F2D" w:rsidRDefault="009C65D3" w:rsidP="009C65D3">
            <w:pPr>
              <w:spacing w:before="0"/>
              <w:rPr>
                <w:sz w:val="22"/>
              </w:rPr>
            </w:pPr>
            <w:r w:rsidRPr="006F4F2D">
              <w:rPr>
                <w:sz w:val="22"/>
              </w:rPr>
              <w:t>Nov 2018</w:t>
            </w:r>
          </w:p>
        </w:tc>
        <w:tc>
          <w:tcPr>
            <w:tcW w:w="1530" w:type="dxa"/>
          </w:tcPr>
          <w:p w14:paraId="036AC60E" w14:textId="28BED7E1" w:rsidR="009C65D3" w:rsidRPr="006F4F2D" w:rsidRDefault="009C65D3" w:rsidP="009C65D3">
            <w:pPr>
              <w:spacing w:before="0"/>
              <w:rPr>
                <w:sz w:val="22"/>
              </w:rPr>
            </w:pPr>
            <w:r w:rsidRPr="006F4F2D">
              <w:rPr>
                <w:sz w:val="22"/>
              </w:rPr>
              <w:t>App. B, Sec. I</w:t>
            </w:r>
          </w:p>
        </w:tc>
        <w:tc>
          <w:tcPr>
            <w:tcW w:w="7560" w:type="dxa"/>
          </w:tcPr>
          <w:p w14:paraId="323CAE6D" w14:textId="77777777" w:rsidR="009C65D3" w:rsidRPr="006F4F2D" w:rsidRDefault="009C65D3" w:rsidP="009C65D3">
            <w:pPr>
              <w:spacing w:before="0"/>
              <w:rPr>
                <w:sz w:val="22"/>
              </w:rPr>
            </w:pPr>
            <w:r w:rsidRPr="006F4F2D">
              <w:rPr>
                <w:sz w:val="22"/>
              </w:rPr>
              <w:t>Updated commitment language for Migratory Bird Treaty Act section.</w:t>
            </w:r>
          </w:p>
        </w:tc>
      </w:tr>
      <w:tr w:rsidR="009C65D3" w:rsidRPr="006F4F2D" w14:paraId="05C0157A" w14:textId="77777777" w:rsidTr="006213C5">
        <w:tc>
          <w:tcPr>
            <w:tcW w:w="1278" w:type="dxa"/>
          </w:tcPr>
          <w:p w14:paraId="562055A6" w14:textId="77777777" w:rsidR="009C65D3" w:rsidRPr="006F4F2D" w:rsidRDefault="009C65D3" w:rsidP="009C65D3">
            <w:pPr>
              <w:spacing w:before="0"/>
              <w:rPr>
                <w:sz w:val="22"/>
              </w:rPr>
            </w:pPr>
            <w:r w:rsidRPr="006F4F2D">
              <w:rPr>
                <w:sz w:val="22"/>
              </w:rPr>
              <w:t>Nov 2018</w:t>
            </w:r>
          </w:p>
        </w:tc>
        <w:tc>
          <w:tcPr>
            <w:tcW w:w="1530" w:type="dxa"/>
          </w:tcPr>
          <w:p w14:paraId="31829F91" w14:textId="0F8DBB36" w:rsidR="009C65D3" w:rsidRPr="006F4F2D" w:rsidRDefault="009C65D3" w:rsidP="009C65D3">
            <w:pPr>
              <w:spacing w:before="0"/>
              <w:rPr>
                <w:sz w:val="22"/>
              </w:rPr>
            </w:pPr>
            <w:r w:rsidRPr="006F4F2D">
              <w:rPr>
                <w:sz w:val="22"/>
              </w:rPr>
              <w:t>App. B, Sec. IV</w:t>
            </w:r>
          </w:p>
        </w:tc>
        <w:tc>
          <w:tcPr>
            <w:tcW w:w="7560" w:type="dxa"/>
          </w:tcPr>
          <w:p w14:paraId="7B30447B" w14:textId="77777777" w:rsidR="009C65D3" w:rsidRPr="006F4F2D" w:rsidRDefault="009C65D3" w:rsidP="009C65D3">
            <w:pPr>
              <w:spacing w:before="0"/>
              <w:rPr>
                <w:sz w:val="22"/>
              </w:rPr>
            </w:pPr>
            <w:r w:rsidRPr="006F4F2D">
              <w:rPr>
                <w:sz w:val="22"/>
              </w:rPr>
              <w:t>Updated commitment language for Invasive Species</w:t>
            </w:r>
          </w:p>
        </w:tc>
      </w:tr>
      <w:tr w:rsidR="00596F2C" w:rsidRPr="006F4F2D" w14:paraId="1A4B97B2" w14:textId="77777777" w:rsidTr="006213C5">
        <w:tc>
          <w:tcPr>
            <w:tcW w:w="1278" w:type="dxa"/>
          </w:tcPr>
          <w:p w14:paraId="236B08CE" w14:textId="6107391D" w:rsidR="00596F2C" w:rsidRPr="006F4F2D" w:rsidRDefault="00596F2C" w:rsidP="009C65D3">
            <w:pPr>
              <w:spacing w:before="0"/>
              <w:rPr>
                <w:sz w:val="22"/>
              </w:rPr>
            </w:pPr>
            <w:r>
              <w:rPr>
                <w:sz w:val="22"/>
              </w:rPr>
              <w:t>Nov 2018</w:t>
            </w:r>
          </w:p>
        </w:tc>
        <w:tc>
          <w:tcPr>
            <w:tcW w:w="1530" w:type="dxa"/>
          </w:tcPr>
          <w:p w14:paraId="5C3D83E7" w14:textId="77250DD3" w:rsidR="00596F2C" w:rsidRPr="006F4F2D" w:rsidRDefault="00596F2C" w:rsidP="009C65D3">
            <w:pPr>
              <w:spacing w:before="0"/>
              <w:rPr>
                <w:sz w:val="22"/>
              </w:rPr>
            </w:pPr>
          </w:p>
        </w:tc>
        <w:tc>
          <w:tcPr>
            <w:tcW w:w="7560" w:type="dxa"/>
          </w:tcPr>
          <w:p w14:paraId="3EFA102E" w14:textId="63905C20" w:rsidR="00596F2C" w:rsidRPr="006F4F2D" w:rsidRDefault="00596F2C" w:rsidP="009C65D3">
            <w:pPr>
              <w:spacing w:before="0"/>
              <w:rPr>
                <w:sz w:val="22"/>
              </w:rPr>
            </w:pPr>
            <w:r>
              <w:rPr>
                <w:sz w:val="22"/>
              </w:rPr>
              <w:t>Updated web links throughout document</w:t>
            </w:r>
          </w:p>
        </w:tc>
      </w:tr>
      <w:tr w:rsidR="009C65D3" w:rsidRPr="006F4F2D" w14:paraId="13A387FA" w14:textId="77777777" w:rsidTr="006213C5">
        <w:tc>
          <w:tcPr>
            <w:tcW w:w="1278" w:type="dxa"/>
          </w:tcPr>
          <w:p w14:paraId="3504A749" w14:textId="6E012DCA" w:rsidR="009C65D3" w:rsidRPr="006F4F2D" w:rsidRDefault="009C65D3" w:rsidP="009C65D3">
            <w:pPr>
              <w:spacing w:before="0"/>
              <w:rPr>
                <w:sz w:val="22"/>
              </w:rPr>
            </w:pPr>
            <w:r w:rsidRPr="006F4F2D">
              <w:rPr>
                <w:sz w:val="22"/>
              </w:rPr>
              <w:t>Aug 2018</w:t>
            </w:r>
          </w:p>
        </w:tc>
        <w:tc>
          <w:tcPr>
            <w:tcW w:w="1530" w:type="dxa"/>
          </w:tcPr>
          <w:p w14:paraId="0E927DAE" w14:textId="77777777" w:rsidR="009C65D3" w:rsidRPr="006F4F2D" w:rsidRDefault="009C65D3" w:rsidP="009C65D3">
            <w:pPr>
              <w:spacing w:before="0"/>
              <w:rPr>
                <w:sz w:val="22"/>
              </w:rPr>
            </w:pPr>
          </w:p>
        </w:tc>
        <w:tc>
          <w:tcPr>
            <w:tcW w:w="7560" w:type="dxa"/>
          </w:tcPr>
          <w:p w14:paraId="24EC2DBE" w14:textId="77777777" w:rsidR="009C65D3" w:rsidRPr="006F4F2D" w:rsidRDefault="009C65D3" w:rsidP="009C65D3">
            <w:pPr>
              <w:spacing w:before="0"/>
              <w:rPr>
                <w:sz w:val="22"/>
              </w:rPr>
            </w:pPr>
            <w:r w:rsidRPr="006F4F2D">
              <w:rPr>
                <w:sz w:val="22"/>
              </w:rPr>
              <w:t>Updated BE Guidance posted</w:t>
            </w:r>
          </w:p>
        </w:tc>
      </w:tr>
    </w:tbl>
    <w:p w14:paraId="28BE0A39" w14:textId="77777777" w:rsidR="009C65D3" w:rsidRDefault="009C65D3" w:rsidP="00DA18A7">
      <w:pPr>
        <w:spacing w:before="0"/>
      </w:pPr>
    </w:p>
    <w:p w14:paraId="2500DDE5" w14:textId="77777777" w:rsidR="009C65D3" w:rsidRDefault="009C65D3">
      <w:pPr>
        <w:spacing w:before="0" w:after="200" w:line="276" w:lineRule="auto"/>
        <w:rPr>
          <w:b/>
        </w:rPr>
      </w:pPr>
      <w:r>
        <w:rPr>
          <w:b/>
        </w:rPr>
        <w:br w:type="page"/>
      </w:r>
    </w:p>
    <w:p w14:paraId="4770FCA3" w14:textId="537B5FDA" w:rsidR="001942D5" w:rsidRPr="00EE2B4D" w:rsidRDefault="001942D5" w:rsidP="00DA18A7">
      <w:pPr>
        <w:pStyle w:val="ListParagraph"/>
        <w:numPr>
          <w:ilvl w:val="0"/>
          <w:numId w:val="16"/>
        </w:numPr>
        <w:spacing w:before="0"/>
        <w:contextualSpacing w:val="0"/>
        <w:rPr>
          <w:sz w:val="22"/>
        </w:rPr>
      </w:pPr>
      <w:r w:rsidRPr="00EE2B4D">
        <w:rPr>
          <w:sz w:val="22"/>
        </w:rPr>
        <w:lastRenderedPageBreak/>
        <w:t xml:space="preserve">This format guidance must be used in association with the </w:t>
      </w:r>
      <w:hyperlink r:id="rId10" w:history="1">
        <w:r w:rsidRPr="00EE2B4D">
          <w:rPr>
            <w:rStyle w:val="Hyperlink"/>
            <w:i/>
            <w:sz w:val="22"/>
          </w:rPr>
          <w:t>Consultant Biological Procedures</w:t>
        </w:r>
      </w:hyperlink>
      <w:r w:rsidRPr="00EE2B4D">
        <w:rPr>
          <w:sz w:val="22"/>
        </w:rPr>
        <w:t xml:space="preserve">. Please be sure to read and understand the </w:t>
      </w:r>
      <w:r w:rsidRPr="00EE2B4D">
        <w:rPr>
          <w:i/>
          <w:sz w:val="22"/>
        </w:rPr>
        <w:t>Consultant Biological Procedures</w:t>
      </w:r>
      <w:r w:rsidRPr="00EE2B4D">
        <w:rPr>
          <w:sz w:val="22"/>
        </w:rPr>
        <w:t xml:space="preserve"> before preparing any ADOT biological documents. Additional technical guidance is available </w:t>
      </w:r>
      <w:hyperlink r:id="rId11" w:history="1">
        <w:r w:rsidRPr="00EE2B4D">
          <w:rPr>
            <w:rStyle w:val="Hyperlink"/>
            <w:sz w:val="22"/>
          </w:rPr>
          <w:t>here</w:t>
        </w:r>
      </w:hyperlink>
      <w:r w:rsidRPr="00EE2B4D">
        <w:rPr>
          <w:sz w:val="22"/>
        </w:rPr>
        <w:t>.</w:t>
      </w:r>
    </w:p>
    <w:p w14:paraId="5498E735" w14:textId="373DBA4E" w:rsidR="001942D5" w:rsidRPr="00EE2B4D" w:rsidRDefault="001942D5" w:rsidP="00DA18A7">
      <w:pPr>
        <w:pStyle w:val="ListParagraph"/>
        <w:numPr>
          <w:ilvl w:val="0"/>
          <w:numId w:val="16"/>
        </w:numPr>
        <w:spacing w:before="0"/>
        <w:contextualSpacing w:val="0"/>
        <w:rPr>
          <w:sz w:val="22"/>
        </w:rPr>
      </w:pPr>
      <w:r w:rsidRPr="00EE2B4D">
        <w:rPr>
          <w:sz w:val="22"/>
        </w:rPr>
        <w:t xml:space="preserve">Discuss with the ADOT biologist to confirm that a full BE is required rather than the Biological Evaluation Short Form (BESF) and </w:t>
      </w:r>
      <w:r w:rsidR="00240BC6" w:rsidRPr="00EE2B4D">
        <w:rPr>
          <w:sz w:val="22"/>
        </w:rPr>
        <w:t>which species, if any, will be evaluated in detail</w:t>
      </w:r>
      <w:r w:rsidRPr="00EE2B4D">
        <w:rPr>
          <w:sz w:val="22"/>
        </w:rPr>
        <w:t xml:space="preserve">. </w:t>
      </w:r>
    </w:p>
    <w:p w14:paraId="08EACEF9" w14:textId="77777777" w:rsidR="001942D5" w:rsidRPr="00EE2B4D" w:rsidRDefault="001942D5" w:rsidP="00DA18A7">
      <w:pPr>
        <w:pStyle w:val="ListParagraph"/>
        <w:numPr>
          <w:ilvl w:val="0"/>
          <w:numId w:val="16"/>
        </w:numPr>
        <w:spacing w:before="0"/>
        <w:contextualSpacing w:val="0"/>
        <w:rPr>
          <w:sz w:val="22"/>
        </w:rPr>
      </w:pPr>
      <w:r w:rsidRPr="00EE2B4D">
        <w:rPr>
          <w:sz w:val="22"/>
        </w:rPr>
        <w:t>Formatting for this form (appearance may vary as long as content requirements are met):</w:t>
      </w:r>
    </w:p>
    <w:p w14:paraId="3312DD75"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 xml:space="preserve">Use Calibri font with single line spacing; body text should be 11 point font. </w:t>
      </w:r>
    </w:p>
    <w:p w14:paraId="75C6916A"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No consultant logos in the document (except attachments such as letters, plan sets, etc.)</w:t>
      </w:r>
    </w:p>
    <w:p w14:paraId="5DC58D63" w14:textId="77777777" w:rsidR="001942D5" w:rsidRPr="00EE2B4D" w:rsidRDefault="001942D5" w:rsidP="00DA18A7">
      <w:pPr>
        <w:pStyle w:val="ListParagraph"/>
        <w:widowControl w:val="0"/>
        <w:numPr>
          <w:ilvl w:val="0"/>
          <w:numId w:val="16"/>
        </w:numPr>
        <w:spacing w:before="0"/>
        <w:contextualSpacing w:val="0"/>
        <w:rPr>
          <w:sz w:val="22"/>
        </w:rPr>
      </w:pPr>
      <w:r w:rsidRPr="00EE2B4D">
        <w:rPr>
          <w:sz w:val="22"/>
        </w:rPr>
        <w:t>Use the following terms according to the definitions below:</w:t>
      </w:r>
    </w:p>
    <w:p w14:paraId="7ECDEECB" w14:textId="30837886" w:rsidR="001942D5" w:rsidRPr="00EE2B4D" w:rsidRDefault="001942D5" w:rsidP="00DA18A7">
      <w:pPr>
        <w:pStyle w:val="ListParagraph"/>
        <w:widowControl w:val="0"/>
        <w:numPr>
          <w:ilvl w:val="1"/>
          <w:numId w:val="21"/>
        </w:numPr>
        <w:spacing w:before="0"/>
        <w:contextualSpacing w:val="0"/>
        <w:rPr>
          <w:sz w:val="22"/>
        </w:rPr>
      </w:pPr>
      <w:r w:rsidRPr="00EE2B4D">
        <w:rPr>
          <w:sz w:val="22"/>
        </w:rPr>
        <w:t>construction footprint</w:t>
      </w:r>
      <w:r w:rsidR="00240BC6" w:rsidRPr="00EE2B4D">
        <w:rPr>
          <w:sz w:val="22"/>
        </w:rPr>
        <w:t xml:space="preserve">: the </w:t>
      </w:r>
      <w:r w:rsidRPr="00EE2B4D">
        <w:rPr>
          <w:sz w:val="22"/>
        </w:rPr>
        <w:t xml:space="preserve">area of disturbance </w:t>
      </w:r>
    </w:p>
    <w:p w14:paraId="3D4EEE2A" w14:textId="1B0C34C5" w:rsidR="001942D5" w:rsidRPr="00EE2B4D" w:rsidRDefault="00240BC6" w:rsidP="00DA18A7">
      <w:pPr>
        <w:pStyle w:val="ListParagraph"/>
        <w:widowControl w:val="0"/>
        <w:numPr>
          <w:ilvl w:val="1"/>
          <w:numId w:val="21"/>
        </w:numPr>
        <w:spacing w:before="0"/>
        <w:contextualSpacing w:val="0"/>
        <w:rPr>
          <w:sz w:val="22"/>
        </w:rPr>
      </w:pPr>
      <w:proofErr w:type="gramStart"/>
      <w:r w:rsidRPr="00EE2B4D">
        <w:rPr>
          <w:sz w:val="22"/>
        </w:rPr>
        <w:t>action</w:t>
      </w:r>
      <w:proofErr w:type="gramEnd"/>
      <w:r w:rsidRPr="00EE2B4D">
        <w:rPr>
          <w:sz w:val="22"/>
        </w:rPr>
        <w:t xml:space="preserve"> </w:t>
      </w:r>
      <w:r w:rsidR="001942D5" w:rsidRPr="00EE2B4D">
        <w:rPr>
          <w:sz w:val="22"/>
        </w:rPr>
        <w:t xml:space="preserve">area: </w:t>
      </w:r>
      <w:r w:rsidR="004B726B" w:rsidRPr="00EE2B4D">
        <w:rPr>
          <w:rFonts w:cs="Arial"/>
          <w:sz w:val="22"/>
          <w:szCs w:val="20"/>
          <w:lang w:val="en"/>
        </w:rPr>
        <w:t>all areas to be affected directly or indirectly by the action and not merely the immedi</w:t>
      </w:r>
      <w:r w:rsidR="00D83290" w:rsidRPr="00EE2B4D">
        <w:rPr>
          <w:rFonts w:cs="Arial"/>
          <w:sz w:val="22"/>
          <w:szCs w:val="20"/>
          <w:lang w:val="en"/>
        </w:rPr>
        <w:t>ate area involved in the action</w:t>
      </w:r>
      <w:r w:rsidR="004B726B" w:rsidRPr="00EE2B4D">
        <w:rPr>
          <w:rFonts w:cs="Arial"/>
          <w:sz w:val="22"/>
          <w:szCs w:val="20"/>
          <w:lang w:val="en"/>
        </w:rPr>
        <w:t xml:space="preserve"> (50 CFR 402.02).</w:t>
      </w:r>
      <w:r w:rsidR="00BB6FCF" w:rsidRPr="00EE2B4D">
        <w:rPr>
          <w:sz w:val="22"/>
        </w:rPr>
        <w:t xml:space="preserve"> (See Section </w:t>
      </w:r>
      <w:r w:rsidR="004B726B" w:rsidRPr="00EE2B4D">
        <w:rPr>
          <w:sz w:val="22"/>
        </w:rPr>
        <w:t xml:space="preserve">5 </w:t>
      </w:r>
      <w:r w:rsidR="00BB6FCF" w:rsidRPr="00EE2B4D">
        <w:rPr>
          <w:sz w:val="22"/>
        </w:rPr>
        <w:t>for details)</w:t>
      </w:r>
    </w:p>
    <w:p w14:paraId="3FB6C7D8" w14:textId="224F7C2B" w:rsidR="001942D5" w:rsidRPr="00EE2B4D" w:rsidRDefault="009F3634" w:rsidP="00DA18A7">
      <w:pPr>
        <w:pStyle w:val="ListParagraph"/>
        <w:numPr>
          <w:ilvl w:val="0"/>
          <w:numId w:val="16"/>
        </w:numPr>
        <w:spacing w:before="0"/>
        <w:contextualSpacing w:val="0"/>
        <w:rPr>
          <w:sz w:val="22"/>
        </w:rPr>
      </w:pPr>
      <w:r w:rsidRPr="00EE2B4D">
        <w:rPr>
          <w:sz w:val="22"/>
        </w:rPr>
        <w:t>PLSS</w:t>
      </w:r>
      <w:r w:rsidR="001942D5" w:rsidRPr="00EE2B4D">
        <w:rPr>
          <w:sz w:val="22"/>
        </w:rPr>
        <w:t xml:space="preserve"> refers to the legal description of land using the Township, Range, Section system established by BLM. The Format of PLSS should be ‘Township 2 South, Range 3 East, </w:t>
      </w:r>
      <w:proofErr w:type="gramStart"/>
      <w:r w:rsidR="001942D5" w:rsidRPr="00EE2B4D">
        <w:rPr>
          <w:sz w:val="22"/>
        </w:rPr>
        <w:t>Sec</w:t>
      </w:r>
      <w:proofErr w:type="gramEnd"/>
      <w:r w:rsidR="001942D5" w:rsidRPr="00EE2B4D">
        <w:rPr>
          <w:sz w:val="22"/>
        </w:rPr>
        <w:t>. 1-6’. If abbreviations are needed, define them. The use of the Gila and Salt River Meridian is assumed for projects in Arizona.</w:t>
      </w:r>
    </w:p>
    <w:p w14:paraId="621D8E65" w14:textId="3D6A1B34" w:rsidR="001942D5" w:rsidRPr="00EE2B4D" w:rsidRDefault="001942D5" w:rsidP="00DA18A7">
      <w:pPr>
        <w:pStyle w:val="ListParagraph"/>
        <w:numPr>
          <w:ilvl w:val="0"/>
          <w:numId w:val="16"/>
        </w:numPr>
        <w:spacing w:before="0"/>
        <w:contextualSpacing w:val="0"/>
        <w:rPr>
          <w:sz w:val="22"/>
        </w:rPr>
      </w:pPr>
      <w:r w:rsidRPr="00EE2B4D">
        <w:rPr>
          <w:sz w:val="22"/>
        </w:rPr>
        <w:t xml:space="preserve">Wildlife Linkages should be referenced based on the 2006 map developed by the Arizona Wildlife Linkages Workgroup, which is available as a </w:t>
      </w:r>
      <w:hyperlink r:id="rId12" w:history="1">
        <w:r w:rsidRPr="00EE2B4D">
          <w:rPr>
            <w:rStyle w:val="Hyperlink"/>
            <w:sz w:val="22"/>
          </w:rPr>
          <w:t>PDF</w:t>
        </w:r>
      </w:hyperlink>
      <w:r w:rsidRPr="00EE2B4D">
        <w:rPr>
          <w:sz w:val="22"/>
        </w:rPr>
        <w:t xml:space="preserve"> on the </w:t>
      </w:r>
      <w:hyperlink r:id="rId13" w:history="1">
        <w:r w:rsidR="00D54ABC" w:rsidRPr="00EE2B4D">
          <w:rPr>
            <w:rStyle w:val="Hyperlink"/>
            <w:sz w:val="22"/>
          </w:rPr>
          <w:t>ADOT Wildlife Linkages webpage</w:t>
        </w:r>
      </w:hyperlink>
      <w:r w:rsidRPr="00EE2B4D">
        <w:rPr>
          <w:sz w:val="22"/>
        </w:rPr>
        <w:t>.</w:t>
      </w:r>
    </w:p>
    <w:p w14:paraId="22ECAC3C" w14:textId="4E634CB9" w:rsidR="001942D5" w:rsidRPr="00EE2B4D" w:rsidRDefault="001942D5" w:rsidP="00DA18A7">
      <w:pPr>
        <w:pStyle w:val="ListParagraph"/>
        <w:numPr>
          <w:ilvl w:val="0"/>
          <w:numId w:val="16"/>
        </w:numPr>
        <w:spacing w:before="0"/>
        <w:contextualSpacing w:val="0"/>
        <w:rPr>
          <w:sz w:val="22"/>
        </w:rPr>
      </w:pPr>
      <w:r w:rsidRPr="00EE2B4D">
        <w:rPr>
          <w:sz w:val="22"/>
        </w:rPr>
        <w:t>Figure</w:t>
      </w:r>
      <w:r w:rsidR="00341414" w:rsidRPr="00EE2B4D">
        <w:rPr>
          <w:sz w:val="22"/>
        </w:rPr>
        <w:t xml:space="preserve"> 1</w:t>
      </w:r>
      <w:r w:rsidRPr="00EE2B4D">
        <w:rPr>
          <w:sz w:val="22"/>
        </w:rPr>
        <w:t xml:space="preserve"> showing the location of the project within the state</w:t>
      </w:r>
      <w:r w:rsidR="00341414" w:rsidRPr="00EE2B4D">
        <w:rPr>
          <w:sz w:val="22"/>
        </w:rPr>
        <w:t>, Figure 2 showing</w:t>
      </w:r>
      <w:r w:rsidRPr="00EE2B4D">
        <w:rPr>
          <w:sz w:val="22"/>
        </w:rPr>
        <w:t xml:space="preserve"> and a more detailed view of the </w:t>
      </w:r>
      <w:r w:rsidR="00341414" w:rsidRPr="00EE2B4D">
        <w:rPr>
          <w:sz w:val="22"/>
        </w:rPr>
        <w:t>location, and Figure 3 showing the Action Area</w:t>
      </w:r>
      <w:r w:rsidRPr="00EE2B4D">
        <w:rPr>
          <w:sz w:val="22"/>
        </w:rPr>
        <w:t xml:space="preserve"> must be included. </w:t>
      </w:r>
      <w:r w:rsidR="004B5C29" w:rsidRPr="00EE2B4D">
        <w:rPr>
          <w:sz w:val="22"/>
        </w:rPr>
        <w:t>Figures may be combined for simple projects</w:t>
      </w:r>
      <w:r w:rsidR="004502CE" w:rsidRPr="00EE2B4D">
        <w:rPr>
          <w:sz w:val="22"/>
        </w:rPr>
        <w:t>; for example, the state location map may be shown as an inset on the project location map if both are legible</w:t>
      </w:r>
      <w:r w:rsidR="004B5C29" w:rsidRPr="00EE2B4D">
        <w:rPr>
          <w:sz w:val="22"/>
        </w:rPr>
        <w:t xml:space="preserve">. </w:t>
      </w:r>
      <w:r w:rsidRPr="00EE2B4D">
        <w:rPr>
          <w:sz w:val="22"/>
        </w:rPr>
        <w:t xml:space="preserve">The figure(s) may be color but should also be legible if reproduced in black &amp; white. Include the following items: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960"/>
        <w:gridCol w:w="3240"/>
      </w:tblGrid>
      <w:tr w:rsidR="004C5621" w14:paraId="689DCDCE" w14:textId="62476C27" w:rsidTr="004C5621">
        <w:tc>
          <w:tcPr>
            <w:tcW w:w="2880" w:type="dxa"/>
          </w:tcPr>
          <w:p w14:paraId="6C9830B8" w14:textId="44804856" w:rsidR="00341414" w:rsidRDefault="00341414" w:rsidP="008646F1">
            <w:pPr>
              <w:rPr>
                <w:sz w:val="22"/>
                <w:u w:val="single"/>
              </w:rPr>
            </w:pPr>
            <w:r>
              <w:rPr>
                <w:sz w:val="22"/>
                <w:u w:val="single"/>
              </w:rPr>
              <w:t>Figure 1: State Location Map</w:t>
            </w:r>
          </w:p>
        </w:tc>
        <w:tc>
          <w:tcPr>
            <w:tcW w:w="3960" w:type="dxa"/>
          </w:tcPr>
          <w:p w14:paraId="2591E228" w14:textId="160DAD63" w:rsidR="00341414" w:rsidRDefault="00341414" w:rsidP="00341414">
            <w:pPr>
              <w:rPr>
                <w:sz w:val="22"/>
                <w:u w:val="single"/>
              </w:rPr>
            </w:pPr>
            <w:r>
              <w:rPr>
                <w:sz w:val="22"/>
                <w:u w:val="single"/>
              </w:rPr>
              <w:t>Figure 2: Project Location Map</w:t>
            </w:r>
          </w:p>
        </w:tc>
        <w:tc>
          <w:tcPr>
            <w:tcW w:w="3240" w:type="dxa"/>
          </w:tcPr>
          <w:p w14:paraId="690CFE57" w14:textId="1B4C0808" w:rsidR="00341414" w:rsidRDefault="00341414" w:rsidP="00341414">
            <w:pPr>
              <w:rPr>
                <w:sz w:val="22"/>
                <w:u w:val="single"/>
              </w:rPr>
            </w:pPr>
            <w:r>
              <w:rPr>
                <w:sz w:val="22"/>
                <w:u w:val="single"/>
              </w:rPr>
              <w:t>Figure 3: Action Area Map</w:t>
            </w:r>
          </w:p>
        </w:tc>
      </w:tr>
      <w:tr w:rsidR="004C5621" w14:paraId="35714C82" w14:textId="32863835" w:rsidTr="004C5621">
        <w:tc>
          <w:tcPr>
            <w:tcW w:w="2880" w:type="dxa"/>
          </w:tcPr>
          <w:p w14:paraId="08ED374C" w14:textId="77777777" w:rsidR="00341414" w:rsidRDefault="00341414" w:rsidP="00DA18A7">
            <w:pPr>
              <w:pStyle w:val="ListParagraph"/>
              <w:numPr>
                <w:ilvl w:val="0"/>
                <w:numId w:val="22"/>
              </w:numPr>
              <w:spacing w:before="0"/>
              <w:rPr>
                <w:sz w:val="22"/>
              </w:rPr>
            </w:pPr>
            <w:r>
              <w:rPr>
                <w:sz w:val="22"/>
              </w:rPr>
              <w:t>North arrow and scale</w:t>
            </w:r>
          </w:p>
        </w:tc>
        <w:tc>
          <w:tcPr>
            <w:tcW w:w="3960" w:type="dxa"/>
          </w:tcPr>
          <w:p w14:paraId="0F6F21D3" w14:textId="77777777" w:rsidR="00341414" w:rsidRDefault="00341414" w:rsidP="00DA18A7">
            <w:pPr>
              <w:pStyle w:val="ListParagraph"/>
              <w:numPr>
                <w:ilvl w:val="0"/>
                <w:numId w:val="23"/>
              </w:numPr>
              <w:spacing w:before="0"/>
              <w:ind w:left="342" w:hanging="270"/>
              <w:rPr>
                <w:sz w:val="22"/>
              </w:rPr>
            </w:pPr>
            <w:r>
              <w:rPr>
                <w:sz w:val="22"/>
              </w:rPr>
              <w:t>North arrow and scale</w:t>
            </w:r>
          </w:p>
        </w:tc>
        <w:tc>
          <w:tcPr>
            <w:tcW w:w="3240" w:type="dxa"/>
          </w:tcPr>
          <w:p w14:paraId="6227129B" w14:textId="583FB2EA" w:rsidR="00341414" w:rsidRDefault="00341414" w:rsidP="00DA18A7">
            <w:pPr>
              <w:pStyle w:val="ListParagraph"/>
              <w:numPr>
                <w:ilvl w:val="0"/>
                <w:numId w:val="23"/>
              </w:numPr>
              <w:spacing w:before="0"/>
              <w:ind w:left="342" w:hanging="270"/>
              <w:rPr>
                <w:sz w:val="22"/>
              </w:rPr>
            </w:pPr>
            <w:r>
              <w:rPr>
                <w:sz w:val="22"/>
              </w:rPr>
              <w:t>North arrow and scale</w:t>
            </w:r>
          </w:p>
        </w:tc>
      </w:tr>
      <w:tr w:rsidR="004C5621" w14:paraId="37F99826" w14:textId="1001BDD8" w:rsidTr="004C5621">
        <w:tc>
          <w:tcPr>
            <w:tcW w:w="2880" w:type="dxa"/>
          </w:tcPr>
          <w:p w14:paraId="5690DB2F" w14:textId="77777777" w:rsidR="00341414" w:rsidRDefault="00341414" w:rsidP="00DA18A7">
            <w:pPr>
              <w:pStyle w:val="ListParagraph"/>
              <w:numPr>
                <w:ilvl w:val="0"/>
                <w:numId w:val="22"/>
              </w:numPr>
              <w:spacing w:before="0"/>
              <w:rPr>
                <w:sz w:val="22"/>
              </w:rPr>
            </w:pPr>
            <w:r>
              <w:rPr>
                <w:sz w:val="22"/>
              </w:rPr>
              <w:t>County boundaries</w:t>
            </w:r>
          </w:p>
        </w:tc>
        <w:tc>
          <w:tcPr>
            <w:tcW w:w="3960" w:type="dxa"/>
          </w:tcPr>
          <w:p w14:paraId="0E35909D" w14:textId="77777777" w:rsidR="00341414" w:rsidRDefault="00341414" w:rsidP="00DA18A7">
            <w:pPr>
              <w:pStyle w:val="ListParagraph"/>
              <w:numPr>
                <w:ilvl w:val="0"/>
                <w:numId w:val="23"/>
              </w:numPr>
              <w:spacing w:before="0"/>
              <w:ind w:left="342" w:hanging="270"/>
              <w:rPr>
                <w:sz w:val="22"/>
              </w:rPr>
            </w:pPr>
            <w:r>
              <w:rPr>
                <w:sz w:val="22"/>
              </w:rPr>
              <w:t>ADOT routes and major roads</w:t>
            </w:r>
          </w:p>
        </w:tc>
        <w:tc>
          <w:tcPr>
            <w:tcW w:w="3240" w:type="dxa"/>
          </w:tcPr>
          <w:p w14:paraId="2DDCD2C6" w14:textId="1EBF9A52" w:rsidR="00341414" w:rsidRDefault="00341414" w:rsidP="00DA18A7">
            <w:pPr>
              <w:pStyle w:val="ListParagraph"/>
              <w:numPr>
                <w:ilvl w:val="0"/>
                <w:numId w:val="23"/>
              </w:numPr>
              <w:spacing w:before="0"/>
              <w:ind w:left="342" w:hanging="270"/>
              <w:rPr>
                <w:sz w:val="22"/>
              </w:rPr>
            </w:pPr>
            <w:r>
              <w:rPr>
                <w:sz w:val="22"/>
              </w:rPr>
              <w:t>ADOT routes and major roads</w:t>
            </w:r>
          </w:p>
        </w:tc>
      </w:tr>
      <w:tr w:rsidR="004C5621" w14:paraId="087D4D24" w14:textId="0B8EBE77" w:rsidTr="004C5621">
        <w:tc>
          <w:tcPr>
            <w:tcW w:w="2880" w:type="dxa"/>
          </w:tcPr>
          <w:p w14:paraId="27631110" w14:textId="77777777" w:rsidR="00341414" w:rsidRDefault="00341414" w:rsidP="00DA18A7">
            <w:pPr>
              <w:pStyle w:val="ListParagraph"/>
              <w:numPr>
                <w:ilvl w:val="0"/>
                <w:numId w:val="22"/>
              </w:numPr>
              <w:spacing w:before="0"/>
              <w:rPr>
                <w:sz w:val="22"/>
              </w:rPr>
            </w:pPr>
            <w:r>
              <w:rPr>
                <w:sz w:val="22"/>
              </w:rPr>
              <w:t>County names</w:t>
            </w:r>
          </w:p>
          <w:p w14:paraId="7D4EBDB9" w14:textId="1E924EE8" w:rsidR="004502CE" w:rsidRDefault="004502CE" w:rsidP="00DA18A7">
            <w:pPr>
              <w:pStyle w:val="ListParagraph"/>
              <w:numPr>
                <w:ilvl w:val="0"/>
                <w:numId w:val="22"/>
              </w:numPr>
              <w:spacing w:before="0"/>
              <w:rPr>
                <w:sz w:val="22"/>
              </w:rPr>
            </w:pPr>
            <w:r>
              <w:rPr>
                <w:sz w:val="22"/>
              </w:rPr>
              <w:t>Major cities/towns</w:t>
            </w:r>
          </w:p>
        </w:tc>
        <w:tc>
          <w:tcPr>
            <w:tcW w:w="3960" w:type="dxa"/>
          </w:tcPr>
          <w:p w14:paraId="50D14CD4" w14:textId="77777777" w:rsidR="00341414" w:rsidRDefault="00341414" w:rsidP="00DA18A7">
            <w:pPr>
              <w:pStyle w:val="ListParagraph"/>
              <w:numPr>
                <w:ilvl w:val="0"/>
                <w:numId w:val="23"/>
              </w:numPr>
              <w:spacing w:before="0"/>
              <w:ind w:left="342" w:hanging="270"/>
              <w:rPr>
                <w:sz w:val="22"/>
              </w:rPr>
            </w:pPr>
            <w:r>
              <w:rPr>
                <w:sz w:val="22"/>
              </w:rPr>
              <w:t>ADOT MPs for the route the project is located on (if applicable)</w:t>
            </w:r>
          </w:p>
        </w:tc>
        <w:tc>
          <w:tcPr>
            <w:tcW w:w="3240" w:type="dxa"/>
          </w:tcPr>
          <w:p w14:paraId="7E2D881C" w14:textId="5A2BC92A" w:rsidR="00341414" w:rsidRDefault="00341414" w:rsidP="004C5621">
            <w:pPr>
              <w:pStyle w:val="ListParagraph"/>
              <w:numPr>
                <w:ilvl w:val="0"/>
                <w:numId w:val="23"/>
              </w:numPr>
              <w:spacing w:before="0"/>
              <w:ind w:left="342" w:hanging="270"/>
              <w:rPr>
                <w:sz w:val="22"/>
              </w:rPr>
            </w:pPr>
            <w:r>
              <w:rPr>
                <w:sz w:val="22"/>
              </w:rPr>
              <w:t>ADOT MPs for the route the project is located on</w:t>
            </w:r>
          </w:p>
        </w:tc>
      </w:tr>
      <w:tr w:rsidR="004C5621" w14:paraId="41D7EB5A" w14:textId="33CB92CF" w:rsidTr="004C5621">
        <w:tc>
          <w:tcPr>
            <w:tcW w:w="2880" w:type="dxa"/>
          </w:tcPr>
          <w:p w14:paraId="4A0515AD" w14:textId="4888368C" w:rsidR="00341414" w:rsidRDefault="004502CE" w:rsidP="00DA18A7">
            <w:pPr>
              <w:pStyle w:val="ListParagraph"/>
              <w:numPr>
                <w:ilvl w:val="0"/>
                <w:numId w:val="22"/>
              </w:numPr>
              <w:spacing w:before="0"/>
              <w:rPr>
                <w:sz w:val="22"/>
              </w:rPr>
            </w:pPr>
            <w:r>
              <w:rPr>
                <w:sz w:val="22"/>
              </w:rPr>
              <w:t>ADOT routes and route numbers for at least the major routes</w:t>
            </w:r>
          </w:p>
        </w:tc>
        <w:tc>
          <w:tcPr>
            <w:tcW w:w="3960" w:type="dxa"/>
          </w:tcPr>
          <w:p w14:paraId="401D5F25" w14:textId="45138F5A" w:rsidR="00341414" w:rsidRDefault="00341414" w:rsidP="004C5621">
            <w:pPr>
              <w:pStyle w:val="ListParagraph"/>
              <w:numPr>
                <w:ilvl w:val="0"/>
                <w:numId w:val="23"/>
              </w:numPr>
              <w:spacing w:before="0"/>
              <w:ind w:left="342" w:hanging="270"/>
              <w:rPr>
                <w:sz w:val="22"/>
              </w:rPr>
            </w:pPr>
            <w:r>
              <w:rPr>
                <w:sz w:val="22"/>
              </w:rPr>
              <w:t>General land ownership, e.g., USFS, BLM, NPS, tribal, state trust, private, etc.</w:t>
            </w:r>
          </w:p>
        </w:tc>
        <w:tc>
          <w:tcPr>
            <w:tcW w:w="3240" w:type="dxa"/>
          </w:tcPr>
          <w:p w14:paraId="09387418" w14:textId="77777777" w:rsidR="00341414" w:rsidRPr="00AE479A" w:rsidRDefault="004502CE" w:rsidP="00341414">
            <w:pPr>
              <w:pStyle w:val="ListParagraph"/>
              <w:numPr>
                <w:ilvl w:val="0"/>
                <w:numId w:val="23"/>
              </w:numPr>
              <w:spacing w:before="0"/>
              <w:ind w:left="342" w:hanging="270"/>
              <w:rPr>
                <w:sz w:val="22"/>
              </w:rPr>
            </w:pPr>
            <w:r w:rsidRPr="00AE479A">
              <w:rPr>
                <w:sz w:val="22"/>
              </w:rPr>
              <w:t>Construction footprint</w:t>
            </w:r>
          </w:p>
          <w:p w14:paraId="23CBD39C" w14:textId="2EF22F8F" w:rsidR="004502CE" w:rsidRPr="00AE479A" w:rsidRDefault="004502CE" w:rsidP="004502CE">
            <w:pPr>
              <w:pStyle w:val="ListParagraph"/>
              <w:numPr>
                <w:ilvl w:val="0"/>
                <w:numId w:val="23"/>
              </w:numPr>
              <w:spacing w:before="0"/>
              <w:ind w:left="342" w:hanging="270"/>
              <w:rPr>
                <w:sz w:val="22"/>
              </w:rPr>
            </w:pPr>
            <w:r w:rsidRPr="00AE479A">
              <w:rPr>
                <w:sz w:val="22"/>
              </w:rPr>
              <w:t xml:space="preserve">Critical habitat if necessary for analysis </w:t>
            </w:r>
          </w:p>
        </w:tc>
      </w:tr>
      <w:tr w:rsidR="004C5621" w14:paraId="276DDD52" w14:textId="5D81DB4A" w:rsidTr="004C5621">
        <w:tc>
          <w:tcPr>
            <w:tcW w:w="2880" w:type="dxa"/>
          </w:tcPr>
          <w:p w14:paraId="136CBE87" w14:textId="6ACCA3B6" w:rsidR="004C5621" w:rsidRDefault="004502CE" w:rsidP="00DA18A7">
            <w:pPr>
              <w:pStyle w:val="ListParagraph"/>
              <w:numPr>
                <w:ilvl w:val="0"/>
                <w:numId w:val="22"/>
              </w:numPr>
              <w:spacing w:before="0"/>
              <w:rPr>
                <w:sz w:val="22"/>
              </w:rPr>
            </w:pPr>
            <w:r>
              <w:rPr>
                <w:sz w:val="22"/>
              </w:rPr>
              <w:t>A text callout indicating the location of the project within the state</w:t>
            </w:r>
          </w:p>
        </w:tc>
        <w:tc>
          <w:tcPr>
            <w:tcW w:w="3960" w:type="dxa"/>
          </w:tcPr>
          <w:p w14:paraId="4DD60AEC" w14:textId="73C02858" w:rsidR="004C5621" w:rsidRDefault="004C5621" w:rsidP="007E1E33">
            <w:pPr>
              <w:pStyle w:val="ListParagraph"/>
              <w:numPr>
                <w:ilvl w:val="0"/>
                <w:numId w:val="23"/>
              </w:numPr>
              <w:spacing w:before="0"/>
              <w:ind w:left="342" w:hanging="270"/>
              <w:rPr>
                <w:sz w:val="22"/>
              </w:rPr>
            </w:pPr>
            <w:r>
              <w:rPr>
                <w:sz w:val="22"/>
              </w:rPr>
              <w:t xml:space="preserve">Define </w:t>
            </w:r>
            <w:r w:rsidR="007E1E33">
              <w:rPr>
                <w:sz w:val="22"/>
              </w:rPr>
              <w:t>construction footprint</w:t>
            </w:r>
            <w:r>
              <w:rPr>
                <w:sz w:val="22"/>
              </w:rPr>
              <w:t xml:space="preserve"> and include text callouts indicating the project beginning and ending limit, e.g., “Project Begin, MP 10.0” and “Project End, MP 20.0” </w:t>
            </w:r>
          </w:p>
        </w:tc>
        <w:tc>
          <w:tcPr>
            <w:tcW w:w="3240" w:type="dxa"/>
          </w:tcPr>
          <w:p w14:paraId="7520ADC5" w14:textId="77777777" w:rsidR="004502CE" w:rsidRPr="00AE479A" w:rsidRDefault="004502CE" w:rsidP="004502CE">
            <w:pPr>
              <w:pStyle w:val="ListParagraph"/>
              <w:numPr>
                <w:ilvl w:val="0"/>
                <w:numId w:val="23"/>
              </w:numPr>
              <w:spacing w:before="0"/>
              <w:ind w:left="342" w:hanging="270"/>
              <w:rPr>
                <w:sz w:val="22"/>
              </w:rPr>
            </w:pPr>
            <w:r w:rsidRPr="00AE479A">
              <w:rPr>
                <w:sz w:val="22"/>
              </w:rPr>
              <w:t>Ensure that terms in legend match text used in the BE</w:t>
            </w:r>
          </w:p>
          <w:p w14:paraId="59C69AFF" w14:textId="54142D58" w:rsidR="004502CE" w:rsidRPr="00AE479A" w:rsidRDefault="004502CE" w:rsidP="001F40CC">
            <w:pPr>
              <w:pStyle w:val="ListParagraph"/>
              <w:numPr>
                <w:ilvl w:val="0"/>
                <w:numId w:val="23"/>
              </w:numPr>
              <w:spacing w:before="0"/>
              <w:ind w:left="342" w:hanging="270"/>
              <w:rPr>
                <w:sz w:val="22"/>
              </w:rPr>
            </w:pPr>
            <w:r w:rsidRPr="00AE479A">
              <w:rPr>
                <w:sz w:val="22"/>
              </w:rPr>
              <w:t>Use an aerial photograph as background</w:t>
            </w:r>
          </w:p>
        </w:tc>
      </w:tr>
      <w:tr w:rsidR="004502CE" w14:paraId="4A5DFD9C" w14:textId="3334FECE" w:rsidTr="004C5621">
        <w:tc>
          <w:tcPr>
            <w:tcW w:w="2880" w:type="dxa"/>
          </w:tcPr>
          <w:p w14:paraId="3CD0679C" w14:textId="36AB75A2" w:rsidR="004502CE" w:rsidRPr="004502CE" w:rsidRDefault="004502CE" w:rsidP="004502CE">
            <w:pPr>
              <w:spacing w:before="0"/>
              <w:rPr>
                <w:sz w:val="22"/>
              </w:rPr>
            </w:pPr>
          </w:p>
        </w:tc>
        <w:tc>
          <w:tcPr>
            <w:tcW w:w="3960" w:type="dxa"/>
          </w:tcPr>
          <w:p w14:paraId="222396D4" w14:textId="7BB11BC5" w:rsidR="004502CE" w:rsidRDefault="004502CE" w:rsidP="004502CE">
            <w:pPr>
              <w:pStyle w:val="ListParagraph"/>
              <w:numPr>
                <w:ilvl w:val="0"/>
                <w:numId w:val="23"/>
              </w:numPr>
              <w:spacing w:before="0"/>
              <w:ind w:left="342" w:hanging="270"/>
              <w:rPr>
                <w:sz w:val="22"/>
              </w:rPr>
            </w:pPr>
            <w:r>
              <w:rPr>
                <w:sz w:val="22"/>
              </w:rPr>
              <w:t>Major landmarks in the area, such as cities/towns, rivers/streams, geological features, etc. to convey the location of project</w:t>
            </w:r>
          </w:p>
        </w:tc>
        <w:tc>
          <w:tcPr>
            <w:tcW w:w="3240" w:type="dxa"/>
          </w:tcPr>
          <w:p w14:paraId="131FFA55" w14:textId="548341E3" w:rsidR="004502CE" w:rsidRPr="004502CE" w:rsidRDefault="004502CE" w:rsidP="004502CE">
            <w:pPr>
              <w:spacing w:before="0"/>
              <w:rPr>
                <w:sz w:val="22"/>
              </w:rPr>
            </w:pPr>
          </w:p>
        </w:tc>
      </w:tr>
      <w:tr w:rsidR="004502CE" w14:paraId="063F2736" w14:textId="77777777" w:rsidTr="004C5621">
        <w:tc>
          <w:tcPr>
            <w:tcW w:w="2880" w:type="dxa"/>
          </w:tcPr>
          <w:p w14:paraId="09588D3C" w14:textId="77777777" w:rsidR="004502CE" w:rsidRDefault="004502CE" w:rsidP="004502CE">
            <w:pPr>
              <w:pStyle w:val="ListParagraph"/>
              <w:spacing w:before="0"/>
              <w:ind w:left="360"/>
              <w:rPr>
                <w:sz w:val="22"/>
              </w:rPr>
            </w:pPr>
          </w:p>
        </w:tc>
        <w:tc>
          <w:tcPr>
            <w:tcW w:w="3960" w:type="dxa"/>
          </w:tcPr>
          <w:p w14:paraId="252EE27B" w14:textId="251C7624" w:rsidR="004502CE" w:rsidRDefault="004502CE" w:rsidP="001F40CC">
            <w:pPr>
              <w:pStyle w:val="ListParagraph"/>
              <w:numPr>
                <w:ilvl w:val="0"/>
                <w:numId w:val="23"/>
              </w:numPr>
              <w:spacing w:before="0"/>
              <w:ind w:left="342" w:hanging="270"/>
              <w:rPr>
                <w:sz w:val="22"/>
              </w:rPr>
            </w:pPr>
            <w:r>
              <w:rPr>
                <w:sz w:val="22"/>
              </w:rPr>
              <w:t>Use an</w:t>
            </w:r>
            <w:r w:rsidRPr="00AC72EE">
              <w:rPr>
                <w:sz w:val="22"/>
              </w:rPr>
              <w:t xml:space="preserve"> aerial photograph</w:t>
            </w:r>
            <w:r>
              <w:rPr>
                <w:sz w:val="22"/>
              </w:rPr>
              <w:t xml:space="preserve"> or topo </w:t>
            </w:r>
            <w:r w:rsidR="001F40CC">
              <w:rPr>
                <w:sz w:val="22"/>
              </w:rPr>
              <w:t xml:space="preserve">map </w:t>
            </w:r>
            <w:r w:rsidRPr="00AC72EE">
              <w:rPr>
                <w:sz w:val="22"/>
              </w:rPr>
              <w:t>as background</w:t>
            </w:r>
            <w:r>
              <w:rPr>
                <w:sz w:val="22"/>
              </w:rPr>
              <w:t xml:space="preserve"> </w:t>
            </w:r>
          </w:p>
        </w:tc>
        <w:tc>
          <w:tcPr>
            <w:tcW w:w="3240" w:type="dxa"/>
          </w:tcPr>
          <w:p w14:paraId="12B35E8E" w14:textId="77777777" w:rsidR="004502CE" w:rsidRDefault="004502CE" w:rsidP="00AC72EE">
            <w:pPr>
              <w:pStyle w:val="ListParagraph"/>
              <w:spacing w:before="0"/>
              <w:ind w:left="342"/>
              <w:rPr>
                <w:sz w:val="22"/>
              </w:rPr>
            </w:pPr>
          </w:p>
        </w:tc>
      </w:tr>
    </w:tbl>
    <w:p w14:paraId="0E16A5EC" w14:textId="2DD8A0A5" w:rsidR="00240BC6" w:rsidRPr="00EE2B4D" w:rsidRDefault="00240BC6" w:rsidP="00240BC6">
      <w:pPr>
        <w:pStyle w:val="ListParagraph"/>
        <w:keepNext/>
        <w:numPr>
          <w:ilvl w:val="0"/>
          <w:numId w:val="16"/>
        </w:numPr>
        <w:spacing w:after="60"/>
        <w:rPr>
          <w:sz w:val="22"/>
        </w:rPr>
      </w:pPr>
      <w:r w:rsidRPr="00EE2B4D">
        <w:rPr>
          <w:sz w:val="22"/>
        </w:rPr>
        <w:lastRenderedPageBreak/>
        <w:t xml:space="preserve">Photos: In most cases photos should be provided, but only enough to show a representative sample of the </w:t>
      </w:r>
      <w:r w:rsidR="00BD2606" w:rsidRPr="00EE2B4D">
        <w:rPr>
          <w:sz w:val="22"/>
        </w:rPr>
        <w:t xml:space="preserve">action </w:t>
      </w:r>
      <w:r w:rsidRPr="00EE2B4D">
        <w:rPr>
          <w:sz w:val="22"/>
        </w:rPr>
        <w:t xml:space="preserve">area. Generally, no more than 6 photos are needed; </w:t>
      </w:r>
      <w:r w:rsidR="00E03B17" w:rsidRPr="00EE2B4D">
        <w:rPr>
          <w:sz w:val="22"/>
        </w:rPr>
        <w:t>discuss with the ADOT biologist if it appears the report would benefit from including more than 6 photos.</w:t>
      </w:r>
      <w:r w:rsidRPr="00EE2B4D">
        <w:rPr>
          <w:sz w:val="22"/>
        </w:rPr>
        <w:t xml:space="preserve"> </w:t>
      </w:r>
    </w:p>
    <w:p w14:paraId="3A8A534F" w14:textId="77777777" w:rsidR="001942D5" w:rsidRPr="00EE2B4D" w:rsidRDefault="001942D5" w:rsidP="00240BC6">
      <w:pPr>
        <w:pStyle w:val="ListParagraph"/>
        <w:keepNext/>
        <w:numPr>
          <w:ilvl w:val="0"/>
          <w:numId w:val="16"/>
        </w:numPr>
        <w:spacing w:after="60"/>
        <w:rPr>
          <w:sz w:val="22"/>
        </w:rPr>
      </w:pPr>
      <w:r w:rsidRPr="00EE2B4D">
        <w:rPr>
          <w:sz w:val="22"/>
        </w:rPr>
        <w:t xml:space="preserve">Submitting the BE: </w:t>
      </w:r>
    </w:p>
    <w:p w14:paraId="67AACA59" w14:textId="16F008AB" w:rsidR="001942D5" w:rsidRPr="00EE2B4D" w:rsidRDefault="001942D5" w:rsidP="00B1175C">
      <w:pPr>
        <w:pStyle w:val="ListParagraph"/>
        <w:numPr>
          <w:ilvl w:val="1"/>
          <w:numId w:val="33"/>
        </w:numPr>
        <w:spacing w:before="0" w:after="60"/>
        <w:rPr>
          <w:sz w:val="22"/>
        </w:rPr>
      </w:pPr>
      <w:r w:rsidRPr="00EE2B4D">
        <w:rPr>
          <w:sz w:val="22"/>
        </w:rPr>
        <w:t xml:space="preserve">Name the file with the TRACS number, BE and submittal number, and date in </w:t>
      </w:r>
      <w:r w:rsidR="007805A5" w:rsidRPr="00EE2B4D">
        <w:rPr>
          <w:sz w:val="22"/>
        </w:rPr>
        <w:t>YYYY</w:t>
      </w:r>
      <w:r w:rsidRPr="00EE2B4D">
        <w:rPr>
          <w:sz w:val="22"/>
        </w:rPr>
        <w:t>MMDD format (</w:t>
      </w:r>
      <w:r w:rsidRPr="00EE2B4D">
        <w:rPr>
          <w:i/>
          <w:sz w:val="22"/>
        </w:rPr>
        <w:t>e.g.</w:t>
      </w:r>
      <w:r w:rsidRPr="00EE2B4D">
        <w:rPr>
          <w:sz w:val="22"/>
        </w:rPr>
        <w:t xml:space="preserve"> “H9999 BESub1 </w:t>
      </w:r>
      <w:r w:rsidR="007805A5" w:rsidRPr="00EE2B4D">
        <w:rPr>
          <w:sz w:val="22"/>
        </w:rPr>
        <w:t>2017</w:t>
      </w:r>
      <w:r w:rsidRPr="00EE2B4D">
        <w:rPr>
          <w:sz w:val="22"/>
        </w:rPr>
        <w:t xml:space="preserve">0804” or “SH999 BESub2 </w:t>
      </w:r>
      <w:r w:rsidR="007805A5" w:rsidRPr="00EE2B4D">
        <w:rPr>
          <w:sz w:val="22"/>
        </w:rPr>
        <w:t>2017</w:t>
      </w:r>
      <w:r w:rsidRPr="00EE2B4D">
        <w:rPr>
          <w:sz w:val="22"/>
        </w:rPr>
        <w:t xml:space="preserve">1223”). </w:t>
      </w:r>
    </w:p>
    <w:p w14:paraId="1E21B192" w14:textId="6D85910A" w:rsidR="001942D5" w:rsidRPr="00EE2B4D" w:rsidRDefault="001942D5" w:rsidP="00B1175C">
      <w:pPr>
        <w:pStyle w:val="ListParagraph"/>
        <w:numPr>
          <w:ilvl w:val="1"/>
          <w:numId w:val="33"/>
        </w:numPr>
        <w:spacing w:before="0" w:after="60"/>
        <w:rPr>
          <w:sz w:val="22"/>
        </w:rPr>
      </w:pPr>
      <w:r w:rsidRPr="00EE2B4D">
        <w:rPr>
          <w:sz w:val="22"/>
        </w:rPr>
        <w:t xml:space="preserve">Submit the BE as a single PDF file with all attachments included. Reduce the file size of images to keep the document size below 5 MB if possible. </w:t>
      </w:r>
      <w:r w:rsidR="00E03B17" w:rsidRPr="00EE2B4D">
        <w:rPr>
          <w:sz w:val="22"/>
        </w:rPr>
        <w:t>Do not include transmittal pages in the same PDF as the BE.</w:t>
      </w:r>
    </w:p>
    <w:p w14:paraId="7165E236" w14:textId="6A97AA56" w:rsidR="00E330CA" w:rsidRPr="00EE2B4D" w:rsidRDefault="001942D5" w:rsidP="00B1175C">
      <w:pPr>
        <w:pStyle w:val="ListParagraph"/>
        <w:numPr>
          <w:ilvl w:val="1"/>
          <w:numId w:val="33"/>
        </w:numPr>
        <w:spacing w:before="0" w:after="60"/>
        <w:rPr>
          <w:sz w:val="22"/>
        </w:rPr>
      </w:pPr>
      <w:r w:rsidRPr="00EE2B4D">
        <w:rPr>
          <w:sz w:val="22"/>
        </w:rPr>
        <w:t xml:space="preserve">Submit by email to the ADOT Biologist and cc: the ADOT NEPA Planner. </w:t>
      </w:r>
      <w:r w:rsidR="00174E52" w:rsidRPr="00EE2B4D">
        <w:rPr>
          <w:sz w:val="22"/>
        </w:rPr>
        <w:t xml:space="preserve">Include the following information </w:t>
      </w:r>
      <w:r w:rsidR="004B5C29" w:rsidRPr="00EE2B4D">
        <w:rPr>
          <w:sz w:val="22"/>
        </w:rPr>
        <w:t xml:space="preserve">as a separate file </w:t>
      </w:r>
      <w:r w:rsidR="00174E52" w:rsidRPr="00EE2B4D">
        <w:rPr>
          <w:sz w:val="22"/>
        </w:rPr>
        <w:t xml:space="preserve">in the submittal email: </w:t>
      </w:r>
    </w:p>
    <w:p w14:paraId="43DF17DD"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Brief history of any previous coordination </w:t>
      </w:r>
    </w:p>
    <w:p w14:paraId="52A64D1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ADOT NEPA planner </w:t>
      </w:r>
    </w:p>
    <w:p w14:paraId="2A8BC12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NEPA planner </w:t>
      </w:r>
    </w:p>
    <w:p w14:paraId="00735D1E"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biologist </w:t>
      </w:r>
    </w:p>
    <w:p w14:paraId="2F63A692" w14:textId="1CE610ED"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Environmental bid ready date (</w:t>
      </w:r>
      <w:r w:rsidR="00633DE8">
        <w:rPr>
          <w:rFonts w:ascii="Calibri" w:hAnsi="Calibri" w:cs="Calibri"/>
          <w:color w:val="000000"/>
          <w:sz w:val="22"/>
          <w:lang w:bidi="ar-SA"/>
        </w:rPr>
        <w:t xml:space="preserve">typically </w:t>
      </w:r>
      <w:r w:rsidRPr="00EE2B4D">
        <w:rPr>
          <w:rFonts w:ascii="Calibri" w:hAnsi="Calibri" w:cs="Calibri"/>
          <w:color w:val="000000"/>
          <w:sz w:val="22"/>
          <w:lang w:bidi="ar-SA"/>
        </w:rPr>
        <w:t>3 months prior to bid advertisement date)</w:t>
      </w:r>
    </w:p>
    <w:p w14:paraId="501DD238"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Project Manager </w:t>
      </w:r>
    </w:p>
    <w:p w14:paraId="6D2D0063"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Landowners </w:t>
      </w:r>
    </w:p>
    <w:p w14:paraId="7AA8A6F9"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404 permit requirements </w:t>
      </w:r>
    </w:p>
    <w:p w14:paraId="1EEE42AC"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Vegetation removal </w:t>
      </w:r>
    </w:p>
    <w:p w14:paraId="18BDB7E5" w14:textId="0F958E46" w:rsidR="00174E52"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Preliminary effect determination(s) </w:t>
      </w:r>
    </w:p>
    <w:p w14:paraId="1986CF9F" w14:textId="398F8C9A" w:rsidR="00240BC6" w:rsidRPr="00EE2B4D" w:rsidRDefault="001942D5" w:rsidP="00DA18A7">
      <w:pPr>
        <w:pStyle w:val="ListParagraph"/>
        <w:numPr>
          <w:ilvl w:val="1"/>
          <w:numId w:val="16"/>
        </w:numPr>
        <w:spacing w:before="0" w:after="60"/>
        <w:rPr>
          <w:sz w:val="22"/>
        </w:rPr>
      </w:pPr>
      <w:r w:rsidRPr="00EE2B4D">
        <w:rPr>
          <w:sz w:val="22"/>
        </w:rPr>
        <w:t xml:space="preserve">Contact the ADOT biologist before transmitting a document larger than </w:t>
      </w:r>
      <w:r w:rsidR="00633DE8">
        <w:rPr>
          <w:sz w:val="22"/>
        </w:rPr>
        <w:t>10</w:t>
      </w:r>
      <w:r w:rsidR="00633DE8" w:rsidRPr="00EE2B4D">
        <w:rPr>
          <w:sz w:val="22"/>
        </w:rPr>
        <w:t xml:space="preserve"> </w:t>
      </w:r>
      <w:r w:rsidRPr="00EE2B4D">
        <w:rPr>
          <w:sz w:val="22"/>
        </w:rPr>
        <w:t>MB; the ADOT biologist can send a link to an ADOT ShareFile folder for uploading larger documents.</w:t>
      </w:r>
    </w:p>
    <w:p w14:paraId="30F8EE04" w14:textId="2556B7EF" w:rsidR="00EC5F73" w:rsidRDefault="00EC5F73" w:rsidP="00292270">
      <w:pPr>
        <w:pStyle w:val="ListParagraph"/>
        <w:numPr>
          <w:ilvl w:val="0"/>
          <w:numId w:val="16"/>
        </w:numPr>
        <w:spacing w:before="0" w:after="60"/>
        <w:rPr>
          <w:sz w:val="22"/>
        </w:rPr>
      </w:pPr>
      <w:r>
        <w:rPr>
          <w:sz w:val="22"/>
        </w:rPr>
        <w:t xml:space="preserve">Once the BE has been approved, </w:t>
      </w:r>
      <w:r w:rsidR="00164F4C">
        <w:rPr>
          <w:sz w:val="22"/>
        </w:rPr>
        <w:t>submit a Word version of the document to the ADOT Biologist. If file size is a concern, photos may be removed from the Word file.</w:t>
      </w:r>
    </w:p>
    <w:p w14:paraId="7CDDB65A" w14:textId="6F350A7E" w:rsidR="00292270" w:rsidRPr="00EE2B4D" w:rsidRDefault="00292270" w:rsidP="00292270">
      <w:pPr>
        <w:pStyle w:val="ListParagraph"/>
        <w:numPr>
          <w:ilvl w:val="0"/>
          <w:numId w:val="16"/>
        </w:numPr>
        <w:spacing w:before="0" w:after="60"/>
        <w:rPr>
          <w:sz w:val="22"/>
        </w:rPr>
      </w:pPr>
      <w:r w:rsidRPr="00EE2B4D">
        <w:rPr>
          <w:sz w:val="22"/>
        </w:rPr>
        <w:t xml:space="preserve">Using the template: Wording in black is boilerplate text or formatting that should not be altered. </w:t>
      </w:r>
      <w:r w:rsidRPr="00EE2B4D">
        <w:rPr>
          <w:color w:val="7030A0"/>
          <w:sz w:val="22"/>
        </w:rPr>
        <w:t>Wording in purple text contains instructions or examples and should be deleted before submitting the document.</w:t>
      </w:r>
    </w:p>
    <w:p w14:paraId="6E573B3E" w14:textId="77777777" w:rsidR="00E330CA" w:rsidRDefault="00E330CA" w:rsidP="00E463DB">
      <w:pPr>
        <w:spacing w:before="0" w:after="60"/>
        <w:sectPr w:rsidR="00E330CA">
          <w:headerReference w:type="default" r:id="rId14"/>
          <w:pgSz w:w="12240" w:h="15840"/>
          <w:pgMar w:top="1440" w:right="1080" w:bottom="1440" w:left="1080" w:header="720" w:footer="720" w:gutter="0"/>
          <w:cols w:space="720"/>
          <w:docGrid w:linePitch="360"/>
        </w:sectPr>
      </w:pPr>
    </w:p>
    <w:p w14:paraId="28E39690" w14:textId="5A6C15CB" w:rsidR="007C4E7A" w:rsidRDefault="00917201">
      <w:pPr>
        <w:jc w:val="center"/>
      </w:pPr>
      <w:r>
        <w:rPr>
          <w:noProof/>
          <w:lang w:bidi="ar-SA"/>
        </w:rPr>
        <w:lastRenderedPageBreak/>
        <w:drawing>
          <wp:inline distT="0" distB="0" distL="0" distR="0" wp14:anchorId="228494AF" wp14:editId="4A2A612F">
            <wp:extent cx="2804160" cy="111753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T_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2940" cy="1121038"/>
                    </a:xfrm>
                    <a:prstGeom prst="rect">
                      <a:avLst/>
                    </a:prstGeom>
                  </pic:spPr>
                </pic:pic>
              </a:graphicData>
            </a:graphic>
          </wp:inline>
        </w:drawing>
      </w:r>
    </w:p>
    <w:p w14:paraId="28E39693" w14:textId="77777777" w:rsidR="007C4E7A" w:rsidRDefault="00A64818" w:rsidP="006654BD">
      <w:pPr>
        <w:pStyle w:val="Title"/>
        <w:pBdr>
          <w:bottom w:val="none" w:sz="0" w:space="0" w:color="auto"/>
        </w:pBdr>
        <w:spacing w:before="0"/>
        <w:rPr>
          <w:b/>
          <w:sz w:val="44"/>
          <w:szCs w:val="44"/>
        </w:rPr>
      </w:pPr>
      <w:r>
        <w:rPr>
          <w:b/>
          <w:sz w:val="44"/>
          <w:szCs w:val="44"/>
        </w:rPr>
        <w:t>Arizona Department of Transportation</w:t>
      </w:r>
    </w:p>
    <w:p w14:paraId="40DF33D4" w14:textId="77777777" w:rsidR="002002B9" w:rsidRDefault="00A64818" w:rsidP="006654BD">
      <w:pPr>
        <w:pStyle w:val="Title"/>
        <w:pBdr>
          <w:bottom w:val="none" w:sz="0" w:space="0" w:color="auto"/>
        </w:pBdr>
        <w:spacing w:before="0"/>
        <w:rPr>
          <w:b/>
          <w:sz w:val="48"/>
          <w:szCs w:val="48"/>
        </w:rPr>
      </w:pPr>
      <w:r>
        <w:rPr>
          <w:b/>
          <w:sz w:val="48"/>
          <w:szCs w:val="48"/>
        </w:rPr>
        <w:t>Environmental Planning</w:t>
      </w:r>
    </w:p>
    <w:p w14:paraId="28E39694" w14:textId="1806CD12" w:rsidR="007C4E7A" w:rsidRPr="00E460C2" w:rsidRDefault="002002B9" w:rsidP="006654BD">
      <w:pPr>
        <w:pStyle w:val="Title"/>
        <w:pBdr>
          <w:bottom w:val="none" w:sz="0" w:space="0" w:color="auto"/>
        </w:pBdr>
        <w:spacing w:before="0"/>
        <w:rPr>
          <w:i/>
          <w:color w:val="7030A0"/>
          <w:sz w:val="22"/>
          <w:szCs w:val="22"/>
        </w:rPr>
      </w:pPr>
      <w:r w:rsidRPr="00E460C2">
        <w:rPr>
          <w:i/>
          <w:color w:val="7030A0"/>
          <w:sz w:val="22"/>
          <w:szCs w:val="48"/>
          <w:highlight w:val="yellow"/>
        </w:rPr>
        <w:t>(LPA project reports should not use the ADOT logo or name</w:t>
      </w:r>
      <w:r w:rsidR="003C233B">
        <w:rPr>
          <w:i/>
          <w:color w:val="7030A0"/>
          <w:sz w:val="22"/>
          <w:szCs w:val="48"/>
          <w:highlight w:val="yellow"/>
        </w:rPr>
        <w:t xml:space="preserve"> on this cover page</w:t>
      </w:r>
      <w:r w:rsidRPr="00E460C2">
        <w:rPr>
          <w:i/>
          <w:color w:val="7030A0"/>
          <w:sz w:val="22"/>
          <w:szCs w:val="48"/>
          <w:highlight w:val="yellow"/>
        </w:rPr>
        <w:t>)</w:t>
      </w:r>
      <w:r w:rsidR="00A64818" w:rsidRPr="00E460C2">
        <w:rPr>
          <w:i/>
          <w:color w:val="7030A0"/>
          <w:sz w:val="22"/>
          <w:szCs w:val="22"/>
        </w:rPr>
        <w:t xml:space="preserve"> </w:t>
      </w:r>
    </w:p>
    <w:p w14:paraId="28E39696" w14:textId="77777777" w:rsidR="007C4E7A" w:rsidRPr="00E460C2" w:rsidRDefault="007C4E7A" w:rsidP="006654BD">
      <w:pPr>
        <w:spacing w:before="0"/>
        <w:jc w:val="center"/>
        <w:rPr>
          <w:szCs w:val="32"/>
        </w:rPr>
      </w:pPr>
    </w:p>
    <w:p w14:paraId="28E396AD" w14:textId="74B08DE9" w:rsidR="007C4E7A" w:rsidRPr="00E03B17" w:rsidRDefault="00A64818" w:rsidP="002002B9">
      <w:pPr>
        <w:spacing w:before="0"/>
        <w:jc w:val="center"/>
        <w:rPr>
          <w:b/>
          <w:sz w:val="56"/>
          <w:szCs w:val="56"/>
        </w:rPr>
      </w:pPr>
      <w:r w:rsidRPr="00E03B17">
        <w:rPr>
          <w:b/>
          <w:sz w:val="56"/>
          <w:szCs w:val="56"/>
        </w:rPr>
        <w:t>BIOLOGICAL EVALUATION</w:t>
      </w:r>
    </w:p>
    <w:p w14:paraId="28E396AE" w14:textId="77777777" w:rsidR="007C4E7A" w:rsidRPr="00E460C2" w:rsidRDefault="007C4E7A" w:rsidP="006654BD">
      <w:pPr>
        <w:spacing w:before="0"/>
        <w:jc w:val="center"/>
        <w:rPr>
          <w:szCs w:val="32"/>
        </w:rPr>
      </w:pPr>
    </w:p>
    <w:p w14:paraId="28E396AF" w14:textId="77777777" w:rsidR="007C4E7A" w:rsidRPr="00E460C2" w:rsidRDefault="007C4E7A" w:rsidP="006654BD">
      <w:pPr>
        <w:spacing w:before="0"/>
        <w:jc w:val="center"/>
        <w:rPr>
          <w:szCs w:val="32"/>
        </w:rPr>
      </w:pPr>
    </w:p>
    <w:p w14:paraId="28E396B0" w14:textId="673DAEF3" w:rsidR="007C4E7A" w:rsidRDefault="00A64818" w:rsidP="006654BD">
      <w:pPr>
        <w:spacing w:before="0"/>
        <w:jc w:val="center"/>
        <w:rPr>
          <w:sz w:val="32"/>
          <w:szCs w:val="32"/>
        </w:rPr>
      </w:pPr>
      <w:r>
        <w:rPr>
          <w:sz w:val="32"/>
          <w:szCs w:val="32"/>
        </w:rPr>
        <w:t>Project Name</w:t>
      </w:r>
    </w:p>
    <w:p w14:paraId="28E396B1" w14:textId="151548E3" w:rsidR="007C4E7A" w:rsidRDefault="00A64818" w:rsidP="006654BD">
      <w:pPr>
        <w:spacing w:before="0"/>
        <w:jc w:val="center"/>
        <w:rPr>
          <w:sz w:val="32"/>
          <w:szCs w:val="32"/>
        </w:rPr>
      </w:pPr>
      <w:r w:rsidRPr="004B3799">
        <w:rPr>
          <w:color w:val="7030A0"/>
          <w:sz w:val="32"/>
          <w:szCs w:val="32"/>
        </w:rPr>
        <w:t>Federal Project Number</w:t>
      </w:r>
      <w:r w:rsidR="004B3799">
        <w:rPr>
          <w:color w:val="7030A0"/>
          <w:sz w:val="32"/>
          <w:szCs w:val="32"/>
        </w:rPr>
        <w:t xml:space="preserve"> (just the number)</w:t>
      </w:r>
    </w:p>
    <w:p w14:paraId="28E396B2" w14:textId="5CDFAEB2" w:rsidR="007C4E7A" w:rsidRDefault="00A64818" w:rsidP="006654BD">
      <w:pPr>
        <w:spacing w:before="0"/>
        <w:jc w:val="center"/>
        <w:rPr>
          <w:sz w:val="32"/>
          <w:szCs w:val="32"/>
        </w:rPr>
      </w:pPr>
      <w:r w:rsidRPr="004B3799">
        <w:rPr>
          <w:color w:val="7030A0"/>
          <w:sz w:val="32"/>
          <w:szCs w:val="32"/>
        </w:rPr>
        <w:t>ADOT Project Number</w:t>
      </w:r>
      <w:r w:rsidR="004B3799">
        <w:rPr>
          <w:color w:val="7030A0"/>
          <w:sz w:val="32"/>
          <w:szCs w:val="32"/>
        </w:rPr>
        <w:t xml:space="preserve"> (just the number)</w:t>
      </w:r>
    </w:p>
    <w:p w14:paraId="28E396B6" w14:textId="1AD6771F" w:rsidR="007C4E7A" w:rsidRPr="00E03B17" w:rsidRDefault="007C4E7A" w:rsidP="006654BD">
      <w:pPr>
        <w:spacing w:before="0"/>
        <w:jc w:val="center"/>
        <w:rPr>
          <w:szCs w:val="28"/>
        </w:rPr>
      </w:pPr>
    </w:p>
    <w:p w14:paraId="28E396B7" w14:textId="3E5E0C5E" w:rsidR="007C4E7A" w:rsidRPr="00E03B17" w:rsidRDefault="007C4E7A" w:rsidP="006654BD">
      <w:pPr>
        <w:spacing w:before="0"/>
        <w:jc w:val="center"/>
        <w:rPr>
          <w:szCs w:val="28"/>
        </w:rPr>
      </w:pPr>
    </w:p>
    <w:tbl>
      <w:tblPr>
        <w:tblStyle w:val="TableGrid"/>
        <w:tblW w:w="7848" w:type="dxa"/>
        <w:tblInd w:w="2628" w:type="dxa"/>
        <w:tblLook w:val="04A0" w:firstRow="1" w:lastRow="0" w:firstColumn="1" w:lastColumn="0" w:noHBand="0" w:noVBand="1"/>
      </w:tblPr>
      <w:tblGrid>
        <w:gridCol w:w="4950"/>
        <w:gridCol w:w="2898"/>
      </w:tblGrid>
      <w:tr w:rsidR="00174E52" w14:paraId="0666DACA" w14:textId="77777777" w:rsidTr="003E43A9">
        <w:tc>
          <w:tcPr>
            <w:tcW w:w="4950" w:type="dxa"/>
          </w:tcPr>
          <w:p w14:paraId="4131155D" w14:textId="46A8CA5A" w:rsidR="00174E52" w:rsidRPr="003E43A9" w:rsidRDefault="007E6D86" w:rsidP="003E43A9">
            <w:pPr>
              <w:spacing w:before="0"/>
              <w:ind w:firstLine="72"/>
              <w:jc w:val="center"/>
              <w:rPr>
                <w:rFonts w:asciiTheme="minorHAnsi" w:eastAsiaTheme="minorEastAsia" w:hAnsiTheme="minorHAnsi"/>
              </w:rPr>
            </w:pPr>
            <w:r>
              <w:rPr>
                <w:szCs w:val="28"/>
              </w:rPr>
              <w:t xml:space="preserve"> </w:t>
            </w:r>
            <w:r w:rsidR="00174E52" w:rsidRPr="00E03B17">
              <w:rPr>
                <w:szCs w:val="28"/>
              </w:rPr>
              <w:t>Prepared for:</w:t>
            </w:r>
          </w:p>
        </w:tc>
        <w:tc>
          <w:tcPr>
            <w:tcW w:w="2898" w:type="dxa"/>
          </w:tcPr>
          <w:p w14:paraId="130D75A4" w14:textId="4FBF7845" w:rsidR="00174E52" w:rsidRPr="00564CC7" w:rsidRDefault="004C5621" w:rsidP="004C5621">
            <w:pPr>
              <w:spacing w:before="0"/>
              <w:jc w:val="center"/>
              <w:rPr>
                <w:b/>
                <w:szCs w:val="28"/>
              </w:rPr>
            </w:pPr>
            <w:r w:rsidRPr="00564CC7">
              <w:rPr>
                <w:b/>
                <w:i/>
                <w:sz w:val="20"/>
              </w:rPr>
              <w:t>ADOT Approval Signature</w:t>
            </w:r>
          </w:p>
        </w:tc>
      </w:tr>
      <w:tr w:rsidR="00174E52" w14:paraId="2A69C755" w14:textId="77777777" w:rsidTr="003E43A9">
        <w:tc>
          <w:tcPr>
            <w:tcW w:w="4950" w:type="dxa"/>
          </w:tcPr>
          <w:p w14:paraId="32E4326D"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Arizona Department of Transportation</w:t>
            </w:r>
          </w:p>
          <w:p w14:paraId="776F5E87"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 xml:space="preserve">Environmental Planning </w:t>
            </w:r>
          </w:p>
          <w:p w14:paraId="068A6692" w14:textId="39F19297" w:rsidR="00174E52" w:rsidRPr="003E43A9" w:rsidRDefault="00CF59B8" w:rsidP="003E43A9">
            <w:pPr>
              <w:spacing w:before="0"/>
              <w:ind w:firstLine="72"/>
              <w:jc w:val="center"/>
              <w:rPr>
                <w:rFonts w:asciiTheme="minorHAnsi" w:eastAsiaTheme="minorEastAsia" w:hAnsiTheme="minorHAnsi"/>
              </w:rPr>
            </w:pPr>
            <w:r>
              <w:rPr>
                <w:szCs w:val="28"/>
              </w:rPr>
              <w:t>205 South 17</w:t>
            </w:r>
            <w:r w:rsidRPr="00CF59B8">
              <w:rPr>
                <w:szCs w:val="28"/>
                <w:vertAlign w:val="superscript"/>
              </w:rPr>
              <w:t>th</w:t>
            </w:r>
            <w:r>
              <w:rPr>
                <w:szCs w:val="28"/>
              </w:rPr>
              <w:t xml:space="preserve"> Avenue</w:t>
            </w:r>
            <w:r w:rsidR="00174E52" w:rsidRPr="00E03B17">
              <w:rPr>
                <w:szCs w:val="28"/>
              </w:rPr>
              <w:t xml:space="preserve">, </w:t>
            </w:r>
            <w:r>
              <w:rPr>
                <w:szCs w:val="28"/>
              </w:rPr>
              <w:t xml:space="preserve">MD </w:t>
            </w:r>
            <w:r w:rsidR="00174E52" w:rsidRPr="00E03B17">
              <w:rPr>
                <w:szCs w:val="28"/>
              </w:rPr>
              <w:t>EM02</w:t>
            </w:r>
          </w:p>
          <w:p w14:paraId="068D9661"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Phoenix, Arizona 85007</w:t>
            </w:r>
          </w:p>
          <w:p w14:paraId="00CEC894" w14:textId="44BFA76B" w:rsidR="00174E52" w:rsidRPr="003E43A9" w:rsidRDefault="00174E52" w:rsidP="003E43A9">
            <w:pPr>
              <w:spacing w:before="0"/>
              <w:ind w:firstLine="72"/>
              <w:jc w:val="center"/>
              <w:rPr>
                <w:rFonts w:asciiTheme="minorHAnsi" w:eastAsiaTheme="minorEastAsia" w:hAnsiTheme="minorHAnsi"/>
              </w:rPr>
            </w:pPr>
            <w:r w:rsidRPr="00012A25">
              <w:rPr>
                <w:i/>
                <w:color w:val="7030A0"/>
                <w:sz w:val="20"/>
                <w:szCs w:val="28"/>
                <w:highlight w:val="yellow"/>
              </w:rPr>
              <w:t>(LPA Project Reports should list the LPA information here)</w:t>
            </w:r>
          </w:p>
        </w:tc>
        <w:tc>
          <w:tcPr>
            <w:tcW w:w="2898" w:type="dxa"/>
          </w:tcPr>
          <w:p w14:paraId="17F1983B" w14:textId="77777777" w:rsidR="00174E52" w:rsidRDefault="00174E52" w:rsidP="00E330CA">
            <w:pPr>
              <w:spacing w:before="0"/>
              <w:jc w:val="center"/>
              <w:rPr>
                <w:szCs w:val="28"/>
              </w:rPr>
            </w:pPr>
          </w:p>
        </w:tc>
      </w:tr>
    </w:tbl>
    <w:p w14:paraId="3650F05A" w14:textId="77777777" w:rsidR="00174E52" w:rsidRDefault="00174E52" w:rsidP="006654BD">
      <w:pPr>
        <w:spacing w:before="0"/>
        <w:jc w:val="center"/>
        <w:rPr>
          <w:szCs w:val="28"/>
        </w:rPr>
      </w:pPr>
    </w:p>
    <w:p w14:paraId="28E396BD" w14:textId="77777777" w:rsidR="007C4E7A" w:rsidRPr="00E03B17" w:rsidRDefault="007C4E7A" w:rsidP="006654BD">
      <w:pPr>
        <w:spacing w:before="0"/>
        <w:jc w:val="center"/>
        <w:rPr>
          <w:szCs w:val="28"/>
        </w:rPr>
      </w:pPr>
    </w:p>
    <w:p w14:paraId="28E396C2" w14:textId="77777777" w:rsidR="007C4E7A" w:rsidRPr="00E03B17" w:rsidRDefault="00A64818" w:rsidP="006654BD">
      <w:pPr>
        <w:spacing w:before="0"/>
        <w:jc w:val="center"/>
        <w:rPr>
          <w:szCs w:val="28"/>
        </w:rPr>
      </w:pPr>
      <w:r w:rsidRPr="00E03B17">
        <w:rPr>
          <w:szCs w:val="28"/>
        </w:rPr>
        <w:t>Prepared by:</w:t>
      </w:r>
    </w:p>
    <w:p w14:paraId="36CE7304" w14:textId="77777777" w:rsidR="00174E52" w:rsidRPr="003D0F50" w:rsidRDefault="00A64818" w:rsidP="006654BD">
      <w:pPr>
        <w:spacing w:before="0"/>
        <w:jc w:val="center"/>
        <w:rPr>
          <w:color w:val="7030A0"/>
          <w:szCs w:val="28"/>
        </w:rPr>
      </w:pPr>
      <w:r w:rsidRPr="003D0F50">
        <w:rPr>
          <w:color w:val="7030A0"/>
          <w:szCs w:val="28"/>
        </w:rPr>
        <w:t>Name of Consulting Firm</w:t>
      </w:r>
    </w:p>
    <w:p w14:paraId="28E396C4" w14:textId="77777777" w:rsidR="007C4E7A" w:rsidRPr="003D0F50" w:rsidRDefault="00A64818" w:rsidP="006654BD">
      <w:pPr>
        <w:spacing w:before="0"/>
        <w:jc w:val="center"/>
        <w:rPr>
          <w:color w:val="7030A0"/>
          <w:szCs w:val="28"/>
        </w:rPr>
      </w:pPr>
      <w:r w:rsidRPr="003D0F50">
        <w:rPr>
          <w:color w:val="7030A0"/>
          <w:szCs w:val="28"/>
        </w:rPr>
        <w:t>Firm Address Line 1</w:t>
      </w:r>
    </w:p>
    <w:p w14:paraId="28E396C5" w14:textId="77777777" w:rsidR="007C4E7A" w:rsidRPr="003D0F50" w:rsidRDefault="00A64818" w:rsidP="006654BD">
      <w:pPr>
        <w:spacing w:before="0"/>
        <w:jc w:val="center"/>
        <w:rPr>
          <w:color w:val="7030A0"/>
          <w:szCs w:val="28"/>
        </w:rPr>
      </w:pPr>
      <w:r w:rsidRPr="003D0F50">
        <w:rPr>
          <w:color w:val="7030A0"/>
          <w:szCs w:val="28"/>
        </w:rPr>
        <w:t>Firm Address Line 2</w:t>
      </w:r>
    </w:p>
    <w:p w14:paraId="28E396C6" w14:textId="77777777" w:rsidR="007C4E7A" w:rsidRPr="00E03B17" w:rsidRDefault="00A64818" w:rsidP="006654BD">
      <w:pPr>
        <w:spacing w:before="0"/>
        <w:jc w:val="center"/>
        <w:rPr>
          <w:szCs w:val="28"/>
        </w:rPr>
      </w:pPr>
      <w:r w:rsidRPr="003D0F50">
        <w:rPr>
          <w:color w:val="7030A0"/>
          <w:szCs w:val="28"/>
        </w:rPr>
        <w:t>Firm Internal Project/Report Number:</w:t>
      </w:r>
      <w:r w:rsidRPr="00E03B17">
        <w:rPr>
          <w:szCs w:val="28"/>
        </w:rPr>
        <w:t xml:space="preserve"> </w:t>
      </w:r>
    </w:p>
    <w:p w14:paraId="28E396C7" w14:textId="77777777" w:rsidR="007C4E7A" w:rsidRPr="00E03B17" w:rsidRDefault="007C4E7A" w:rsidP="006654BD">
      <w:pPr>
        <w:spacing w:before="0"/>
        <w:jc w:val="center"/>
        <w:rPr>
          <w:szCs w:val="28"/>
        </w:rPr>
      </w:pPr>
    </w:p>
    <w:p w14:paraId="28E396C8" w14:textId="77777777" w:rsidR="007C4E7A" w:rsidRPr="00E03B17" w:rsidRDefault="007C4E7A" w:rsidP="006654BD">
      <w:pPr>
        <w:spacing w:before="0"/>
        <w:jc w:val="center"/>
        <w:rPr>
          <w:szCs w:val="28"/>
        </w:rPr>
      </w:pPr>
    </w:p>
    <w:p w14:paraId="28E396C9" w14:textId="1FED6D40" w:rsidR="007C4E7A" w:rsidRPr="003D0F50" w:rsidRDefault="00A64818" w:rsidP="006654BD">
      <w:pPr>
        <w:spacing w:before="0"/>
        <w:jc w:val="center"/>
        <w:rPr>
          <w:color w:val="7030A0"/>
          <w:szCs w:val="28"/>
        </w:rPr>
      </w:pPr>
      <w:r w:rsidRPr="003D0F50">
        <w:rPr>
          <w:color w:val="7030A0"/>
          <w:szCs w:val="28"/>
        </w:rPr>
        <w:t>Submittal Date</w:t>
      </w:r>
      <w:r w:rsidR="003D0F50">
        <w:rPr>
          <w:color w:val="7030A0"/>
          <w:szCs w:val="28"/>
        </w:rPr>
        <w:t xml:space="preserve"> (date only)</w:t>
      </w:r>
    </w:p>
    <w:p w14:paraId="28E396CA" w14:textId="77777777" w:rsidR="007C4E7A" w:rsidRPr="00E03B17" w:rsidRDefault="00A64818" w:rsidP="006654BD">
      <w:pPr>
        <w:spacing w:before="0"/>
        <w:jc w:val="center"/>
        <w:rPr>
          <w:szCs w:val="32"/>
        </w:rPr>
      </w:pPr>
      <w:r w:rsidRPr="00E03B17">
        <w:rPr>
          <w:szCs w:val="28"/>
        </w:rPr>
        <w:t xml:space="preserve">Submittal Number: </w:t>
      </w:r>
      <w:r w:rsidRPr="003D0F50">
        <w:rPr>
          <w:color w:val="7030A0"/>
          <w:szCs w:val="28"/>
        </w:rPr>
        <w:t>[X]</w:t>
      </w:r>
      <w:r w:rsidRPr="003D0F50">
        <w:rPr>
          <w:color w:val="7030A0"/>
          <w:szCs w:val="32"/>
        </w:rPr>
        <w:t xml:space="preserve"> </w:t>
      </w:r>
    </w:p>
    <w:p w14:paraId="28E396CB" w14:textId="77777777" w:rsidR="007C4E7A" w:rsidRPr="00E03B17" w:rsidRDefault="007C4E7A" w:rsidP="006654BD">
      <w:pPr>
        <w:spacing w:before="0"/>
        <w:jc w:val="center"/>
        <w:rPr>
          <w:szCs w:val="28"/>
        </w:rPr>
      </w:pPr>
    </w:p>
    <w:p w14:paraId="5A218F60" w14:textId="77777777" w:rsidR="00174E52" w:rsidRDefault="0061305E" w:rsidP="006654BD">
      <w:pPr>
        <w:spacing w:before="0"/>
        <w:jc w:val="center"/>
        <w:rPr>
          <w:i/>
          <w:sz w:val="22"/>
        </w:rPr>
      </w:pPr>
      <w:r w:rsidRPr="00E03B17">
        <w:rPr>
          <w:i/>
          <w:sz w:val="22"/>
        </w:rPr>
        <w:t>This report</w:t>
      </w:r>
      <w:r w:rsidR="00A64818" w:rsidRPr="00E03B17">
        <w:rPr>
          <w:i/>
          <w:sz w:val="22"/>
        </w:rPr>
        <w:t xml:space="preserve"> is the property of ADOT</w:t>
      </w:r>
      <w:r w:rsidRPr="00E03B17">
        <w:rPr>
          <w:i/>
          <w:sz w:val="22"/>
        </w:rPr>
        <w:t xml:space="preserve"> and may contain sensitive biological information</w:t>
      </w:r>
      <w:r w:rsidR="00A64818" w:rsidRPr="00E03B17">
        <w:rPr>
          <w:i/>
          <w:sz w:val="22"/>
        </w:rPr>
        <w:t>.</w:t>
      </w:r>
      <w:r w:rsidR="00E460C2">
        <w:rPr>
          <w:i/>
          <w:sz w:val="22"/>
        </w:rPr>
        <w:t xml:space="preserve"> </w:t>
      </w:r>
    </w:p>
    <w:p w14:paraId="28E396CE" w14:textId="5486382E" w:rsidR="007C4E7A" w:rsidRDefault="00A64818" w:rsidP="006654BD">
      <w:pPr>
        <w:spacing w:before="0"/>
        <w:jc w:val="center"/>
        <w:rPr>
          <w:i/>
          <w:sz w:val="22"/>
        </w:rPr>
      </w:pPr>
      <w:r w:rsidRPr="00E03B17">
        <w:rPr>
          <w:i/>
          <w:sz w:val="22"/>
        </w:rPr>
        <w:t>ADOT approval is required prior to reproduction or distribution.</w:t>
      </w:r>
    </w:p>
    <w:p w14:paraId="615C1BCC" w14:textId="27D8B351" w:rsidR="003C233B" w:rsidRDefault="003C233B" w:rsidP="006654BD">
      <w:pPr>
        <w:spacing w:before="0"/>
        <w:jc w:val="center"/>
        <w:rPr>
          <w:i/>
          <w:sz w:val="22"/>
        </w:rPr>
      </w:pPr>
      <w:r w:rsidRPr="00E460C2">
        <w:rPr>
          <w:i/>
          <w:color w:val="7030A0"/>
          <w:sz w:val="22"/>
          <w:szCs w:val="24"/>
          <w:highlight w:val="yellow"/>
        </w:rPr>
        <w:t>(LPA project reports should not include the ADOT statement</w:t>
      </w:r>
      <w:r>
        <w:rPr>
          <w:i/>
          <w:color w:val="7030A0"/>
          <w:sz w:val="22"/>
          <w:szCs w:val="24"/>
          <w:highlight w:val="yellow"/>
        </w:rPr>
        <w:t xml:space="preserve"> above</w:t>
      </w:r>
      <w:r w:rsidRPr="00E460C2">
        <w:rPr>
          <w:i/>
          <w:color w:val="7030A0"/>
          <w:sz w:val="22"/>
          <w:szCs w:val="24"/>
          <w:highlight w:val="yellow"/>
        </w:rPr>
        <w:t>)</w:t>
      </w:r>
    </w:p>
    <w:p w14:paraId="28E396D0" w14:textId="77777777" w:rsidR="007C4E7A" w:rsidRPr="00E460C2" w:rsidRDefault="007C4E7A" w:rsidP="00E460C2">
      <w:pPr>
        <w:tabs>
          <w:tab w:val="left" w:pos="2880"/>
        </w:tabs>
        <w:jc w:val="center"/>
        <w:rPr>
          <w:i/>
          <w:sz w:val="22"/>
        </w:rPr>
        <w:sectPr w:rsidR="007C4E7A" w:rsidRPr="00E460C2">
          <w:headerReference w:type="default" r:id="rId16"/>
          <w:pgSz w:w="12240" w:h="15840"/>
          <w:pgMar w:top="1440" w:right="1080" w:bottom="1440" w:left="1080" w:header="720" w:footer="720" w:gutter="0"/>
          <w:cols w:space="720"/>
          <w:docGrid w:linePitch="360"/>
        </w:sectPr>
      </w:pPr>
    </w:p>
    <w:p w14:paraId="28E396F8" w14:textId="57352AE6" w:rsidR="0084766C" w:rsidRDefault="0084766C" w:rsidP="0084766C">
      <w:pPr>
        <w:pBdr>
          <w:bottom w:val="single" w:sz="12" w:space="1" w:color="auto"/>
        </w:pBdr>
        <w:spacing w:after="240"/>
        <w:rPr>
          <w:b/>
          <w:smallCaps/>
          <w:sz w:val="40"/>
          <w:szCs w:val="40"/>
        </w:rPr>
      </w:pPr>
      <w:r>
        <w:rPr>
          <w:b/>
          <w:smallCaps/>
          <w:sz w:val="40"/>
          <w:szCs w:val="40"/>
        </w:rPr>
        <w:lastRenderedPageBreak/>
        <w:t>Executive Summary</w:t>
      </w:r>
      <w:r w:rsidR="00D64330">
        <w:rPr>
          <w:b/>
          <w:smallCaps/>
          <w:sz w:val="40"/>
          <w:szCs w:val="40"/>
        </w:rPr>
        <w:t xml:space="preserve"> – Biological Evaluation</w:t>
      </w:r>
    </w:p>
    <w:p w14:paraId="28E396F9" w14:textId="77777777" w:rsidR="0084766C" w:rsidRDefault="0084766C" w:rsidP="0084766C"/>
    <w:p w14:paraId="28E396FA" w14:textId="12A7DAA8" w:rsidR="0084766C" w:rsidRPr="00BD2606" w:rsidRDefault="0084766C" w:rsidP="0084766C">
      <w:pPr>
        <w:rPr>
          <w:sz w:val="22"/>
        </w:rPr>
      </w:pPr>
      <w:r w:rsidRPr="00BD2606">
        <w:rPr>
          <w:b/>
          <w:sz w:val="22"/>
        </w:rPr>
        <w:t>Project Type</w:t>
      </w:r>
      <w:r w:rsidRPr="00BD2606">
        <w:rPr>
          <w:sz w:val="22"/>
        </w:rPr>
        <w:t>:</w:t>
      </w:r>
      <w:r w:rsidR="007B4793" w:rsidRPr="00BD2606">
        <w:rPr>
          <w:sz w:val="22"/>
        </w:rPr>
        <w:t xml:space="preserve"> </w:t>
      </w:r>
      <w:r w:rsidR="00174E52" w:rsidRPr="00BD2606">
        <w:rPr>
          <w:color w:val="7030A0"/>
          <w:sz w:val="22"/>
        </w:rPr>
        <w:t>Include a short phrase describing the project, e.g. Bridge replacement, Lane addition, etc.</w:t>
      </w:r>
    </w:p>
    <w:p w14:paraId="28E396FB" w14:textId="77777777" w:rsidR="0084766C" w:rsidRPr="00BD2606" w:rsidRDefault="0084766C" w:rsidP="0084766C">
      <w:pPr>
        <w:rPr>
          <w:sz w:val="22"/>
        </w:rPr>
      </w:pPr>
    </w:p>
    <w:p w14:paraId="28E396FC" w14:textId="67A5AF62" w:rsidR="00AF00CC" w:rsidRPr="00BD2606" w:rsidRDefault="00E21EB7" w:rsidP="00AF00CC">
      <w:pPr>
        <w:rPr>
          <w:sz w:val="22"/>
        </w:rPr>
      </w:pPr>
      <w:r>
        <w:rPr>
          <w:b/>
          <w:sz w:val="22"/>
        </w:rPr>
        <w:t xml:space="preserve">Project </w:t>
      </w:r>
      <w:r w:rsidRPr="00BD2606">
        <w:rPr>
          <w:b/>
          <w:sz w:val="22"/>
        </w:rPr>
        <w:t xml:space="preserve">Duration </w:t>
      </w:r>
      <w:r>
        <w:rPr>
          <w:b/>
          <w:sz w:val="22"/>
        </w:rPr>
        <w:t xml:space="preserve">and </w:t>
      </w:r>
      <w:r w:rsidR="00AF00CC" w:rsidRPr="00BD2606">
        <w:rPr>
          <w:b/>
          <w:sz w:val="22"/>
        </w:rPr>
        <w:t xml:space="preserve">Anticipated </w:t>
      </w:r>
      <w:r w:rsidR="00174E52" w:rsidRPr="00BD2606">
        <w:rPr>
          <w:b/>
          <w:sz w:val="22"/>
        </w:rPr>
        <w:t>Construction Schedule</w:t>
      </w:r>
      <w:r w:rsidR="00AF00CC" w:rsidRPr="00BD2606">
        <w:rPr>
          <w:sz w:val="22"/>
        </w:rPr>
        <w:t xml:space="preserve">: </w:t>
      </w:r>
    </w:p>
    <w:p w14:paraId="28E396FD" w14:textId="77777777" w:rsidR="00AF00CC" w:rsidRPr="00BD2606" w:rsidRDefault="00AF00CC" w:rsidP="00AF00CC">
      <w:pPr>
        <w:rPr>
          <w:sz w:val="22"/>
        </w:rPr>
      </w:pPr>
    </w:p>
    <w:p w14:paraId="28E396FE" w14:textId="7B02EDF0" w:rsidR="0084766C" w:rsidRPr="00BD2606" w:rsidRDefault="0084766C" w:rsidP="0084766C">
      <w:pPr>
        <w:rPr>
          <w:color w:val="7030A0"/>
          <w:sz w:val="22"/>
        </w:rPr>
      </w:pPr>
      <w:r w:rsidRPr="00BD2606">
        <w:rPr>
          <w:b/>
          <w:sz w:val="22"/>
        </w:rPr>
        <w:t>Project Location</w:t>
      </w:r>
      <w:r w:rsidRPr="00BD2606">
        <w:rPr>
          <w:sz w:val="22"/>
        </w:rPr>
        <w:t xml:space="preserve">: </w:t>
      </w:r>
      <w:r w:rsidR="00174E52" w:rsidRPr="00BD2606">
        <w:rPr>
          <w:color w:val="7030A0"/>
          <w:sz w:val="22"/>
        </w:rPr>
        <w:t>Include a 1-2 sentence statement of the project location and extent.</w:t>
      </w:r>
    </w:p>
    <w:p w14:paraId="28E396FF" w14:textId="77777777" w:rsidR="0084766C" w:rsidRPr="00BD2606" w:rsidRDefault="0084766C" w:rsidP="0084766C">
      <w:pPr>
        <w:rPr>
          <w:sz w:val="22"/>
        </w:rPr>
      </w:pPr>
    </w:p>
    <w:p w14:paraId="28E39700" w14:textId="0AB20F88" w:rsidR="0084766C" w:rsidRPr="00BD2606" w:rsidRDefault="009079BF" w:rsidP="007805A5">
      <w:pPr>
        <w:spacing w:before="0"/>
        <w:rPr>
          <w:b/>
          <w:sz w:val="22"/>
        </w:rPr>
      </w:pPr>
      <w:r w:rsidRPr="00BD2606">
        <w:rPr>
          <w:b/>
          <w:sz w:val="22"/>
        </w:rPr>
        <w:t xml:space="preserve">ESA </w:t>
      </w:r>
      <w:r w:rsidR="0084766C" w:rsidRPr="00BD2606">
        <w:rPr>
          <w:b/>
          <w:sz w:val="22"/>
        </w:rPr>
        <w:t>Species and Critical Habitat Analyzed</w:t>
      </w:r>
      <w:r w:rsidR="00174E52" w:rsidRPr="00BD2606">
        <w:rPr>
          <w:b/>
          <w:sz w:val="22"/>
        </w:rPr>
        <w:t xml:space="preserve"> in Detail</w:t>
      </w:r>
      <w:r w:rsidR="0084766C" w:rsidRPr="00BD2606">
        <w:rPr>
          <w:b/>
          <w:sz w:val="22"/>
        </w:rPr>
        <w:t xml:space="preserve"> and Determinations</w:t>
      </w:r>
      <w:r w:rsidR="007B4793" w:rsidRPr="00BD2606">
        <w:rPr>
          <w:b/>
          <w:sz w:val="22"/>
        </w:rPr>
        <w:t xml:space="preserve"> Made</w:t>
      </w:r>
      <w:r w:rsidR="00EE1ED0">
        <w:rPr>
          <w:b/>
          <w:sz w:val="22"/>
        </w:rPr>
        <w:t xml:space="preserve"> </w:t>
      </w:r>
      <w:r w:rsidR="00EE1ED0" w:rsidRPr="00D05D7C">
        <w:rPr>
          <w:color w:val="7030A0"/>
          <w:sz w:val="22"/>
        </w:rPr>
        <w:t>(</w:t>
      </w:r>
      <w:r w:rsidR="00EE1ED0">
        <w:rPr>
          <w:color w:val="7030A0"/>
          <w:sz w:val="22"/>
        </w:rPr>
        <w:t xml:space="preserve">Not </w:t>
      </w:r>
      <w:r w:rsidR="00EE1ED0" w:rsidRPr="00D05D7C">
        <w:rPr>
          <w:color w:val="7030A0"/>
          <w:sz w:val="22"/>
        </w:rPr>
        <w:t>Candidate species)</w:t>
      </w:r>
    </w:p>
    <w:tbl>
      <w:tblPr>
        <w:tblStyle w:val="TableGrid"/>
        <w:tblW w:w="0" w:type="auto"/>
        <w:tblLook w:val="04A0" w:firstRow="1" w:lastRow="0" w:firstColumn="1" w:lastColumn="0" w:noHBand="0" w:noVBand="1"/>
      </w:tblPr>
      <w:tblGrid>
        <w:gridCol w:w="2574"/>
        <w:gridCol w:w="2574"/>
        <w:gridCol w:w="2574"/>
        <w:gridCol w:w="2574"/>
      </w:tblGrid>
      <w:tr w:rsidR="007B4793" w:rsidRPr="00BD2606" w14:paraId="28E39705" w14:textId="77777777" w:rsidTr="007B4793">
        <w:tc>
          <w:tcPr>
            <w:tcW w:w="2574" w:type="dxa"/>
          </w:tcPr>
          <w:p w14:paraId="28E39701" w14:textId="77777777" w:rsidR="007B4793" w:rsidRPr="00BD2606" w:rsidRDefault="007B4793" w:rsidP="007B4793">
            <w:pPr>
              <w:rPr>
                <w:b/>
                <w:sz w:val="22"/>
              </w:rPr>
            </w:pPr>
            <w:r w:rsidRPr="00BD2606">
              <w:rPr>
                <w:b/>
                <w:sz w:val="22"/>
              </w:rPr>
              <w:t>Common Name</w:t>
            </w:r>
          </w:p>
        </w:tc>
        <w:tc>
          <w:tcPr>
            <w:tcW w:w="2574" w:type="dxa"/>
          </w:tcPr>
          <w:p w14:paraId="28E39702" w14:textId="77777777" w:rsidR="007B4793" w:rsidRPr="00BD2606" w:rsidRDefault="007B4793" w:rsidP="0084766C">
            <w:pPr>
              <w:rPr>
                <w:b/>
                <w:sz w:val="22"/>
              </w:rPr>
            </w:pPr>
            <w:r w:rsidRPr="00BD2606">
              <w:rPr>
                <w:b/>
                <w:sz w:val="22"/>
              </w:rPr>
              <w:t>Scientific Name</w:t>
            </w:r>
          </w:p>
        </w:tc>
        <w:tc>
          <w:tcPr>
            <w:tcW w:w="2574" w:type="dxa"/>
          </w:tcPr>
          <w:p w14:paraId="28E39703" w14:textId="77777777" w:rsidR="007B4793" w:rsidRPr="00BD2606" w:rsidRDefault="007B4793" w:rsidP="00611705">
            <w:pPr>
              <w:rPr>
                <w:b/>
                <w:sz w:val="22"/>
              </w:rPr>
            </w:pPr>
            <w:r w:rsidRPr="00BD2606">
              <w:rPr>
                <w:b/>
                <w:sz w:val="22"/>
              </w:rPr>
              <w:t>Status/Critical Habitat</w:t>
            </w:r>
          </w:p>
        </w:tc>
        <w:tc>
          <w:tcPr>
            <w:tcW w:w="2574" w:type="dxa"/>
          </w:tcPr>
          <w:p w14:paraId="28E39704" w14:textId="77777777" w:rsidR="007B4793" w:rsidRPr="00BD2606" w:rsidRDefault="007B4793" w:rsidP="00611705">
            <w:pPr>
              <w:rPr>
                <w:b/>
                <w:sz w:val="22"/>
              </w:rPr>
            </w:pPr>
            <w:r w:rsidRPr="00BD2606">
              <w:rPr>
                <w:b/>
                <w:sz w:val="22"/>
              </w:rPr>
              <w:t>Determination</w:t>
            </w:r>
          </w:p>
        </w:tc>
      </w:tr>
      <w:tr w:rsidR="007B4793" w:rsidRPr="00BD2606" w14:paraId="28E3970A" w14:textId="77777777" w:rsidTr="007B4793">
        <w:tc>
          <w:tcPr>
            <w:tcW w:w="2574" w:type="dxa"/>
          </w:tcPr>
          <w:p w14:paraId="28E39706" w14:textId="77777777" w:rsidR="007B4793" w:rsidRPr="00BD2606" w:rsidRDefault="007B4793" w:rsidP="0084766C">
            <w:pPr>
              <w:rPr>
                <w:sz w:val="22"/>
              </w:rPr>
            </w:pPr>
          </w:p>
        </w:tc>
        <w:tc>
          <w:tcPr>
            <w:tcW w:w="2574" w:type="dxa"/>
          </w:tcPr>
          <w:p w14:paraId="28E39707" w14:textId="77777777" w:rsidR="007B4793" w:rsidRPr="00BD2606" w:rsidRDefault="007B4793" w:rsidP="0084766C">
            <w:pPr>
              <w:rPr>
                <w:sz w:val="22"/>
              </w:rPr>
            </w:pPr>
          </w:p>
        </w:tc>
        <w:tc>
          <w:tcPr>
            <w:tcW w:w="2574" w:type="dxa"/>
          </w:tcPr>
          <w:p w14:paraId="28E39708" w14:textId="77777777" w:rsidR="007B4793" w:rsidRPr="00BD2606" w:rsidRDefault="007B4793" w:rsidP="0084766C">
            <w:pPr>
              <w:rPr>
                <w:sz w:val="22"/>
              </w:rPr>
            </w:pPr>
          </w:p>
        </w:tc>
        <w:tc>
          <w:tcPr>
            <w:tcW w:w="2574" w:type="dxa"/>
          </w:tcPr>
          <w:p w14:paraId="28E39709" w14:textId="77777777" w:rsidR="007B4793" w:rsidRPr="00BD2606" w:rsidRDefault="007B4793" w:rsidP="0084766C">
            <w:pPr>
              <w:rPr>
                <w:sz w:val="22"/>
              </w:rPr>
            </w:pPr>
          </w:p>
        </w:tc>
      </w:tr>
      <w:tr w:rsidR="007B4793" w:rsidRPr="00BD2606" w14:paraId="28E3970F" w14:textId="77777777" w:rsidTr="007B4793">
        <w:tc>
          <w:tcPr>
            <w:tcW w:w="2574" w:type="dxa"/>
          </w:tcPr>
          <w:p w14:paraId="28E3970B" w14:textId="77777777" w:rsidR="007B4793" w:rsidRPr="00BD2606" w:rsidRDefault="007B4793" w:rsidP="0084766C">
            <w:pPr>
              <w:rPr>
                <w:sz w:val="22"/>
              </w:rPr>
            </w:pPr>
          </w:p>
        </w:tc>
        <w:tc>
          <w:tcPr>
            <w:tcW w:w="2574" w:type="dxa"/>
          </w:tcPr>
          <w:p w14:paraId="28E3970C" w14:textId="77777777" w:rsidR="007B4793" w:rsidRPr="00BD2606" w:rsidRDefault="007B4793" w:rsidP="0084766C">
            <w:pPr>
              <w:rPr>
                <w:sz w:val="22"/>
              </w:rPr>
            </w:pPr>
          </w:p>
        </w:tc>
        <w:tc>
          <w:tcPr>
            <w:tcW w:w="2574" w:type="dxa"/>
          </w:tcPr>
          <w:p w14:paraId="28E3970D" w14:textId="77777777" w:rsidR="007B4793" w:rsidRPr="00BD2606" w:rsidRDefault="007B4793" w:rsidP="0084766C">
            <w:pPr>
              <w:rPr>
                <w:sz w:val="22"/>
              </w:rPr>
            </w:pPr>
          </w:p>
        </w:tc>
        <w:tc>
          <w:tcPr>
            <w:tcW w:w="2574" w:type="dxa"/>
          </w:tcPr>
          <w:p w14:paraId="28E3970E" w14:textId="77777777" w:rsidR="007B4793" w:rsidRPr="00BD2606" w:rsidRDefault="007B4793" w:rsidP="0084766C">
            <w:pPr>
              <w:rPr>
                <w:sz w:val="22"/>
              </w:rPr>
            </w:pPr>
          </w:p>
        </w:tc>
      </w:tr>
      <w:tr w:rsidR="007B4793" w:rsidRPr="00BD2606" w14:paraId="28E39714" w14:textId="77777777" w:rsidTr="007B4793">
        <w:tc>
          <w:tcPr>
            <w:tcW w:w="2574" w:type="dxa"/>
          </w:tcPr>
          <w:p w14:paraId="28E39710" w14:textId="77777777" w:rsidR="007B4793" w:rsidRPr="00BD2606" w:rsidRDefault="007B4793" w:rsidP="0084766C">
            <w:pPr>
              <w:rPr>
                <w:sz w:val="22"/>
              </w:rPr>
            </w:pPr>
          </w:p>
        </w:tc>
        <w:tc>
          <w:tcPr>
            <w:tcW w:w="2574" w:type="dxa"/>
          </w:tcPr>
          <w:p w14:paraId="28E39711" w14:textId="77777777" w:rsidR="007B4793" w:rsidRPr="00BD2606" w:rsidRDefault="007B4793" w:rsidP="0084766C">
            <w:pPr>
              <w:rPr>
                <w:sz w:val="22"/>
              </w:rPr>
            </w:pPr>
          </w:p>
        </w:tc>
        <w:tc>
          <w:tcPr>
            <w:tcW w:w="2574" w:type="dxa"/>
          </w:tcPr>
          <w:p w14:paraId="28E39712" w14:textId="77777777" w:rsidR="007B4793" w:rsidRPr="00BD2606" w:rsidRDefault="007B4793" w:rsidP="0084766C">
            <w:pPr>
              <w:rPr>
                <w:sz w:val="22"/>
              </w:rPr>
            </w:pPr>
          </w:p>
        </w:tc>
        <w:tc>
          <w:tcPr>
            <w:tcW w:w="2574" w:type="dxa"/>
          </w:tcPr>
          <w:p w14:paraId="28E39713" w14:textId="77777777" w:rsidR="007B4793" w:rsidRPr="00BD2606" w:rsidRDefault="007B4793" w:rsidP="0084766C">
            <w:pPr>
              <w:rPr>
                <w:sz w:val="22"/>
              </w:rPr>
            </w:pPr>
          </w:p>
        </w:tc>
      </w:tr>
    </w:tbl>
    <w:p w14:paraId="28E39715" w14:textId="202424C1" w:rsidR="0084766C" w:rsidRPr="00BD2606" w:rsidRDefault="0084766C" w:rsidP="0084766C">
      <w:pPr>
        <w:rPr>
          <w:sz w:val="22"/>
        </w:rPr>
      </w:pPr>
    </w:p>
    <w:p w14:paraId="689C8F63" w14:textId="6B1A3A69" w:rsidR="009079BF" w:rsidRPr="00BD2606" w:rsidRDefault="00A0699C" w:rsidP="007805A5">
      <w:pPr>
        <w:spacing w:before="0"/>
        <w:rPr>
          <w:b/>
          <w:sz w:val="22"/>
        </w:rPr>
      </w:pPr>
      <w:r w:rsidRPr="00AE479A">
        <w:rPr>
          <w:b/>
          <w:sz w:val="22"/>
        </w:rPr>
        <w:t>Tribal</w:t>
      </w:r>
      <w:r w:rsidR="009079BF" w:rsidRPr="00AE479A">
        <w:rPr>
          <w:b/>
          <w:sz w:val="22"/>
        </w:rPr>
        <w:t xml:space="preserve"> Special Status Species Analyzed and Determinations Made</w:t>
      </w:r>
      <w:r w:rsidRPr="00AE479A">
        <w:rPr>
          <w:b/>
          <w:sz w:val="22"/>
        </w:rPr>
        <w:t xml:space="preserve"> </w:t>
      </w:r>
      <w:r w:rsidRPr="00AE479A">
        <w:rPr>
          <w:color w:val="7030A0"/>
          <w:sz w:val="22"/>
        </w:rPr>
        <w:t>(Include only if tribal species are analyzed)</w:t>
      </w:r>
    </w:p>
    <w:tbl>
      <w:tblPr>
        <w:tblStyle w:val="TableGrid"/>
        <w:tblW w:w="0" w:type="auto"/>
        <w:tblLook w:val="04A0" w:firstRow="1" w:lastRow="0" w:firstColumn="1" w:lastColumn="0" w:noHBand="0" w:noVBand="1"/>
      </w:tblPr>
      <w:tblGrid>
        <w:gridCol w:w="2574"/>
        <w:gridCol w:w="2574"/>
        <w:gridCol w:w="2574"/>
        <w:gridCol w:w="2574"/>
      </w:tblGrid>
      <w:tr w:rsidR="009079BF" w:rsidRPr="00BD2606" w14:paraId="76941526" w14:textId="77777777" w:rsidTr="006C761F">
        <w:tc>
          <w:tcPr>
            <w:tcW w:w="2574" w:type="dxa"/>
          </w:tcPr>
          <w:p w14:paraId="5935C977" w14:textId="77777777" w:rsidR="009079BF" w:rsidRPr="00BD2606" w:rsidRDefault="009079BF" w:rsidP="006C761F">
            <w:pPr>
              <w:rPr>
                <w:b/>
                <w:sz w:val="22"/>
              </w:rPr>
            </w:pPr>
            <w:r w:rsidRPr="00BD2606">
              <w:rPr>
                <w:b/>
                <w:sz w:val="22"/>
              </w:rPr>
              <w:t>Common Name</w:t>
            </w:r>
          </w:p>
        </w:tc>
        <w:tc>
          <w:tcPr>
            <w:tcW w:w="2574" w:type="dxa"/>
          </w:tcPr>
          <w:p w14:paraId="7F7EC7C6" w14:textId="77777777" w:rsidR="009079BF" w:rsidRPr="00BD2606" w:rsidRDefault="009079BF" w:rsidP="006C761F">
            <w:pPr>
              <w:rPr>
                <w:b/>
                <w:sz w:val="22"/>
              </w:rPr>
            </w:pPr>
            <w:r w:rsidRPr="00BD2606">
              <w:rPr>
                <w:b/>
                <w:sz w:val="22"/>
              </w:rPr>
              <w:t>Scientific Name</w:t>
            </w:r>
          </w:p>
        </w:tc>
        <w:tc>
          <w:tcPr>
            <w:tcW w:w="2574" w:type="dxa"/>
          </w:tcPr>
          <w:p w14:paraId="3DC2E633" w14:textId="6FF28450" w:rsidR="009079BF" w:rsidRPr="00BD2606" w:rsidRDefault="009079BF" w:rsidP="009079BF">
            <w:pPr>
              <w:rPr>
                <w:b/>
                <w:sz w:val="22"/>
              </w:rPr>
            </w:pPr>
            <w:r w:rsidRPr="00BD2606">
              <w:rPr>
                <w:b/>
                <w:sz w:val="22"/>
              </w:rPr>
              <w:t>Status</w:t>
            </w:r>
          </w:p>
        </w:tc>
        <w:tc>
          <w:tcPr>
            <w:tcW w:w="2574" w:type="dxa"/>
          </w:tcPr>
          <w:p w14:paraId="79060253" w14:textId="77777777" w:rsidR="009079BF" w:rsidRPr="00BD2606" w:rsidRDefault="009079BF" w:rsidP="006C761F">
            <w:pPr>
              <w:rPr>
                <w:b/>
                <w:sz w:val="22"/>
              </w:rPr>
            </w:pPr>
            <w:r w:rsidRPr="00BD2606">
              <w:rPr>
                <w:b/>
                <w:sz w:val="22"/>
              </w:rPr>
              <w:t>Determination</w:t>
            </w:r>
          </w:p>
        </w:tc>
      </w:tr>
      <w:tr w:rsidR="009079BF" w:rsidRPr="00BD2606" w14:paraId="52BC5901" w14:textId="77777777" w:rsidTr="006C761F">
        <w:tc>
          <w:tcPr>
            <w:tcW w:w="2574" w:type="dxa"/>
          </w:tcPr>
          <w:p w14:paraId="29FC3B55" w14:textId="77777777" w:rsidR="009079BF" w:rsidRPr="00BD2606" w:rsidRDefault="009079BF" w:rsidP="006C761F">
            <w:pPr>
              <w:rPr>
                <w:sz w:val="22"/>
              </w:rPr>
            </w:pPr>
          </w:p>
        </w:tc>
        <w:tc>
          <w:tcPr>
            <w:tcW w:w="2574" w:type="dxa"/>
          </w:tcPr>
          <w:p w14:paraId="4C7CEE57" w14:textId="77777777" w:rsidR="009079BF" w:rsidRPr="00BD2606" w:rsidRDefault="009079BF" w:rsidP="006C761F">
            <w:pPr>
              <w:rPr>
                <w:sz w:val="22"/>
              </w:rPr>
            </w:pPr>
          </w:p>
        </w:tc>
        <w:tc>
          <w:tcPr>
            <w:tcW w:w="2574" w:type="dxa"/>
          </w:tcPr>
          <w:p w14:paraId="6FD05DDD" w14:textId="77777777" w:rsidR="009079BF" w:rsidRPr="00BD2606" w:rsidRDefault="009079BF" w:rsidP="006C761F">
            <w:pPr>
              <w:rPr>
                <w:sz w:val="22"/>
              </w:rPr>
            </w:pPr>
          </w:p>
        </w:tc>
        <w:tc>
          <w:tcPr>
            <w:tcW w:w="2574" w:type="dxa"/>
          </w:tcPr>
          <w:p w14:paraId="27ADD475" w14:textId="77777777" w:rsidR="009079BF" w:rsidRPr="00BD2606" w:rsidRDefault="009079BF" w:rsidP="006C761F">
            <w:pPr>
              <w:rPr>
                <w:sz w:val="22"/>
              </w:rPr>
            </w:pPr>
          </w:p>
        </w:tc>
      </w:tr>
      <w:tr w:rsidR="009079BF" w:rsidRPr="00BD2606" w14:paraId="61A4CF20" w14:textId="77777777" w:rsidTr="006C761F">
        <w:tc>
          <w:tcPr>
            <w:tcW w:w="2574" w:type="dxa"/>
          </w:tcPr>
          <w:p w14:paraId="1EAF66AA" w14:textId="77777777" w:rsidR="009079BF" w:rsidRPr="00BD2606" w:rsidRDefault="009079BF" w:rsidP="006C761F">
            <w:pPr>
              <w:rPr>
                <w:sz w:val="22"/>
              </w:rPr>
            </w:pPr>
          </w:p>
        </w:tc>
        <w:tc>
          <w:tcPr>
            <w:tcW w:w="2574" w:type="dxa"/>
          </w:tcPr>
          <w:p w14:paraId="4A023F6E" w14:textId="77777777" w:rsidR="009079BF" w:rsidRPr="00BD2606" w:rsidRDefault="009079BF" w:rsidP="006C761F">
            <w:pPr>
              <w:rPr>
                <w:sz w:val="22"/>
              </w:rPr>
            </w:pPr>
          </w:p>
        </w:tc>
        <w:tc>
          <w:tcPr>
            <w:tcW w:w="2574" w:type="dxa"/>
          </w:tcPr>
          <w:p w14:paraId="5348373A" w14:textId="77777777" w:rsidR="009079BF" w:rsidRPr="00BD2606" w:rsidRDefault="009079BF" w:rsidP="006C761F">
            <w:pPr>
              <w:rPr>
                <w:sz w:val="22"/>
              </w:rPr>
            </w:pPr>
          </w:p>
        </w:tc>
        <w:tc>
          <w:tcPr>
            <w:tcW w:w="2574" w:type="dxa"/>
          </w:tcPr>
          <w:p w14:paraId="147B84DD" w14:textId="77777777" w:rsidR="009079BF" w:rsidRPr="00BD2606" w:rsidRDefault="009079BF" w:rsidP="006C761F">
            <w:pPr>
              <w:rPr>
                <w:sz w:val="22"/>
              </w:rPr>
            </w:pPr>
          </w:p>
        </w:tc>
      </w:tr>
      <w:tr w:rsidR="009079BF" w:rsidRPr="00BD2606" w14:paraId="0B9AE9D7" w14:textId="77777777" w:rsidTr="006C761F">
        <w:tc>
          <w:tcPr>
            <w:tcW w:w="2574" w:type="dxa"/>
          </w:tcPr>
          <w:p w14:paraId="0AAAEB59" w14:textId="77777777" w:rsidR="009079BF" w:rsidRPr="00BD2606" w:rsidRDefault="009079BF" w:rsidP="006C761F">
            <w:pPr>
              <w:rPr>
                <w:sz w:val="22"/>
              </w:rPr>
            </w:pPr>
          </w:p>
        </w:tc>
        <w:tc>
          <w:tcPr>
            <w:tcW w:w="2574" w:type="dxa"/>
          </w:tcPr>
          <w:p w14:paraId="5A137E50" w14:textId="77777777" w:rsidR="009079BF" w:rsidRPr="00BD2606" w:rsidRDefault="009079BF" w:rsidP="006C761F">
            <w:pPr>
              <w:rPr>
                <w:sz w:val="22"/>
              </w:rPr>
            </w:pPr>
          </w:p>
        </w:tc>
        <w:tc>
          <w:tcPr>
            <w:tcW w:w="2574" w:type="dxa"/>
          </w:tcPr>
          <w:p w14:paraId="38E199C1" w14:textId="77777777" w:rsidR="009079BF" w:rsidRPr="00BD2606" w:rsidRDefault="009079BF" w:rsidP="006C761F">
            <w:pPr>
              <w:rPr>
                <w:sz w:val="22"/>
              </w:rPr>
            </w:pPr>
          </w:p>
        </w:tc>
        <w:tc>
          <w:tcPr>
            <w:tcW w:w="2574" w:type="dxa"/>
          </w:tcPr>
          <w:p w14:paraId="41D46106" w14:textId="77777777" w:rsidR="009079BF" w:rsidRPr="00BD2606" w:rsidRDefault="009079BF" w:rsidP="006C761F">
            <w:pPr>
              <w:rPr>
                <w:sz w:val="22"/>
              </w:rPr>
            </w:pPr>
          </w:p>
        </w:tc>
      </w:tr>
    </w:tbl>
    <w:p w14:paraId="30A58995" w14:textId="77777777" w:rsidR="007805A5" w:rsidRDefault="007805A5" w:rsidP="007805A5">
      <w:pPr>
        <w:rPr>
          <w:b/>
          <w:sz w:val="22"/>
        </w:rPr>
      </w:pPr>
    </w:p>
    <w:p w14:paraId="2B87B998" w14:textId="50A8F514" w:rsidR="007805A5" w:rsidRPr="00BD2606" w:rsidRDefault="007805A5" w:rsidP="007805A5">
      <w:pPr>
        <w:spacing w:before="0"/>
        <w:rPr>
          <w:b/>
          <w:sz w:val="22"/>
        </w:rPr>
      </w:pPr>
      <w:r>
        <w:rPr>
          <w:b/>
          <w:sz w:val="22"/>
        </w:rPr>
        <w:t>Other Federal</w:t>
      </w:r>
      <w:r w:rsidRPr="00AE479A">
        <w:rPr>
          <w:b/>
          <w:sz w:val="22"/>
        </w:rPr>
        <w:t xml:space="preserve"> Species Analyzed </w:t>
      </w:r>
      <w:r w:rsidRPr="00AE479A">
        <w:rPr>
          <w:color w:val="7030A0"/>
          <w:sz w:val="22"/>
        </w:rPr>
        <w:t xml:space="preserve">(Include </w:t>
      </w:r>
      <w:r w:rsidR="00993409">
        <w:rPr>
          <w:color w:val="7030A0"/>
          <w:sz w:val="22"/>
        </w:rPr>
        <w:t>if</w:t>
      </w:r>
      <w:r w:rsidRPr="00AE479A">
        <w:rPr>
          <w:color w:val="7030A0"/>
          <w:sz w:val="22"/>
        </w:rPr>
        <w:t xml:space="preserve"> </w:t>
      </w:r>
      <w:r w:rsidR="00993409">
        <w:rPr>
          <w:color w:val="7030A0"/>
          <w:sz w:val="22"/>
        </w:rPr>
        <w:t xml:space="preserve">ESA </w:t>
      </w:r>
      <w:r w:rsidR="00CF59B8">
        <w:rPr>
          <w:color w:val="7030A0"/>
          <w:sz w:val="22"/>
        </w:rPr>
        <w:t>C</w:t>
      </w:r>
      <w:r w:rsidR="00993409">
        <w:rPr>
          <w:color w:val="7030A0"/>
          <w:sz w:val="22"/>
        </w:rPr>
        <w:t xml:space="preserve">andidate or </w:t>
      </w:r>
      <w:r>
        <w:rPr>
          <w:color w:val="7030A0"/>
          <w:sz w:val="22"/>
        </w:rPr>
        <w:t>other federal</w:t>
      </w:r>
      <w:r w:rsidRPr="00AE479A">
        <w:rPr>
          <w:color w:val="7030A0"/>
          <w:sz w:val="22"/>
        </w:rPr>
        <w:t xml:space="preserve"> species are analyzed</w:t>
      </w:r>
      <w:r>
        <w:rPr>
          <w:color w:val="7030A0"/>
          <w:sz w:val="22"/>
        </w:rPr>
        <w:t xml:space="preserve"> in Appendix B</w:t>
      </w:r>
      <w:r w:rsidRPr="00AE479A">
        <w:rPr>
          <w:color w:val="7030A0"/>
          <w:sz w:val="22"/>
        </w:rPr>
        <w:t>)</w:t>
      </w:r>
    </w:p>
    <w:tbl>
      <w:tblPr>
        <w:tblStyle w:val="TableGrid"/>
        <w:tblW w:w="0" w:type="auto"/>
        <w:tblLook w:val="04A0" w:firstRow="1" w:lastRow="0" w:firstColumn="1" w:lastColumn="0" w:noHBand="0" w:noVBand="1"/>
      </w:tblPr>
      <w:tblGrid>
        <w:gridCol w:w="2574"/>
        <w:gridCol w:w="2574"/>
        <w:gridCol w:w="2574"/>
        <w:gridCol w:w="2574"/>
      </w:tblGrid>
      <w:tr w:rsidR="007805A5" w:rsidRPr="00BD2606" w14:paraId="227F4E0E" w14:textId="77777777" w:rsidTr="00AE5106">
        <w:tc>
          <w:tcPr>
            <w:tcW w:w="2574" w:type="dxa"/>
          </w:tcPr>
          <w:p w14:paraId="10E7C846" w14:textId="77777777" w:rsidR="007805A5" w:rsidRPr="00BD2606" w:rsidRDefault="007805A5" w:rsidP="00AE5106">
            <w:pPr>
              <w:rPr>
                <w:b/>
                <w:sz w:val="22"/>
              </w:rPr>
            </w:pPr>
            <w:r w:rsidRPr="00BD2606">
              <w:rPr>
                <w:b/>
                <w:sz w:val="22"/>
              </w:rPr>
              <w:t>Common Name</w:t>
            </w:r>
          </w:p>
        </w:tc>
        <w:tc>
          <w:tcPr>
            <w:tcW w:w="2574" w:type="dxa"/>
          </w:tcPr>
          <w:p w14:paraId="26FAE6EB" w14:textId="77777777" w:rsidR="007805A5" w:rsidRPr="00BD2606" w:rsidRDefault="007805A5" w:rsidP="00AE5106">
            <w:pPr>
              <w:rPr>
                <w:b/>
                <w:sz w:val="22"/>
              </w:rPr>
            </w:pPr>
            <w:r w:rsidRPr="00BD2606">
              <w:rPr>
                <w:b/>
                <w:sz w:val="22"/>
              </w:rPr>
              <w:t>Scientific Name</w:t>
            </w:r>
          </w:p>
        </w:tc>
        <w:tc>
          <w:tcPr>
            <w:tcW w:w="2574" w:type="dxa"/>
          </w:tcPr>
          <w:p w14:paraId="027995C6" w14:textId="77777777" w:rsidR="007805A5" w:rsidRPr="00BD2606" w:rsidRDefault="007805A5" w:rsidP="00AE5106">
            <w:pPr>
              <w:rPr>
                <w:b/>
                <w:sz w:val="22"/>
              </w:rPr>
            </w:pPr>
            <w:r w:rsidRPr="00BD2606">
              <w:rPr>
                <w:b/>
                <w:sz w:val="22"/>
              </w:rPr>
              <w:t>Status</w:t>
            </w:r>
          </w:p>
        </w:tc>
        <w:tc>
          <w:tcPr>
            <w:tcW w:w="2574" w:type="dxa"/>
          </w:tcPr>
          <w:p w14:paraId="0D737C96" w14:textId="4A1C0981" w:rsidR="007805A5" w:rsidRPr="00BD2606" w:rsidRDefault="007805A5" w:rsidP="00AE5106">
            <w:pPr>
              <w:rPr>
                <w:b/>
                <w:sz w:val="22"/>
              </w:rPr>
            </w:pPr>
            <w:r>
              <w:rPr>
                <w:b/>
                <w:sz w:val="22"/>
              </w:rPr>
              <w:t>Potentially Affected?</w:t>
            </w:r>
          </w:p>
        </w:tc>
      </w:tr>
      <w:tr w:rsidR="007805A5" w:rsidRPr="00BD2606" w14:paraId="583710CF" w14:textId="77777777" w:rsidTr="00AE5106">
        <w:tc>
          <w:tcPr>
            <w:tcW w:w="2574" w:type="dxa"/>
          </w:tcPr>
          <w:p w14:paraId="08E2251D" w14:textId="77777777" w:rsidR="007805A5" w:rsidRPr="00BD2606" w:rsidRDefault="007805A5" w:rsidP="00AE5106">
            <w:pPr>
              <w:rPr>
                <w:sz w:val="22"/>
              </w:rPr>
            </w:pPr>
          </w:p>
        </w:tc>
        <w:tc>
          <w:tcPr>
            <w:tcW w:w="2574" w:type="dxa"/>
          </w:tcPr>
          <w:p w14:paraId="66B67B96" w14:textId="77777777" w:rsidR="007805A5" w:rsidRPr="00BD2606" w:rsidRDefault="007805A5" w:rsidP="00AE5106">
            <w:pPr>
              <w:rPr>
                <w:sz w:val="22"/>
              </w:rPr>
            </w:pPr>
          </w:p>
        </w:tc>
        <w:tc>
          <w:tcPr>
            <w:tcW w:w="2574" w:type="dxa"/>
          </w:tcPr>
          <w:p w14:paraId="01B01039" w14:textId="77777777" w:rsidR="007805A5" w:rsidRPr="00BD2606" w:rsidRDefault="007805A5" w:rsidP="00AE5106">
            <w:pPr>
              <w:rPr>
                <w:sz w:val="22"/>
              </w:rPr>
            </w:pPr>
          </w:p>
        </w:tc>
        <w:tc>
          <w:tcPr>
            <w:tcW w:w="2574" w:type="dxa"/>
          </w:tcPr>
          <w:p w14:paraId="5A6B0F4E" w14:textId="77777777" w:rsidR="007805A5" w:rsidRPr="00BD2606" w:rsidRDefault="007805A5" w:rsidP="00AE5106">
            <w:pPr>
              <w:rPr>
                <w:sz w:val="22"/>
              </w:rPr>
            </w:pPr>
          </w:p>
        </w:tc>
      </w:tr>
      <w:tr w:rsidR="007805A5" w:rsidRPr="00BD2606" w14:paraId="7752236E" w14:textId="77777777" w:rsidTr="00AE5106">
        <w:tc>
          <w:tcPr>
            <w:tcW w:w="2574" w:type="dxa"/>
          </w:tcPr>
          <w:p w14:paraId="538CAE23" w14:textId="77777777" w:rsidR="007805A5" w:rsidRPr="00BD2606" w:rsidRDefault="007805A5" w:rsidP="00AE5106">
            <w:pPr>
              <w:rPr>
                <w:sz w:val="22"/>
              </w:rPr>
            </w:pPr>
          </w:p>
        </w:tc>
        <w:tc>
          <w:tcPr>
            <w:tcW w:w="2574" w:type="dxa"/>
          </w:tcPr>
          <w:p w14:paraId="570165DB" w14:textId="77777777" w:rsidR="007805A5" w:rsidRPr="00BD2606" w:rsidRDefault="007805A5" w:rsidP="00AE5106">
            <w:pPr>
              <w:rPr>
                <w:sz w:val="22"/>
              </w:rPr>
            </w:pPr>
          </w:p>
        </w:tc>
        <w:tc>
          <w:tcPr>
            <w:tcW w:w="2574" w:type="dxa"/>
          </w:tcPr>
          <w:p w14:paraId="6BAD6709" w14:textId="77777777" w:rsidR="007805A5" w:rsidRPr="00BD2606" w:rsidRDefault="007805A5" w:rsidP="00AE5106">
            <w:pPr>
              <w:rPr>
                <w:sz w:val="22"/>
              </w:rPr>
            </w:pPr>
          </w:p>
        </w:tc>
        <w:tc>
          <w:tcPr>
            <w:tcW w:w="2574" w:type="dxa"/>
          </w:tcPr>
          <w:p w14:paraId="7656B45C" w14:textId="77777777" w:rsidR="007805A5" w:rsidRPr="00BD2606" w:rsidRDefault="007805A5" w:rsidP="00AE5106">
            <w:pPr>
              <w:rPr>
                <w:sz w:val="22"/>
              </w:rPr>
            </w:pPr>
          </w:p>
        </w:tc>
      </w:tr>
      <w:tr w:rsidR="007805A5" w:rsidRPr="00BD2606" w14:paraId="644B4E6C" w14:textId="77777777" w:rsidTr="00AE5106">
        <w:tc>
          <w:tcPr>
            <w:tcW w:w="2574" w:type="dxa"/>
          </w:tcPr>
          <w:p w14:paraId="25263676" w14:textId="77777777" w:rsidR="007805A5" w:rsidRPr="00BD2606" w:rsidRDefault="007805A5" w:rsidP="00AE5106">
            <w:pPr>
              <w:rPr>
                <w:sz w:val="22"/>
              </w:rPr>
            </w:pPr>
          </w:p>
        </w:tc>
        <w:tc>
          <w:tcPr>
            <w:tcW w:w="2574" w:type="dxa"/>
          </w:tcPr>
          <w:p w14:paraId="46041E50" w14:textId="77777777" w:rsidR="007805A5" w:rsidRPr="00BD2606" w:rsidRDefault="007805A5" w:rsidP="00AE5106">
            <w:pPr>
              <w:rPr>
                <w:sz w:val="22"/>
              </w:rPr>
            </w:pPr>
          </w:p>
        </w:tc>
        <w:tc>
          <w:tcPr>
            <w:tcW w:w="2574" w:type="dxa"/>
          </w:tcPr>
          <w:p w14:paraId="270BCDE9" w14:textId="77777777" w:rsidR="007805A5" w:rsidRPr="00BD2606" w:rsidRDefault="007805A5" w:rsidP="00AE5106">
            <w:pPr>
              <w:rPr>
                <w:sz w:val="22"/>
              </w:rPr>
            </w:pPr>
          </w:p>
        </w:tc>
        <w:tc>
          <w:tcPr>
            <w:tcW w:w="2574" w:type="dxa"/>
          </w:tcPr>
          <w:p w14:paraId="0AE73E3D" w14:textId="77777777" w:rsidR="007805A5" w:rsidRPr="00BD2606" w:rsidRDefault="007805A5" w:rsidP="00AE5106">
            <w:pPr>
              <w:rPr>
                <w:sz w:val="22"/>
              </w:rPr>
            </w:pPr>
          </w:p>
        </w:tc>
      </w:tr>
    </w:tbl>
    <w:p w14:paraId="25A2B23E" w14:textId="5ABC8204" w:rsidR="00611705" w:rsidRPr="00BD2606" w:rsidRDefault="00611705" w:rsidP="0084766C">
      <w:pPr>
        <w:rPr>
          <w:sz w:val="22"/>
        </w:rPr>
      </w:pPr>
    </w:p>
    <w:p w14:paraId="0CD4B2EA" w14:textId="1111F54B" w:rsidR="00611705" w:rsidRPr="00BD2606" w:rsidRDefault="00611705" w:rsidP="0084766C">
      <w:pPr>
        <w:rPr>
          <w:color w:val="7030A0"/>
          <w:sz w:val="22"/>
        </w:rPr>
      </w:pPr>
      <w:r w:rsidRPr="00BD2606">
        <w:rPr>
          <w:color w:val="7030A0"/>
          <w:sz w:val="22"/>
        </w:rPr>
        <w:t xml:space="preserve">Notes for filling out the summary table: </w:t>
      </w:r>
    </w:p>
    <w:p w14:paraId="1EF8CB38" w14:textId="6519D065" w:rsidR="00611705" w:rsidRPr="00BD2606" w:rsidRDefault="00611705" w:rsidP="00DA18A7">
      <w:pPr>
        <w:pStyle w:val="ListParagraph"/>
        <w:numPr>
          <w:ilvl w:val="0"/>
          <w:numId w:val="17"/>
        </w:numPr>
        <w:rPr>
          <w:color w:val="7030A0"/>
          <w:sz w:val="22"/>
        </w:rPr>
      </w:pPr>
      <w:r w:rsidRPr="00BD2606">
        <w:rPr>
          <w:color w:val="7030A0"/>
          <w:sz w:val="22"/>
        </w:rPr>
        <w:t xml:space="preserve">If </w:t>
      </w:r>
      <w:r w:rsidR="001942D5" w:rsidRPr="00BD2606">
        <w:rPr>
          <w:color w:val="7030A0"/>
          <w:sz w:val="22"/>
        </w:rPr>
        <w:t xml:space="preserve">no detailed analyses are </w:t>
      </w:r>
      <w:r w:rsidRPr="00BD2606">
        <w:rPr>
          <w:color w:val="7030A0"/>
          <w:sz w:val="22"/>
        </w:rPr>
        <w:t>included in the BE, then this summary table can be replaced with a sentence stating “No threatened or endangered species will be affected by this project; see Table 1 for further information.”</w:t>
      </w:r>
    </w:p>
    <w:p w14:paraId="31EA4F30" w14:textId="0C7F0175" w:rsidR="00611705" w:rsidRPr="00BD2606" w:rsidRDefault="00611705" w:rsidP="00DA18A7">
      <w:pPr>
        <w:pStyle w:val="ListParagraph"/>
        <w:numPr>
          <w:ilvl w:val="0"/>
          <w:numId w:val="17"/>
        </w:numPr>
        <w:rPr>
          <w:color w:val="7030A0"/>
          <w:sz w:val="22"/>
        </w:rPr>
      </w:pPr>
      <w:r w:rsidRPr="00BD2606">
        <w:rPr>
          <w:color w:val="7030A0"/>
          <w:sz w:val="22"/>
        </w:rPr>
        <w:t>Critical Habitat for each species should have its own row and finding in the table.</w:t>
      </w:r>
    </w:p>
    <w:p w14:paraId="2406DC67" w14:textId="77777777" w:rsidR="007805A5" w:rsidRDefault="00EF2A9F" w:rsidP="007805A5">
      <w:pPr>
        <w:pStyle w:val="ListParagraph"/>
        <w:numPr>
          <w:ilvl w:val="0"/>
          <w:numId w:val="17"/>
        </w:numPr>
        <w:rPr>
          <w:color w:val="7030A0"/>
          <w:sz w:val="22"/>
        </w:rPr>
      </w:pPr>
      <w:r w:rsidRPr="00AE479A">
        <w:rPr>
          <w:color w:val="7030A0"/>
          <w:sz w:val="22"/>
        </w:rPr>
        <w:t xml:space="preserve">For the </w:t>
      </w:r>
      <w:r w:rsidR="00A0699C" w:rsidRPr="00AE479A">
        <w:rPr>
          <w:color w:val="7030A0"/>
          <w:sz w:val="22"/>
        </w:rPr>
        <w:t>Tribal</w:t>
      </w:r>
      <w:r w:rsidRPr="00AE479A">
        <w:rPr>
          <w:color w:val="7030A0"/>
          <w:sz w:val="22"/>
        </w:rPr>
        <w:t xml:space="preserve"> Special Status Species table, include the agency name (e.g. GRIC Species of Concern, etc.)</w:t>
      </w:r>
      <w:r w:rsidR="00A23361" w:rsidRPr="00AE479A">
        <w:rPr>
          <w:color w:val="7030A0"/>
          <w:sz w:val="22"/>
        </w:rPr>
        <w:t xml:space="preserve"> in the “Status” column</w:t>
      </w:r>
      <w:r w:rsidR="00681D13" w:rsidRPr="00AE479A">
        <w:rPr>
          <w:color w:val="7030A0"/>
          <w:sz w:val="22"/>
        </w:rPr>
        <w:t>.</w:t>
      </w:r>
    </w:p>
    <w:p w14:paraId="61558FB7" w14:textId="77777777" w:rsidR="006E5A2B" w:rsidRDefault="00681D13" w:rsidP="007805A5">
      <w:pPr>
        <w:pStyle w:val="ListParagraph"/>
        <w:numPr>
          <w:ilvl w:val="0"/>
          <w:numId w:val="17"/>
        </w:numPr>
        <w:rPr>
          <w:color w:val="7030A0"/>
          <w:sz w:val="22"/>
        </w:rPr>
      </w:pPr>
      <w:r w:rsidRPr="007805A5">
        <w:rPr>
          <w:color w:val="7030A0"/>
          <w:sz w:val="22"/>
        </w:rPr>
        <w:t>BLM, USFS and other special status requested by federal land managing agencies should be addressed in Appendix B and summarized</w:t>
      </w:r>
      <w:r w:rsidR="007805A5" w:rsidRPr="007805A5">
        <w:rPr>
          <w:color w:val="7030A0"/>
          <w:sz w:val="22"/>
        </w:rPr>
        <w:t xml:space="preserve"> in the </w:t>
      </w:r>
      <w:r w:rsidR="006E5A2B">
        <w:rPr>
          <w:color w:val="7030A0"/>
          <w:sz w:val="22"/>
        </w:rPr>
        <w:t>“</w:t>
      </w:r>
      <w:r w:rsidR="007805A5" w:rsidRPr="007805A5">
        <w:rPr>
          <w:color w:val="7030A0"/>
          <w:sz w:val="22"/>
        </w:rPr>
        <w:t xml:space="preserve">Other Federal Species </w:t>
      </w:r>
      <w:r w:rsidR="006E5A2B">
        <w:rPr>
          <w:color w:val="7030A0"/>
          <w:sz w:val="22"/>
        </w:rPr>
        <w:t xml:space="preserve">Analyzed” </w:t>
      </w:r>
      <w:r w:rsidR="007805A5" w:rsidRPr="007805A5">
        <w:rPr>
          <w:color w:val="7030A0"/>
          <w:sz w:val="22"/>
        </w:rPr>
        <w:t>table</w:t>
      </w:r>
      <w:r w:rsidR="008F0CB4">
        <w:rPr>
          <w:color w:val="7030A0"/>
          <w:sz w:val="22"/>
        </w:rPr>
        <w:t xml:space="preserve"> in the Executive Summary</w:t>
      </w:r>
      <w:r w:rsidRPr="007805A5">
        <w:rPr>
          <w:color w:val="7030A0"/>
          <w:sz w:val="22"/>
        </w:rPr>
        <w:t>.</w:t>
      </w:r>
    </w:p>
    <w:p w14:paraId="28E39716" w14:textId="2A775545" w:rsidR="0084766C" w:rsidRPr="007805A5" w:rsidRDefault="0084766C" w:rsidP="007805A5">
      <w:pPr>
        <w:pStyle w:val="ListParagraph"/>
        <w:numPr>
          <w:ilvl w:val="0"/>
          <w:numId w:val="17"/>
        </w:numPr>
        <w:rPr>
          <w:color w:val="7030A0"/>
          <w:sz w:val="22"/>
        </w:rPr>
      </w:pPr>
      <w:r w:rsidRPr="007805A5">
        <w:rPr>
          <w:b/>
          <w:smallCaps/>
          <w:sz w:val="40"/>
          <w:szCs w:val="40"/>
        </w:rPr>
        <w:br w:type="page"/>
      </w:r>
    </w:p>
    <w:p w14:paraId="28E39717" w14:textId="77777777" w:rsidR="007C4E7A" w:rsidRDefault="00A64818">
      <w:pPr>
        <w:pBdr>
          <w:bottom w:val="single" w:sz="12" w:space="1" w:color="auto"/>
        </w:pBdr>
        <w:spacing w:after="240"/>
        <w:rPr>
          <w:b/>
          <w:smallCaps/>
          <w:sz w:val="40"/>
          <w:szCs w:val="40"/>
        </w:rPr>
      </w:pPr>
      <w:r>
        <w:rPr>
          <w:b/>
          <w:smallCaps/>
          <w:sz w:val="40"/>
          <w:szCs w:val="40"/>
        </w:rPr>
        <w:lastRenderedPageBreak/>
        <w:t>Table of Contents</w:t>
      </w:r>
    </w:p>
    <w:p w14:paraId="27A0B4DF" w14:textId="77777777" w:rsidR="005755D9" w:rsidRPr="005755D9" w:rsidRDefault="00A64818">
      <w:pPr>
        <w:pStyle w:val="TOC1"/>
        <w:rPr>
          <w:noProof/>
          <w:sz w:val="22"/>
          <w:lang w:bidi="ar-SA"/>
        </w:rPr>
      </w:pPr>
      <w:r w:rsidRPr="005755D9">
        <w:rPr>
          <w:sz w:val="22"/>
        </w:rPr>
        <w:fldChar w:fldCharType="begin"/>
      </w:r>
      <w:r w:rsidRPr="005755D9">
        <w:rPr>
          <w:sz w:val="22"/>
        </w:rPr>
        <w:instrText xml:space="preserve"> TOC \o "1-2" \h \z \u </w:instrText>
      </w:r>
      <w:r w:rsidRPr="005755D9">
        <w:rPr>
          <w:sz w:val="22"/>
        </w:rPr>
        <w:fldChar w:fldCharType="separate"/>
      </w:r>
      <w:hyperlink w:anchor="_Toc515635129" w:history="1">
        <w:r w:rsidR="005755D9" w:rsidRPr="005755D9">
          <w:rPr>
            <w:rStyle w:val="Hyperlink"/>
            <w:rFonts w:ascii="Calibri" w:hAnsi="Calibri"/>
            <w:noProof/>
            <w:sz w:val="22"/>
          </w:rPr>
          <w:t>1.</w:t>
        </w:r>
        <w:r w:rsidR="005755D9" w:rsidRPr="005755D9">
          <w:rPr>
            <w:noProof/>
            <w:sz w:val="22"/>
            <w:lang w:bidi="ar-SA"/>
          </w:rPr>
          <w:tab/>
        </w:r>
        <w:r w:rsidR="005755D9" w:rsidRPr="005755D9">
          <w:rPr>
            <w:rStyle w:val="Hyperlink"/>
            <w:noProof/>
            <w:sz w:val="22"/>
          </w:rPr>
          <w:t>Project Overview</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_Toc515635129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5B479837"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0" w:history="1">
        <w:r w:rsidR="005755D9" w:rsidRPr="005755D9">
          <w:rPr>
            <w:rStyle w:val="Hyperlink"/>
            <w:noProof/>
            <w:sz w:val="22"/>
          </w:rPr>
          <w:t>1.1</w:t>
        </w:r>
        <w:r w:rsidR="005755D9" w:rsidRPr="005755D9">
          <w:rPr>
            <w:i w:val="0"/>
            <w:noProof/>
            <w:sz w:val="22"/>
            <w:lang w:bidi="ar-SA"/>
          </w:rPr>
          <w:tab/>
        </w:r>
        <w:r w:rsidR="005755D9" w:rsidRPr="005755D9">
          <w:rPr>
            <w:rStyle w:val="Hyperlink"/>
            <w:noProof/>
            <w:sz w:val="22"/>
          </w:rPr>
          <w:t>Federal Nexus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_Toc515635130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64A76193"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1" w:history="1">
        <w:r w:rsidR="005755D9" w:rsidRPr="005755D9">
          <w:rPr>
            <w:rStyle w:val="Hyperlink"/>
            <w:noProof/>
            <w:sz w:val="22"/>
          </w:rPr>
          <w:t>1.2</w:t>
        </w:r>
        <w:r w:rsidR="005755D9" w:rsidRPr="005755D9">
          <w:rPr>
            <w:i w:val="0"/>
            <w:noProof/>
            <w:sz w:val="22"/>
            <w:lang w:bidi="ar-SA"/>
          </w:rPr>
          <w:tab/>
        </w:r>
        <w:r w:rsidR="005755D9" w:rsidRPr="005755D9">
          <w:rPr>
            <w:rStyle w:val="Hyperlink"/>
            <w:noProof/>
            <w:sz w:val="22"/>
          </w:rPr>
          <w:t>Project Description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_Toc515635131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04573E51"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2" w:history="1">
        <w:r w:rsidR="005755D9" w:rsidRPr="005755D9">
          <w:rPr>
            <w:rStyle w:val="Hyperlink"/>
            <w:noProof/>
            <w:sz w:val="22"/>
          </w:rPr>
          <w:t>1.3</w:t>
        </w:r>
        <w:r w:rsidR="005755D9" w:rsidRPr="005755D9">
          <w:rPr>
            <w:i w:val="0"/>
            <w:noProof/>
            <w:sz w:val="22"/>
            <w:lang w:bidi="ar-SA"/>
          </w:rPr>
          <w:tab/>
        </w:r>
        <w:r w:rsidR="005755D9" w:rsidRPr="005755D9">
          <w:rPr>
            <w:rStyle w:val="Hyperlink"/>
            <w:noProof/>
            <w:sz w:val="22"/>
          </w:rPr>
          <w:t>Project Location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_Toc515635132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21FE4AD9"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3" w:history="1">
        <w:r w:rsidR="005755D9" w:rsidRPr="005755D9">
          <w:rPr>
            <w:rStyle w:val="Hyperlink"/>
            <w:noProof/>
            <w:sz w:val="22"/>
          </w:rPr>
          <w:t>1.4</w:t>
        </w:r>
        <w:r w:rsidR="005755D9" w:rsidRPr="005755D9">
          <w:rPr>
            <w:i w:val="0"/>
            <w:noProof/>
            <w:sz w:val="22"/>
            <w:lang w:bidi="ar-SA"/>
          </w:rPr>
          <w:tab/>
        </w:r>
        <w:r w:rsidR="005755D9" w:rsidRPr="005755D9">
          <w:rPr>
            <w:rStyle w:val="Hyperlink"/>
            <w:noProof/>
            <w:sz w:val="22"/>
          </w:rPr>
          <w:t>Consultation History (only if needed)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_Toc515635133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338A1AC2" w14:textId="77777777" w:rsidR="005755D9" w:rsidRPr="005755D9" w:rsidRDefault="005735A9">
      <w:pPr>
        <w:pStyle w:val="TOC1"/>
        <w:rPr>
          <w:noProof/>
          <w:sz w:val="22"/>
          <w:lang w:bidi="ar-SA"/>
        </w:rPr>
      </w:pPr>
      <w:hyperlink w:anchor="_Toc515635134" w:history="1">
        <w:r w:rsidR="005755D9" w:rsidRPr="005755D9">
          <w:rPr>
            <w:rStyle w:val="Hyperlink"/>
            <w:rFonts w:ascii="Calibri" w:hAnsi="Calibri"/>
            <w:noProof/>
            <w:sz w:val="22"/>
          </w:rPr>
          <w:t>2.</w:t>
        </w:r>
        <w:r w:rsidR="005755D9" w:rsidRPr="005755D9">
          <w:rPr>
            <w:noProof/>
            <w:sz w:val="22"/>
            <w:lang w:bidi="ar-SA"/>
          </w:rPr>
          <w:tab/>
        </w:r>
        <w:r w:rsidR="005755D9" w:rsidRPr="005755D9">
          <w:rPr>
            <w:rStyle w:val="Hyperlink"/>
            <w:noProof/>
            <w:sz w:val="22"/>
          </w:rPr>
          <w:t>Federally Proposed and Listed Species and Designated Critical Habitat</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_Toc515635134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54315998" w14:textId="77777777" w:rsidR="005755D9" w:rsidRPr="005755D9" w:rsidRDefault="005735A9">
      <w:pPr>
        <w:pStyle w:val="TOC1"/>
        <w:rPr>
          <w:noProof/>
          <w:sz w:val="22"/>
          <w:lang w:bidi="ar-SA"/>
        </w:rPr>
      </w:pPr>
      <w:hyperlink w:anchor="_Toc515635135" w:history="1">
        <w:r w:rsidR="005755D9" w:rsidRPr="005755D9">
          <w:rPr>
            <w:rStyle w:val="Hyperlink"/>
            <w:rFonts w:ascii="Calibri" w:hAnsi="Calibri"/>
            <w:noProof/>
            <w:sz w:val="22"/>
          </w:rPr>
          <w:t>3.</w:t>
        </w:r>
        <w:r w:rsidR="005755D9" w:rsidRPr="005755D9">
          <w:rPr>
            <w:noProof/>
            <w:sz w:val="22"/>
            <w:lang w:bidi="ar-SA"/>
          </w:rPr>
          <w:tab/>
        </w:r>
        <w:r w:rsidR="005755D9" w:rsidRPr="005755D9">
          <w:rPr>
            <w:rStyle w:val="Hyperlink"/>
            <w:noProof/>
            <w:sz w:val="22"/>
          </w:rPr>
          <w:t>Environmental Baseline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_Toc515635135 \h </w:instrText>
        </w:r>
        <w:r w:rsidR="005755D9" w:rsidRPr="005755D9">
          <w:rPr>
            <w:noProof/>
            <w:webHidden/>
            <w:sz w:val="22"/>
          </w:rPr>
        </w:r>
        <w:r w:rsidR="005755D9" w:rsidRPr="005755D9">
          <w:rPr>
            <w:noProof/>
            <w:webHidden/>
            <w:sz w:val="22"/>
          </w:rPr>
          <w:fldChar w:fldCharType="separate"/>
        </w:r>
        <w:r w:rsidR="003360AF">
          <w:rPr>
            <w:noProof/>
            <w:webHidden/>
            <w:sz w:val="22"/>
          </w:rPr>
          <w:t>6</w:t>
        </w:r>
        <w:r w:rsidR="005755D9" w:rsidRPr="005755D9">
          <w:rPr>
            <w:noProof/>
            <w:webHidden/>
            <w:sz w:val="22"/>
          </w:rPr>
          <w:fldChar w:fldCharType="end"/>
        </w:r>
      </w:hyperlink>
    </w:p>
    <w:p w14:paraId="04470340" w14:textId="77777777" w:rsidR="005755D9" w:rsidRPr="005755D9" w:rsidRDefault="005735A9">
      <w:pPr>
        <w:pStyle w:val="TOC1"/>
        <w:rPr>
          <w:noProof/>
          <w:sz w:val="22"/>
          <w:lang w:bidi="ar-SA"/>
        </w:rPr>
      </w:pPr>
      <w:hyperlink w:anchor="_Toc515635136" w:history="1">
        <w:r w:rsidR="005755D9" w:rsidRPr="005755D9">
          <w:rPr>
            <w:rStyle w:val="Hyperlink"/>
            <w:rFonts w:ascii="Calibri" w:hAnsi="Calibri"/>
            <w:noProof/>
            <w:sz w:val="22"/>
          </w:rPr>
          <w:t>4.</w:t>
        </w:r>
        <w:r w:rsidR="005755D9" w:rsidRPr="005755D9">
          <w:rPr>
            <w:noProof/>
            <w:sz w:val="22"/>
            <w:lang w:bidi="ar-SA"/>
          </w:rPr>
          <w:tab/>
        </w:r>
        <w:r w:rsidR="005755D9" w:rsidRPr="005755D9">
          <w:rPr>
            <w:rStyle w:val="Hyperlink"/>
            <w:noProof/>
            <w:sz w:val="22"/>
          </w:rPr>
          <w:t>Scope of Work</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_Toc515635136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3354585C"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7" w:history="1">
        <w:r w:rsidR="005755D9" w:rsidRPr="005755D9">
          <w:rPr>
            <w:rStyle w:val="Hyperlink"/>
            <w:noProof/>
            <w:sz w:val="22"/>
          </w:rPr>
          <w:t>4.1</w:t>
        </w:r>
        <w:r w:rsidR="005755D9" w:rsidRPr="005755D9">
          <w:rPr>
            <w:i w:val="0"/>
            <w:noProof/>
            <w:sz w:val="22"/>
            <w:lang w:bidi="ar-SA"/>
          </w:rPr>
          <w:tab/>
        </w:r>
        <w:r w:rsidR="005755D9" w:rsidRPr="005755D9">
          <w:rPr>
            <w:rStyle w:val="Hyperlink"/>
            <w:noProof/>
            <w:sz w:val="22"/>
          </w:rPr>
          <w:t>Construction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_Toc515635137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45CE9E68"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38" w:history="1">
        <w:r w:rsidR="005755D9" w:rsidRPr="005755D9">
          <w:rPr>
            <w:rStyle w:val="Hyperlink"/>
            <w:noProof/>
            <w:sz w:val="22"/>
          </w:rPr>
          <w:t>4.2</w:t>
        </w:r>
        <w:r w:rsidR="005755D9" w:rsidRPr="005755D9">
          <w:rPr>
            <w:i w:val="0"/>
            <w:noProof/>
            <w:sz w:val="22"/>
            <w:lang w:bidi="ar-SA"/>
          </w:rPr>
          <w:tab/>
        </w:r>
        <w:r w:rsidR="005755D9" w:rsidRPr="005755D9">
          <w:rPr>
            <w:rStyle w:val="Hyperlink"/>
            <w:noProof/>
            <w:sz w:val="22"/>
          </w:rPr>
          <w:t>Potential Impacts on Water Quality and Clean Water Act Compliance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_Toc515635138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229FE595" w14:textId="77777777" w:rsidR="005755D9" w:rsidRPr="005755D9" w:rsidRDefault="005735A9">
      <w:pPr>
        <w:pStyle w:val="TOC1"/>
        <w:rPr>
          <w:noProof/>
          <w:sz w:val="22"/>
          <w:lang w:bidi="ar-SA"/>
        </w:rPr>
      </w:pPr>
      <w:hyperlink w:anchor="_Toc515635139" w:history="1">
        <w:r w:rsidR="005755D9" w:rsidRPr="005755D9">
          <w:rPr>
            <w:rStyle w:val="Hyperlink"/>
            <w:rFonts w:ascii="Calibri" w:hAnsi="Calibri"/>
            <w:noProof/>
            <w:sz w:val="22"/>
          </w:rPr>
          <w:t>5.</w:t>
        </w:r>
        <w:r w:rsidR="005755D9" w:rsidRPr="005755D9">
          <w:rPr>
            <w:noProof/>
            <w:sz w:val="22"/>
            <w:lang w:bidi="ar-SA"/>
          </w:rPr>
          <w:tab/>
        </w:r>
        <w:r w:rsidR="005755D9" w:rsidRPr="005755D9">
          <w:rPr>
            <w:rStyle w:val="Hyperlink"/>
            <w:noProof/>
            <w:sz w:val="22"/>
          </w:rPr>
          <w:t>Project Action Area</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_Toc515635139 \h </w:instrText>
        </w:r>
        <w:r w:rsidR="005755D9" w:rsidRPr="005755D9">
          <w:rPr>
            <w:noProof/>
            <w:webHidden/>
            <w:sz w:val="22"/>
          </w:rPr>
        </w:r>
        <w:r w:rsidR="005755D9" w:rsidRPr="005755D9">
          <w:rPr>
            <w:noProof/>
            <w:webHidden/>
            <w:sz w:val="22"/>
          </w:rPr>
          <w:fldChar w:fldCharType="separate"/>
        </w:r>
        <w:r w:rsidR="003360AF">
          <w:rPr>
            <w:noProof/>
            <w:webHidden/>
            <w:sz w:val="22"/>
          </w:rPr>
          <w:t>9</w:t>
        </w:r>
        <w:r w:rsidR="005755D9" w:rsidRPr="005755D9">
          <w:rPr>
            <w:noProof/>
            <w:webHidden/>
            <w:sz w:val="22"/>
          </w:rPr>
          <w:fldChar w:fldCharType="end"/>
        </w:r>
      </w:hyperlink>
    </w:p>
    <w:p w14:paraId="6B374AE3" w14:textId="77777777" w:rsidR="005755D9" w:rsidRPr="005755D9" w:rsidRDefault="005735A9">
      <w:pPr>
        <w:pStyle w:val="TOC1"/>
        <w:rPr>
          <w:noProof/>
          <w:sz w:val="22"/>
          <w:lang w:bidi="ar-SA"/>
        </w:rPr>
      </w:pPr>
      <w:hyperlink w:anchor="_Toc515635140" w:history="1">
        <w:r w:rsidR="005755D9" w:rsidRPr="005755D9">
          <w:rPr>
            <w:rStyle w:val="Hyperlink"/>
            <w:rFonts w:ascii="Calibri" w:hAnsi="Calibri"/>
            <w:noProof/>
            <w:sz w:val="22"/>
          </w:rPr>
          <w:t>6.</w:t>
        </w:r>
        <w:r w:rsidR="005755D9" w:rsidRPr="005755D9">
          <w:rPr>
            <w:noProof/>
            <w:sz w:val="22"/>
            <w:lang w:bidi="ar-SA"/>
          </w:rPr>
          <w:tab/>
        </w:r>
        <w:r w:rsidR="005755D9" w:rsidRPr="005755D9">
          <w:rPr>
            <w:rStyle w:val="Hyperlink"/>
            <w:noProof/>
            <w:sz w:val="22"/>
          </w:rPr>
          <w:t>Species Evaluation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_Toc515635140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4340C46D"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41" w:history="1">
        <w:r w:rsidR="005755D9" w:rsidRPr="005755D9">
          <w:rPr>
            <w:rStyle w:val="Hyperlink"/>
            <w:noProof/>
            <w:sz w:val="22"/>
          </w:rPr>
          <w:t>6.1</w:t>
        </w:r>
        <w:r w:rsidR="005755D9" w:rsidRPr="005755D9">
          <w:rPr>
            <w:i w:val="0"/>
            <w:noProof/>
            <w:sz w:val="22"/>
            <w:lang w:bidi="ar-SA"/>
          </w:rPr>
          <w:tab/>
        </w:r>
        <w:r w:rsidR="005755D9" w:rsidRPr="005755D9">
          <w:rPr>
            <w:rStyle w:val="Hyperlink"/>
            <w:noProof/>
            <w:sz w:val="22"/>
          </w:rPr>
          <w:t>Species #1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_Toc515635141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26BC5AE6" w14:textId="77777777" w:rsidR="005755D9" w:rsidRPr="005755D9" w:rsidRDefault="005735A9" w:rsidP="005755D9">
      <w:pPr>
        <w:pStyle w:val="TOC2"/>
        <w:tabs>
          <w:tab w:val="left" w:pos="1320"/>
          <w:tab w:val="right" w:leader="dot" w:pos="10070"/>
        </w:tabs>
        <w:spacing w:before="0"/>
        <w:rPr>
          <w:i w:val="0"/>
          <w:noProof/>
          <w:sz w:val="22"/>
          <w:lang w:bidi="ar-SA"/>
        </w:rPr>
      </w:pPr>
      <w:hyperlink w:anchor="_Toc515635142" w:history="1">
        <w:r w:rsidR="005755D9" w:rsidRPr="005755D9">
          <w:rPr>
            <w:rStyle w:val="Hyperlink"/>
            <w:noProof/>
            <w:sz w:val="22"/>
          </w:rPr>
          <w:t>6.2</w:t>
        </w:r>
        <w:r w:rsidR="005755D9" w:rsidRPr="005755D9">
          <w:rPr>
            <w:i w:val="0"/>
            <w:noProof/>
            <w:sz w:val="22"/>
            <w:lang w:bidi="ar-SA"/>
          </w:rPr>
          <w:tab/>
        </w:r>
        <w:r w:rsidR="005755D9" w:rsidRPr="005755D9">
          <w:rPr>
            <w:rStyle w:val="Hyperlink"/>
            <w:noProof/>
            <w:sz w:val="22"/>
          </w:rPr>
          <w:t>Species #2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_Toc515635142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22F7E01B" w14:textId="77777777" w:rsidR="005755D9" w:rsidRPr="005755D9" w:rsidRDefault="005735A9">
      <w:pPr>
        <w:pStyle w:val="TOC1"/>
        <w:rPr>
          <w:noProof/>
          <w:sz w:val="22"/>
          <w:lang w:bidi="ar-SA"/>
        </w:rPr>
      </w:pPr>
      <w:hyperlink w:anchor="_Toc515635143" w:history="1">
        <w:r w:rsidR="005755D9" w:rsidRPr="005755D9">
          <w:rPr>
            <w:rStyle w:val="Hyperlink"/>
            <w:rFonts w:ascii="Calibri" w:hAnsi="Calibri"/>
            <w:noProof/>
            <w:sz w:val="22"/>
          </w:rPr>
          <w:t>7.</w:t>
        </w:r>
        <w:r w:rsidR="005755D9" w:rsidRPr="005755D9">
          <w:rPr>
            <w:noProof/>
            <w:sz w:val="22"/>
            <w:lang w:bidi="ar-SA"/>
          </w:rPr>
          <w:tab/>
        </w:r>
        <w:r w:rsidR="005755D9" w:rsidRPr="005755D9">
          <w:rPr>
            <w:rStyle w:val="Hyperlink"/>
            <w:noProof/>
            <w:sz w:val="22"/>
          </w:rPr>
          <w:t>Environmental Commitments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_Toc515635143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1A5D2847" w14:textId="77777777" w:rsidR="005755D9" w:rsidRPr="005755D9" w:rsidRDefault="005735A9">
      <w:pPr>
        <w:pStyle w:val="TOC1"/>
        <w:rPr>
          <w:noProof/>
          <w:sz w:val="22"/>
          <w:lang w:bidi="ar-SA"/>
        </w:rPr>
      </w:pPr>
      <w:hyperlink w:anchor="_Toc515635144" w:history="1">
        <w:r w:rsidR="005755D9" w:rsidRPr="005755D9">
          <w:rPr>
            <w:rStyle w:val="Hyperlink"/>
            <w:rFonts w:ascii="Calibri" w:hAnsi="Calibri"/>
            <w:noProof/>
            <w:sz w:val="22"/>
          </w:rPr>
          <w:t>8.</w:t>
        </w:r>
        <w:r w:rsidR="005755D9" w:rsidRPr="005755D9">
          <w:rPr>
            <w:noProof/>
            <w:sz w:val="22"/>
            <w:lang w:bidi="ar-SA"/>
          </w:rPr>
          <w:tab/>
        </w:r>
        <w:r w:rsidR="005755D9" w:rsidRPr="005755D9">
          <w:rPr>
            <w:rStyle w:val="Hyperlink"/>
            <w:noProof/>
            <w:sz w:val="22"/>
          </w:rPr>
          <w:t>Literature Cited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_Toc515635144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02DEF5AD" w14:textId="77777777" w:rsidR="005755D9" w:rsidRPr="005755D9" w:rsidRDefault="005735A9">
      <w:pPr>
        <w:pStyle w:val="TOC1"/>
        <w:rPr>
          <w:noProof/>
          <w:sz w:val="22"/>
          <w:lang w:bidi="ar-SA"/>
        </w:rPr>
      </w:pPr>
      <w:hyperlink w:anchor="_Toc515635145" w:history="1">
        <w:r w:rsidR="005755D9" w:rsidRPr="005755D9">
          <w:rPr>
            <w:rStyle w:val="Hyperlink"/>
            <w:rFonts w:ascii="Calibri" w:hAnsi="Calibri"/>
            <w:noProof/>
            <w:sz w:val="22"/>
          </w:rPr>
          <w:t>9.</w:t>
        </w:r>
        <w:r w:rsidR="005755D9" w:rsidRPr="005755D9">
          <w:rPr>
            <w:noProof/>
            <w:sz w:val="22"/>
            <w:lang w:bidi="ar-SA"/>
          </w:rPr>
          <w:tab/>
        </w:r>
        <w:r w:rsidR="005755D9" w:rsidRPr="005755D9">
          <w:rPr>
            <w:rStyle w:val="Hyperlink"/>
            <w:noProof/>
            <w:sz w:val="22"/>
          </w:rPr>
          <w:t>Signatures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_Toc515635145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61E41806" w14:textId="77777777" w:rsidR="006708C0" w:rsidRDefault="00A64818" w:rsidP="006708C0">
      <w:pPr>
        <w:spacing w:before="0"/>
      </w:pPr>
      <w:r w:rsidRPr="005755D9">
        <w:rPr>
          <w:sz w:val="22"/>
        </w:rPr>
        <w:fldChar w:fldCharType="end"/>
      </w:r>
    </w:p>
    <w:p w14:paraId="28E3972A" w14:textId="067A9060" w:rsidR="007C4E7A" w:rsidRDefault="00A64818" w:rsidP="006708C0">
      <w:pPr>
        <w:spacing w:before="0"/>
        <w:rPr>
          <w:b/>
        </w:rPr>
      </w:pPr>
      <w:r>
        <w:rPr>
          <w:b/>
        </w:rPr>
        <w:t>LIST OF TABLES</w:t>
      </w:r>
    </w:p>
    <w:p w14:paraId="28E3972B" w14:textId="0606E320" w:rsidR="007C4E7A" w:rsidRPr="00D76ADB" w:rsidRDefault="00A64818" w:rsidP="006708C0">
      <w:pPr>
        <w:pStyle w:val="TOC1"/>
        <w:spacing w:after="0"/>
        <w:rPr>
          <w:noProof/>
          <w:sz w:val="22"/>
          <w:lang w:bidi="ar-SA"/>
        </w:rPr>
      </w:pPr>
      <w:r w:rsidRPr="00D76ADB">
        <w:rPr>
          <w:sz w:val="22"/>
        </w:rPr>
        <w:fldChar w:fldCharType="begin"/>
      </w:r>
      <w:r w:rsidRPr="00D76ADB">
        <w:rPr>
          <w:sz w:val="22"/>
        </w:rPr>
        <w:instrText xml:space="preserve"> TOC \h \z \t "Table Caption,1" </w:instrText>
      </w:r>
      <w:r w:rsidRPr="00D76ADB">
        <w:rPr>
          <w:sz w:val="22"/>
        </w:rPr>
        <w:fldChar w:fldCharType="separate"/>
      </w:r>
      <w:hyperlink w:anchor="_Toc413230528" w:history="1">
        <w:r w:rsidRPr="00D76ADB">
          <w:rPr>
            <w:rStyle w:val="Hyperlink"/>
            <w:noProof/>
            <w:sz w:val="22"/>
          </w:rPr>
          <w:t>Table 1 – Project Species List</w:t>
        </w:r>
        <w:r w:rsidRPr="00D76ADB">
          <w:rPr>
            <w:noProof/>
            <w:webHidden/>
            <w:sz w:val="22"/>
          </w:rPr>
          <w:tab/>
        </w:r>
        <w:r w:rsidRPr="00D76ADB">
          <w:rPr>
            <w:noProof/>
            <w:webHidden/>
            <w:sz w:val="22"/>
          </w:rPr>
          <w:fldChar w:fldCharType="begin"/>
        </w:r>
        <w:r w:rsidRPr="00D76ADB">
          <w:rPr>
            <w:noProof/>
            <w:webHidden/>
            <w:sz w:val="22"/>
          </w:rPr>
          <w:instrText xml:space="preserve"> PAGEREF _Toc413230528 \h </w:instrText>
        </w:r>
        <w:r w:rsidRPr="00D76ADB">
          <w:rPr>
            <w:noProof/>
            <w:webHidden/>
            <w:sz w:val="22"/>
          </w:rPr>
        </w:r>
        <w:r w:rsidRPr="00D76ADB">
          <w:rPr>
            <w:noProof/>
            <w:webHidden/>
            <w:sz w:val="22"/>
          </w:rPr>
          <w:fldChar w:fldCharType="separate"/>
        </w:r>
        <w:r w:rsidR="003360AF">
          <w:rPr>
            <w:noProof/>
            <w:webHidden/>
            <w:sz w:val="22"/>
          </w:rPr>
          <w:t>5</w:t>
        </w:r>
        <w:r w:rsidRPr="00D76ADB">
          <w:rPr>
            <w:noProof/>
            <w:webHidden/>
            <w:sz w:val="22"/>
          </w:rPr>
          <w:fldChar w:fldCharType="end"/>
        </w:r>
      </w:hyperlink>
    </w:p>
    <w:p w14:paraId="28E3972E" w14:textId="4B9E1D3F" w:rsidR="007C4E7A" w:rsidRPr="006027D7" w:rsidRDefault="00A64818" w:rsidP="004A6786">
      <w:pPr>
        <w:tabs>
          <w:tab w:val="right" w:leader="dot" w:pos="10080"/>
        </w:tabs>
        <w:spacing w:before="0"/>
        <w:rPr>
          <w:sz w:val="20"/>
        </w:rPr>
      </w:pPr>
      <w:r w:rsidRPr="00D76ADB">
        <w:rPr>
          <w:sz w:val="22"/>
        </w:rPr>
        <w:fldChar w:fldCharType="end"/>
      </w:r>
    </w:p>
    <w:p w14:paraId="28E3972F" w14:textId="77777777" w:rsidR="007C4E7A" w:rsidRPr="00D76ADB" w:rsidRDefault="00A64818" w:rsidP="008B3F5D">
      <w:pPr>
        <w:spacing w:before="0"/>
        <w:rPr>
          <w:b/>
        </w:rPr>
      </w:pPr>
      <w:r w:rsidRPr="00D76ADB">
        <w:rPr>
          <w:b/>
        </w:rPr>
        <w:t>LIST OF FIGURES</w:t>
      </w:r>
    </w:p>
    <w:p w14:paraId="28E39730" w14:textId="3C044D45" w:rsidR="007C4E7A" w:rsidRPr="00D76ADB" w:rsidRDefault="00A64818" w:rsidP="00D76ADB">
      <w:pPr>
        <w:pStyle w:val="TOC1"/>
        <w:spacing w:after="0"/>
        <w:rPr>
          <w:noProof/>
          <w:sz w:val="20"/>
          <w:lang w:bidi="ar-SA"/>
        </w:rPr>
      </w:pPr>
      <w:r w:rsidRPr="00D76ADB">
        <w:rPr>
          <w:sz w:val="22"/>
        </w:rPr>
        <w:fldChar w:fldCharType="begin"/>
      </w:r>
      <w:r w:rsidRPr="00D76ADB">
        <w:rPr>
          <w:sz w:val="22"/>
        </w:rPr>
        <w:instrText xml:space="preserve"> TOC \h \z \t "Figure Caption,1" </w:instrText>
      </w:r>
      <w:r w:rsidRPr="00D76ADB">
        <w:rPr>
          <w:sz w:val="22"/>
        </w:rPr>
        <w:fldChar w:fldCharType="separate"/>
      </w:r>
      <w:hyperlink w:anchor="_Toc413230529" w:history="1">
        <w:r w:rsidRPr="00D76ADB">
          <w:rPr>
            <w:rStyle w:val="Hyperlink"/>
            <w:noProof/>
            <w:sz w:val="22"/>
          </w:rPr>
          <w:t>Figure 1 – State Location Map</w:t>
        </w:r>
        <w:r w:rsidRPr="00D76ADB">
          <w:rPr>
            <w:noProof/>
            <w:webHidden/>
            <w:sz w:val="22"/>
          </w:rPr>
          <w:tab/>
        </w:r>
        <w:r w:rsidR="00AE479A">
          <w:rPr>
            <w:noProof/>
            <w:webHidden/>
            <w:sz w:val="22"/>
          </w:rPr>
          <w:t>3</w:t>
        </w:r>
      </w:hyperlink>
    </w:p>
    <w:p w14:paraId="28E39731" w14:textId="2262E18D" w:rsidR="007C4E7A" w:rsidRPr="00D76ADB" w:rsidRDefault="005735A9" w:rsidP="00D76ADB">
      <w:pPr>
        <w:pStyle w:val="TOC1"/>
        <w:spacing w:after="0"/>
        <w:rPr>
          <w:noProof/>
          <w:sz w:val="20"/>
          <w:lang w:bidi="ar-SA"/>
        </w:rPr>
      </w:pPr>
      <w:hyperlink w:anchor="_Toc413230530" w:history="1">
        <w:r w:rsidR="00A64818" w:rsidRPr="00D76ADB">
          <w:rPr>
            <w:rStyle w:val="Hyperlink"/>
            <w:noProof/>
            <w:sz w:val="22"/>
          </w:rPr>
          <w:t xml:space="preserve">Figure 2 – Project </w:t>
        </w:r>
        <w:r w:rsidR="0082108A">
          <w:rPr>
            <w:rStyle w:val="Hyperlink"/>
            <w:noProof/>
            <w:sz w:val="22"/>
          </w:rPr>
          <w:t>Location</w:t>
        </w:r>
        <w:r w:rsidR="00A64818" w:rsidRPr="00D76ADB">
          <w:rPr>
            <w:rStyle w:val="Hyperlink"/>
            <w:noProof/>
            <w:sz w:val="22"/>
          </w:rPr>
          <w:t xml:space="preserve"> Map</w:t>
        </w:r>
        <w:r w:rsidR="00A64818" w:rsidRPr="00D76ADB">
          <w:rPr>
            <w:noProof/>
            <w:webHidden/>
            <w:sz w:val="22"/>
          </w:rPr>
          <w:tab/>
        </w:r>
        <w:r w:rsidR="00AE479A">
          <w:rPr>
            <w:noProof/>
            <w:webHidden/>
            <w:sz w:val="22"/>
          </w:rPr>
          <w:t>4</w:t>
        </w:r>
      </w:hyperlink>
    </w:p>
    <w:p w14:paraId="28E39732" w14:textId="63600CBD" w:rsidR="007C4E7A" w:rsidRDefault="00A64818" w:rsidP="00D76ADB">
      <w:pPr>
        <w:pStyle w:val="TOC1"/>
        <w:spacing w:after="0"/>
        <w:rPr>
          <w:sz w:val="22"/>
        </w:rPr>
      </w:pPr>
      <w:r w:rsidRPr="00D76ADB">
        <w:rPr>
          <w:sz w:val="22"/>
        </w:rPr>
        <w:fldChar w:fldCharType="end"/>
      </w:r>
      <w:r w:rsidRPr="00D76ADB">
        <w:rPr>
          <w:sz w:val="22"/>
        </w:rPr>
        <w:t xml:space="preserve">Figure 3 – </w:t>
      </w:r>
      <w:r w:rsidR="00DD1857">
        <w:rPr>
          <w:sz w:val="22"/>
        </w:rPr>
        <w:t>Project Action Area</w:t>
      </w:r>
      <w:r w:rsidR="00782DEA">
        <w:rPr>
          <w:sz w:val="22"/>
        </w:rPr>
        <w:t xml:space="preserve"> (Example 1)</w:t>
      </w:r>
      <w:r w:rsidRPr="00D76ADB">
        <w:rPr>
          <w:sz w:val="22"/>
        </w:rPr>
        <w:tab/>
      </w:r>
      <w:r w:rsidR="00AE479A">
        <w:rPr>
          <w:sz w:val="22"/>
        </w:rPr>
        <w:t>10</w:t>
      </w:r>
    </w:p>
    <w:p w14:paraId="091212DC" w14:textId="64E8E212" w:rsidR="00782DEA" w:rsidRPr="00D76ADB" w:rsidRDefault="00782DEA" w:rsidP="00782DEA">
      <w:pPr>
        <w:pStyle w:val="TOC1"/>
        <w:spacing w:after="0"/>
        <w:rPr>
          <w:sz w:val="22"/>
        </w:rPr>
      </w:pPr>
      <w:r w:rsidRPr="00D76ADB">
        <w:rPr>
          <w:sz w:val="22"/>
        </w:rPr>
        <w:t xml:space="preserve">Figure </w:t>
      </w:r>
      <w:r>
        <w:rPr>
          <w:sz w:val="22"/>
        </w:rPr>
        <w:t>4</w:t>
      </w:r>
      <w:r w:rsidRPr="00D76ADB">
        <w:rPr>
          <w:sz w:val="22"/>
        </w:rPr>
        <w:t xml:space="preserve"> – </w:t>
      </w:r>
      <w:r>
        <w:rPr>
          <w:sz w:val="22"/>
        </w:rPr>
        <w:t>Construction Footprint (Example 1)</w:t>
      </w:r>
      <w:r w:rsidR="00AE479A">
        <w:rPr>
          <w:sz w:val="22"/>
        </w:rPr>
        <w:tab/>
        <w:t>11</w:t>
      </w:r>
    </w:p>
    <w:p w14:paraId="156A46B5" w14:textId="47A283C5" w:rsidR="00782DEA" w:rsidRPr="00D76ADB" w:rsidRDefault="00782DEA" w:rsidP="00782DEA">
      <w:pPr>
        <w:pStyle w:val="TOC1"/>
        <w:spacing w:after="0"/>
        <w:rPr>
          <w:sz w:val="22"/>
        </w:rPr>
      </w:pPr>
      <w:r w:rsidRPr="00D76ADB">
        <w:rPr>
          <w:sz w:val="22"/>
        </w:rPr>
        <w:t xml:space="preserve">Figure </w:t>
      </w:r>
      <w:r>
        <w:rPr>
          <w:sz w:val="22"/>
        </w:rPr>
        <w:t>5</w:t>
      </w:r>
      <w:r w:rsidRPr="00D76ADB">
        <w:rPr>
          <w:sz w:val="22"/>
        </w:rPr>
        <w:t xml:space="preserve"> – </w:t>
      </w:r>
      <w:r>
        <w:rPr>
          <w:sz w:val="22"/>
        </w:rPr>
        <w:t>Project Action Area (Example 2)</w:t>
      </w:r>
      <w:r w:rsidR="00AE479A">
        <w:rPr>
          <w:sz w:val="22"/>
        </w:rPr>
        <w:tab/>
        <w:t>13</w:t>
      </w:r>
    </w:p>
    <w:p w14:paraId="28E39733" w14:textId="77777777" w:rsidR="007C4E7A" w:rsidRPr="006027D7" w:rsidRDefault="007C4E7A" w:rsidP="008B3F5D">
      <w:pPr>
        <w:spacing w:before="0"/>
        <w:rPr>
          <w:sz w:val="20"/>
        </w:rPr>
      </w:pPr>
    </w:p>
    <w:p w14:paraId="28E39734" w14:textId="77777777" w:rsidR="007C4E7A" w:rsidRDefault="00A64818" w:rsidP="008B3F5D">
      <w:pPr>
        <w:spacing w:before="0"/>
        <w:rPr>
          <w:b/>
        </w:rPr>
      </w:pPr>
      <w:r>
        <w:rPr>
          <w:b/>
        </w:rPr>
        <w:t>LIST OF APPENDICES</w:t>
      </w:r>
    </w:p>
    <w:p w14:paraId="23E58FB0" w14:textId="115B417B" w:rsidR="00E4399A" w:rsidRPr="00D76ADB" w:rsidRDefault="00E4399A" w:rsidP="008B3F5D">
      <w:pPr>
        <w:spacing w:before="0"/>
        <w:rPr>
          <w:sz w:val="22"/>
        </w:rPr>
      </w:pPr>
      <w:r w:rsidRPr="00D76ADB">
        <w:rPr>
          <w:sz w:val="22"/>
        </w:rPr>
        <w:t xml:space="preserve">Appendix </w:t>
      </w:r>
      <w:proofErr w:type="gramStart"/>
      <w:r w:rsidRPr="00D76ADB">
        <w:rPr>
          <w:sz w:val="22"/>
        </w:rPr>
        <w:t>A</w:t>
      </w:r>
      <w:proofErr w:type="gramEnd"/>
      <w:r w:rsidR="00AE479A">
        <w:rPr>
          <w:sz w:val="22"/>
        </w:rPr>
        <w:t xml:space="preserve"> </w:t>
      </w:r>
      <w:r w:rsidRPr="00D76ADB">
        <w:rPr>
          <w:sz w:val="22"/>
        </w:rPr>
        <w:t xml:space="preserve">– </w:t>
      </w:r>
      <w:r w:rsidR="007455EC">
        <w:rPr>
          <w:sz w:val="22"/>
        </w:rPr>
        <w:t>Photos</w:t>
      </w:r>
    </w:p>
    <w:p w14:paraId="28E39735" w14:textId="3B8F7066" w:rsidR="007C4E7A" w:rsidRPr="00D76ADB" w:rsidRDefault="00A64818" w:rsidP="008B3F5D">
      <w:pPr>
        <w:spacing w:before="0"/>
        <w:rPr>
          <w:sz w:val="22"/>
        </w:rPr>
      </w:pPr>
      <w:r w:rsidRPr="00D76ADB">
        <w:rPr>
          <w:sz w:val="22"/>
        </w:rPr>
        <w:t xml:space="preserve">Appendix </w:t>
      </w:r>
      <w:r w:rsidR="00E4399A" w:rsidRPr="00D76ADB">
        <w:rPr>
          <w:sz w:val="22"/>
        </w:rPr>
        <w:t>B</w:t>
      </w:r>
      <w:r w:rsidRPr="00D76ADB">
        <w:rPr>
          <w:sz w:val="22"/>
        </w:rPr>
        <w:t xml:space="preserve"> –</w:t>
      </w:r>
      <w:r w:rsidR="00611705" w:rsidRPr="00D76ADB">
        <w:rPr>
          <w:sz w:val="22"/>
        </w:rPr>
        <w:t xml:space="preserve"> </w:t>
      </w:r>
      <w:r w:rsidR="00FE08E5" w:rsidRPr="00D76ADB">
        <w:rPr>
          <w:sz w:val="22"/>
        </w:rPr>
        <w:t>Other</w:t>
      </w:r>
      <w:r w:rsidRPr="00D76ADB">
        <w:rPr>
          <w:sz w:val="22"/>
        </w:rPr>
        <w:t xml:space="preserve"> Special Status Species</w:t>
      </w:r>
    </w:p>
    <w:p w14:paraId="28E39738" w14:textId="0A65FD2E" w:rsidR="007C4E7A" w:rsidRDefault="00E4399A" w:rsidP="008B3F5D">
      <w:pPr>
        <w:spacing w:before="0"/>
        <w:rPr>
          <w:sz w:val="22"/>
        </w:rPr>
      </w:pPr>
      <w:r w:rsidRPr="00D76ADB">
        <w:rPr>
          <w:sz w:val="22"/>
        </w:rPr>
        <w:t xml:space="preserve">Appendix </w:t>
      </w:r>
      <w:r w:rsidR="00564CC7">
        <w:rPr>
          <w:sz w:val="22"/>
        </w:rPr>
        <w:t>C</w:t>
      </w:r>
      <w:r w:rsidRPr="00D76ADB">
        <w:rPr>
          <w:sz w:val="22"/>
        </w:rPr>
        <w:t xml:space="preserve"> –</w:t>
      </w:r>
      <w:r w:rsidR="00D803D3">
        <w:rPr>
          <w:sz w:val="22"/>
        </w:rPr>
        <w:t xml:space="preserve"> </w:t>
      </w:r>
      <w:r w:rsidR="007455EC" w:rsidRPr="00D76ADB">
        <w:rPr>
          <w:sz w:val="22"/>
        </w:rPr>
        <w:t>Agency Coordination</w:t>
      </w:r>
    </w:p>
    <w:p w14:paraId="7F170943" w14:textId="05AE8742" w:rsidR="007455EC" w:rsidRDefault="00EF2A9F" w:rsidP="00EF2A9F">
      <w:pPr>
        <w:spacing w:before="0"/>
        <w:rPr>
          <w:sz w:val="22"/>
        </w:rPr>
      </w:pPr>
      <w:r w:rsidRPr="00D76ADB">
        <w:rPr>
          <w:sz w:val="22"/>
        </w:rPr>
        <w:t xml:space="preserve">Appendix </w:t>
      </w:r>
      <w:r>
        <w:rPr>
          <w:sz w:val="22"/>
        </w:rPr>
        <w:t>D</w:t>
      </w:r>
      <w:r w:rsidRPr="00D76ADB">
        <w:rPr>
          <w:sz w:val="22"/>
        </w:rPr>
        <w:t xml:space="preserve"> – </w:t>
      </w:r>
      <w:r w:rsidR="007455EC">
        <w:rPr>
          <w:sz w:val="22"/>
        </w:rPr>
        <w:t>Other Project Related Information</w:t>
      </w:r>
    </w:p>
    <w:p w14:paraId="1EB30CA5" w14:textId="077BC25D" w:rsidR="00EF2A9F" w:rsidRDefault="007455EC" w:rsidP="00EF2A9F">
      <w:pPr>
        <w:spacing w:before="0"/>
        <w:rPr>
          <w:sz w:val="22"/>
        </w:rPr>
      </w:pPr>
      <w:r>
        <w:rPr>
          <w:sz w:val="22"/>
        </w:rPr>
        <w:t xml:space="preserve">Appendix E </w:t>
      </w:r>
      <w:r w:rsidR="00AE479A" w:rsidRPr="00D76ADB">
        <w:rPr>
          <w:sz w:val="22"/>
        </w:rPr>
        <w:t>–</w:t>
      </w:r>
      <w:r w:rsidR="00AE479A">
        <w:rPr>
          <w:sz w:val="22"/>
        </w:rPr>
        <w:t xml:space="preserve"> </w:t>
      </w:r>
      <w:r>
        <w:rPr>
          <w:sz w:val="22"/>
        </w:rPr>
        <w:t>Attachments</w:t>
      </w:r>
      <w:r w:rsidR="00EF2A9F">
        <w:rPr>
          <w:sz w:val="22"/>
        </w:rPr>
        <w:t>, including but not limited to: species handouts, SDT observation form (if needed)</w:t>
      </w:r>
    </w:p>
    <w:p w14:paraId="00CC549D" w14:textId="77777777" w:rsidR="00240BC6" w:rsidRDefault="00240BC6" w:rsidP="008B3F5D">
      <w:pPr>
        <w:spacing w:before="0"/>
        <w:rPr>
          <w:sz w:val="22"/>
        </w:rPr>
      </w:pPr>
    </w:p>
    <w:p w14:paraId="39D6AEED" w14:textId="7C019429" w:rsidR="00240BC6" w:rsidRDefault="00240BC6">
      <w:pPr>
        <w:spacing w:before="0" w:after="200" w:line="276" w:lineRule="auto"/>
        <w:rPr>
          <w:sz w:val="22"/>
        </w:rPr>
      </w:pPr>
      <w:r>
        <w:rPr>
          <w:sz w:val="22"/>
        </w:rPr>
        <w:br w:type="page"/>
      </w:r>
    </w:p>
    <w:p w14:paraId="39E4EE32" w14:textId="09678352" w:rsidR="00240BC6" w:rsidRPr="00E330CA" w:rsidRDefault="004B5C29" w:rsidP="00FF426D">
      <w:pPr>
        <w:spacing w:before="0"/>
        <w:ind w:left="720" w:hanging="720"/>
        <w:rPr>
          <w:b/>
          <w:caps/>
        </w:rPr>
      </w:pPr>
      <w:r>
        <w:rPr>
          <w:b/>
          <w:caps/>
        </w:rPr>
        <w:lastRenderedPageBreak/>
        <w:t>definition</w:t>
      </w:r>
      <w:r w:rsidR="00240BC6" w:rsidRPr="00E330CA">
        <w:rPr>
          <w:b/>
          <w:caps/>
        </w:rPr>
        <w:t xml:space="preserve">s </w:t>
      </w:r>
    </w:p>
    <w:p w14:paraId="1E92D92B" w14:textId="77777777" w:rsidR="00240BC6" w:rsidRDefault="00240BC6" w:rsidP="00FF426D">
      <w:pPr>
        <w:spacing w:before="0"/>
        <w:ind w:left="720" w:hanging="720"/>
      </w:pPr>
    </w:p>
    <w:p w14:paraId="63258880" w14:textId="3E59396E" w:rsidR="004B5C29" w:rsidRPr="00AE479A" w:rsidRDefault="004B5C29" w:rsidP="00FF426D">
      <w:pPr>
        <w:spacing w:before="0"/>
        <w:ind w:left="720" w:hanging="720"/>
        <w:rPr>
          <w:color w:val="7030A0"/>
          <w:sz w:val="22"/>
        </w:rPr>
      </w:pPr>
      <w:r w:rsidRPr="00AE479A">
        <w:rPr>
          <w:color w:val="7030A0"/>
          <w:sz w:val="22"/>
        </w:rPr>
        <w:t>Add or subtract from this list to reflect the definitions needed for each document.</w:t>
      </w:r>
    </w:p>
    <w:p w14:paraId="31F27AAE" w14:textId="77777777" w:rsidR="004B5C29" w:rsidRDefault="004B5C29" w:rsidP="00FF426D">
      <w:pPr>
        <w:spacing w:before="0"/>
        <w:ind w:left="720" w:hanging="720"/>
      </w:pPr>
    </w:p>
    <w:p w14:paraId="1F9FB33E" w14:textId="187C56C5" w:rsidR="004B5C29" w:rsidRDefault="004B5C29" w:rsidP="00FF426D">
      <w:pPr>
        <w:spacing w:before="0"/>
        <w:ind w:left="720" w:hanging="720"/>
        <w:rPr>
          <w:sz w:val="22"/>
        </w:rPr>
      </w:pPr>
      <w:r>
        <w:rPr>
          <w:sz w:val="22"/>
        </w:rPr>
        <w:t xml:space="preserve">Action area - </w:t>
      </w:r>
      <w:r w:rsidR="00FF426D" w:rsidRPr="00903C36">
        <w:rPr>
          <w:rFonts w:cs="Arial"/>
          <w:sz w:val="22"/>
        </w:rPr>
        <w:t>all areas to be affected directly or indirectly by the Federal action and not merely the immediate area involved in the action (50 CFR §402.02)</w:t>
      </w:r>
    </w:p>
    <w:p w14:paraId="02A21AC5" w14:textId="77777777" w:rsidR="00240BC6" w:rsidRPr="00CA7363" w:rsidRDefault="00240BC6" w:rsidP="00FF426D">
      <w:pPr>
        <w:spacing w:before="0"/>
        <w:ind w:left="720" w:hanging="720"/>
        <w:rPr>
          <w:sz w:val="22"/>
        </w:rPr>
      </w:pPr>
      <w:r w:rsidRPr="00CA7363">
        <w:rPr>
          <w:sz w:val="22"/>
        </w:rPr>
        <w:t>AGFD – Arizona Game and Fish Department</w:t>
      </w:r>
    </w:p>
    <w:p w14:paraId="1FE9AA5F" w14:textId="77777777" w:rsidR="00240BC6" w:rsidRPr="00CA7363" w:rsidRDefault="00240BC6" w:rsidP="00FF426D">
      <w:pPr>
        <w:spacing w:before="0"/>
        <w:ind w:left="720" w:hanging="720"/>
        <w:rPr>
          <w:sz w:val="22"/>
        </w:rPr>
      </w:pPr>
      <w:r w:rsidRPr="00CA7363">
        <w:rPr>
          <w:sz w:val="22"/>
        </w:rPr>
        <w:t>AZPDES – Arizona Pollutant Discharge Elimination System</w:t>
      </w:r>
    </w:p>
    <w:p w14:paraId="0080E937" w14:textId="4E3A8EBC" w:rsidR="006864CC" w:rsidRDefault="006864CC" w:rsidP="00FF426D">
      <w:pPr>
        <w:spacing w:before="0"/>
        <w:ind w:left="720" w:hanging="720"/>
        <w:rPr>
          <w:rFonts w:cs="Arial"/>
          <w:sz w:val="22"/>
          <w:lang w:bidi="ar-SA"/>
        </w:rPr>
      </w:pPr>
      <w:r>
        <w:rPr>
          <w:rFonts w:cs="Arial"/>
          <w:sz w:val="22"/>
          <w:lang w:bidi="ar-SA"/>
        </w:rPr>
        <w:t>AWLW</w:t>
      </w:r>
      <w:r w:rsidRPr="007A71D5">
        <w:rPr>
          <w:rFonts w:cs="Arial"/>
          <w:sz w:val="22"/>
          <w:lang w:bidi="ar-SA"/>
        </w:rPr>
        <w:t xml:space="preserve"> </w:t>
      </w:r>
      <w:r>
        <w:rPr>
          <w:rFonts w:cs="Arial"/>
          <w:sz w:val="22"/>
          <w:lang w:bidi="ar-SA"/>
        </w:rPr>
        <w:t xml:space="preserve">- </w:t>
      </w:r>
      <w:r w:rsidRPr="007A71D5">
        <w:rPr>
          <w:rFonts w:cs="Arial"/>
          <w:sz w:val="22"/>
          <w:lang w:bidi="ar-SA"/>
        </w:rPr>
        <w:t>Arizona Wildlife Linkage Workgroup</w:t>
      </w:r>
      <w:r>
        <w:rPr>
          <w:rFonts w:cs="Arial"/>
          <w:sz w:val="22"/>
          <w:lang w:bidi="ar-SA"/>
        </w:rPr>
        <w:t xml:space="preserve"> </w:t>
      </w:r>
    </w:p>
    <w:p w14:paraId="6239B7D5" w14:textId="6C7F957B" w:rsidR="00240BC6" w:rsidRPr="00CA7363" w:rsidRDefault="00240BC6" w:rsidP="00FF426D">
      <w:pPr>
        <w:spacing w:before="0"/>
        <w:ind w:left="720" w:hanging="720"/>
        <w:rPr>
          <w:sz w:val="22"/>
        </w:rPr>
      </w:pPr>
      <w:r w:rsidRPr="00CA7363">
        <w:rPr>
          <w:sz w:val="22"/>
        </w:rPr>
        <w:t>BGEPA – Bald and Golden Eagle Protection Act</w:t>
      </w:r>
    </w:p>
    <w:p w14:paraId="5B4E557F" w14:textId="77777777" w:rsidR="00240BC6" w:rsidRPr="00CA7363" w:rsidRDefault="00240BC6" w:rsidP="00FF426D">
      <w:pPr>
        <w:spacing w:before="0"/>
        <w:ind w:left="720" w:hanging="720"/>
        <w:rPr>
          <w:sz w:val="22"/>
        </w:rPr>
      </w:pPr>
      <w:r w:rsidRPr="00CA7363">
        <w:rPr>
          <w:sz w:val="22"/>
        </w:rPr>
        <w:t>BLM – US Bureau of Land Management</w:t>
      </w:r>
    </w:p>
    <w:p w14:paraId="6732D149" w14:textId="77777777" w:rsidR="00240BC6" w:rsidRPr="00CA7363" w:rsidRDefault="00240BC6" w:rsidP="00FF426D">
      <w:pPr>
        <w:spacing w:before="0"/>
        <w:ind w:left="720" w:hanging="720"/>
        <w:rPr>
          <w:sz w:val="22"/>
        </w:rPr>
      </w:pPr>
      <w:r w:rsidRPr="00CA7363">
        <w:rPr>
          <w:sz w:val="22"/>
        </w:rPr>
        <w:t>BMP – Best Management Practice</w:t>
      </w:r>
    </w:p>
    <w:p w14:paraId="5C2D5FE0" w14:textId="370DD21B" w:rsidR="00B04280" w:rsidRPr="003E43A9" w:rsidRDefault="00B04280" w:rsidP="00FF426D">
      <w:pPr>
        <w:spacing w:before="0"/>
        <w:ind w:left="720" w:hanging="720"/>
        <w:rPr>
          <w:sz w:val="22"/>
        </w:rPr>
      </w:pPr>
      <w:r w:rsidRPr="003E43A9">
        <w:rPr>
          <w:sz w:val="22"/>
        </w:rPr>
        <w:t xml:space="preserve">C </w:t>
      </w:r>
      <w:r w:rsidR="003E43A9" w:rsidRPr="00CA7363">
        <w:rPr>
          <w:sz w:val="22"/>
        </w:rPr>
        <w:t xml:space="preserve">– </w:t>
      </w:r>
      <w:r w:rsidRPr="003E43A9">
        <w:rPr>
          <w:sz w:val="22"/>
        </w:rPr>
        <w:t>Candidate</w:t>
      </w:r>
    </w:p>
    <w:p w14:paraId="1F6B8645" w14:textId="53C40CA2" w:rsidR="004B5C29" w:rsidRPr="003360AF" w:rsidRDefault="004B5C29" w:rsidP="00FF426D">
      <w:pPr>
        <w:spacing w:before="0"/>
        <w:ind w:left="720" w:hanging="720"/>
        <w:rPr>
          <w:sz w:val="22"/>
        </w:rPr>
      </w:pPr>
      <w:r w:rsidRPr="003360AF">
        <w:rPr>
          <w:sz w:val="22"/>
        </w:rPr>
        <w:t>Construction footprint – the area where construction</w:t>
      </w:r>
      <w:r w:rsidR="00FF426D" w:rsidRPr="003360AF">
        <w:rPr>
          <w:sz w:val="22"/>
        </w:rPr>
        <w:t>-related</w:t>
      </w:r>
      <w:r w:rsidRPr="003360AF">
        <w:rPr>
          <w:sz w:val="22"/>
        </w:rPr>
        <w:t xml:space="preserve"> equipment will operate</w:t>
      </w:r>
    </w:p>
    <w:p w14:paraId="23259126" w14:textId="733E20AA" w:rsidR="00B04280" w:rsidRPr="00B04280" w:rsidRDefault="00B04280" w:rsidP="00FF426D">
      <w:pPr>
        <w:spacing w:before="0"/>
        <w:ind w:left="720" w:hanging="720"/>
        <w:rPr>
          <w:sz w:val="22"/>
        </w:rPr>
      </w:pPr>
      <w:r w:rsidRPr="003E43A9">
        <w:rPr>
          <w:sz w:val="22"/>
        </w:rPr>
        <w:t>CH = Critical Habitat</w:t>
      </w:r>
    </w:p>
    <w:p w14:paraId="2393C9CB" w14:textId="77777777" w:rsidR="00240BC6" w:rsidRPr="00CA7363" w:rsidRDefault="00240BC6" w:rsidP="00FF426D">
      <w:pPr>
        <w:spacing w:before="0"/>
        <w:ind w:left="720" w:hanging="720"/>
        <w:rPr>
          <w:sz w:val="22"/>
        </w:rPr>
      </w:pPr>
      <w:r w:rsidRPr="00CA7363">
        <w:rPr>
          <w:sz w:val="22"/>
        </w:rPr>
        <w:t>EP – Environmental Planning</w:t>
      </w:r>
    </w:p>
    <w:p w14:paraId="77B13647" w14:textId="77777777" w:rsidR="00240BC6" w:rsidRPr="00CA7363" w:rsidRDefault="00240BC6" w:rsidP="00FF426D">
      <w:pPr>
        <w:spacing w:before="0"/>
        <w:ind w:left="720" w:hanging="720"/>
        <w:rPr>
          <w:sz w:val="22"/>
        </w:rPr>
      </w:pPr>
      <w:r w:rsidRPr="00CA7363">
        <w:rPr>
          <w:sz w:val="22"/>
        </w:rPr>
        <w:t>ESA – Endangered Species Act</w:t>
      </w:r>
    </w:p>
    <w:p w14:paraId="647C3136" w14:textId="77777777" w:rsidR="00240BC6" w:rsidRPr="00CA7363" w:rsidRDefault="00240BC6" w:rsidP="00FF426D">
      <w:pPr>
        <w:spacing w:before="0"/>
        <w:ind w:left="720" w:hanging="720"/>
        <w:rPr>
          <w:sz w:val="22"/>
        </w:rPr>
      </w:pPr>
      <w:r w:rsidRPr="00CA7363">
        <w:rPr>
          <w:sz w:val="22"/>
        </w:rPr>
        <w:t>FHWA – Federal Highway Administration</w:t>
      </w:r>
    </w:p>
    <w:p w14:paraId="0B78C25B" w14:textId="77777777" w:rsidR="00240BC6" w:rsidRPr="00CA7363" w:rsidRDefault="00240BC6" w:rsidP="00FF426D">
      <w:pPr>
        <w:spacing w:before="0"/>
        <w:ind w:left="720" w:hanging="720"/>
        <w:rPr>
          <w:sz w:val="22"/>
        </w:rPr>
      </w:pPr>
      <w:r w:rsidRPr="00CA7363">
        <w:rPr>
          <w:sz w:val="22"/>
        </w:rPr>
        <w:t>FWCA – Fish and Wildlife Coordination Act</w:t>
      </w:r>
    </w:p>
    <w:p w14:paraId="32C4D974" w14:textId="283C623B" w:rsidR="00240BC6" w:rsidRPr="00CA7363" w:rsidRDefault="00240BC6" w:rsidP="00FF426D">
      <w:pPr>
        <w:spacing w:before="0"/>
        <w:ind w:left="720" w:hanging="720"/>
        <w:rPr>
          <w:sz w:val="22"/>
        </w:rPr>
      </w:pPr>
      <w:proofErr w:type="spellStart"/>
      <w:r w:rsidRPr="00CA7363">
        <w:rPr>
          <w:sz w:val="22"/>
        </w:rPr>
        <w:t>IPaC</w:t>
      </w:r>
      <w:proofErr w:type="spellEnd"/>
      <w:r w:rsidRPr="00CA7363">
        <w:rPr>
          <w:sz w:val="22"/>
        </w:rPr>
        <w:t xml:space="preserve"> – Information</w:t>
      </w:r>
      <w:r w:rsidR="006E5A2B">
        <w:rPr>
          <w:sz w:val="22"/>
        </w:rPr>
        <w:t xml:space="preserve"> </w:t>
      </w:r>
      <w:r w:rsidR="008244B5">
        <w:rPr>
          <w:sz w:val="22"/>
        </w:rPr>
        <w:t>for</w:t>
      </w:r>
      <w:r w:rsidR="008244B5" w:rsidRPr="00CA7363">
        <w:rPr>
          <w:sz w:val="22"/>
        </w:rPr>
        <w:t xml:space="preserve"> </w:t>
      </w:r>
      <w:r w:rsidRPr="00CA7363">
        <w:rPr>
          <w:sz w:val="22"/>
        </w:rPr>
        <w:t xml:space="preserve">Planning and </w:t>
      </w:r>
      <w:r w:rsidR="008244B5">
        <w:rPr>
          <w:sz w:val="22"/>
        </w:rPr>
        <w:t>Consultation (USFWS)</w:t>
      </w:r>
    </w:p>
    <w:p w14:paraId="5BB40070" w14:textId="788CB9F1" w:rsidR="00B04280" w:rsidRPr="00B04280" w:rsidRDefault="00B04280" w:rsidP="00FF426D">
      <w:pPr>
        <w:spacing w:before="0"/>
        <w:ind w:left="720" w:hanging="720"/>
        <w:rPr>
          <w:sz w:val="22"/>
        </w:rPr>
      </w:pPr>
      <w:r w:rsidRPr="00B04280">
        <w:rPr>
          <w:sz w:val="22"/>
        </w:rPr>
        <w:t xml:space="preserve">LE </w:t>
      </w:r>
      <w:r w:rsidR="003E43A9" w:rsidRPr="00CA7363">
        <w:rPr>
          <w:sz w:val="22"/>
        </w:rPr>
        <w:t xml:space="preserve">– </w:t>
      </w:r>
      <w:r w:rsidRPr="00B04280">
        <w:rPr>
          <w:sz w:val="22"/>
        </w:rPr>
        <w:t xml:space="preserve">Listed Endangered </w:t>
      </w:r>
    </w:p>
    <w:p w14:paraId="44D6FA0D" w14:textId="2381AD18" w:rsidR="00240BC6" w:rsidRPr="00CA7363" w:rsidRDefault="00240BC6" w:rsidP="00FF426D">
      <w:pPr>
        <w:spacing w:before="0"/>
        <w:ind w:left="720" w:hanging="720"/>
        <w:rPr>
          <w:sz w:val="22"/>
        </w:rPr>
      </w:pPr>
      <w:r w:rsidRPr="00CA7363">
        <w:rPr>
          <w:sz w:val="22"/>
        </w:rPr>
        <w:t>LPA – Local Public Agency</w:t>
      </w:r>
    </w:p>
    <w:p w14:paraId="461A6D35" w14:textId="70CB179E" w:rsidR="00B04280" w:rsidRPr="00B04280" w:rsidRDefault="00B04280" w:rsidP="00FF426D">
      <w:pPr>
        <w:spacing w:before="0"/>
        <w:ind w:left="720" w:hanging="720"/>
        <w:rPr>
          <w:sz w:val="22"/>
        </w:rPr>
      </w:pPr>
      <w:r w:rsidRPr="00B04280">
        <w:rPr>
          <w:sz w:val="22"/>
        </w:rPr>
        <w:t xml:space="preserve">LT </w:t>
      </w:r>
      <w:r w:rsidR="003E43A9" w:rsidRPr="00CA7363">
        <w:rPr>
          <w:sz w:val="22"/>
        </w:rPr>
        <w:t xml:space="preserve">– </w:t>
      </w:r>
      <w:r w:rsidRPr="00B04280">
        <w:rPr>
          <w:sz w:val="22"/>
        </w:rPr>
        <w:t xml:space="preserve">Listed Threatened </w:t>
      </w:r>
    </w:p>
    <w:p w14:paraId="0643A66F" w14:textId="7EDC69A2" w:rsidR="00240BC6" w:rsidRPr="00CA7363" w:rsidRDefault="00240BC6" w:rsidP="00FF426D">
      <w:pPr>
        <w:spacing w:before="0"/>
        <w:ind w:left="720" w:hanging="720"/>
        <w:rPr>
          <w:sz w:val="22"/>
        </w:rPr>
      </w:pPr>
      <w:r w:rsidRPr="00CA7363">
        <w:rPr>
          <w:sz w:val="22"/>
        </w:rPr>
        <w:t>MBTA – Migratory Bird Treaty Act</w:t>
      </w:r>
    </w:p>
    <w:p w14:paraId="6C549E67" w14:textId="77777777" w:rsidR="00240BC6" w:rsidRPr="00CA7363" w:rsidRDefault="00240BC6" w:rsidP="00FF426D">
      <w:pPr>
        <w:spacing w:before="0"/>
        <w:ind w:left="720" w:hanging="720"/>
        <w:rPr>
          <w:sz w:val="22"/>
        </w:rPr>
      </w:pPr>
      <w:r w:rsidRPr="00CA7363">
        <w:rPr>
          <w:sz w:val="22"/>
        </w:rPr>
        <w:t>MP – Milepost</w:t>
      </w:r>
    </w:p>
    <w:p w14:paraId="054DCA76" w14:textId="77777777" w:rsidR="00240BC6" w:rsidRPr="00CA7363" w:rsidRDefault="00240BC6" w:rsidP="00FF426D">
      <w:pPr>
        <w:spacing w:before="0"/>
        <w:ind w:left="720" w:hanging="720"/>
        <w:rPr>
          <w:sz w:val="22"/>
        </w:rPr>
      </w:pPr>
      <w:r w:rsidRPr="00CA7363">
        <w:rPr>
          <w:sz w:val="22"/>
        </w:rPr>
        <w:t>NAD – North American Datum</w:t>
      </w:r>
    </w:p>
    <w:p w14:paraId="5B6FC7AF" w14:textId="6D2335CD" w:rsidR="00B04280" w:rsidRPr="00B04280" w:rsidRDefault="00B04280" w:rsidP="00FF426D">
      <w:pPr>
        <w:spacing w:before="0"/>
        <w:ind w:left="720" w:hanging="720"/>
        <w:rPr>
          <w:sz w:val="22"/>
        </w:rPr>
      </w:pPr>
      <w:r w:rsidRPr="00B04280">
        <w:rPr>
          <w:sz w:val="22"/>
        </w:rPr>
        <w:t xml:space="preserve">NESL </w:t>
      </w:r>
      <w:r w:rsidR="003E43A9" w:rsidRPr="00CA7363">
        <w:rPr>
          <w:sz w:val="22"/>
        </w:rPr>
        <w:t xml:space="preserve">– </w:t>
      </w:r>
      <w:r w:rsidRPr="00B04280">
        <w:rPr>
          <w:sz w:val="22"/>
        </w:rPr>
        <w:t>Navajo Endangered Species List</w:t>
      </w:r>
    </w:p>
    <w:p w14:paraId="145CB9B5" w14:textId="77777777" w:rsidR="00240BC6" w:rsidRPr="00CA7363" w:rsidRDefault="00240BC6" w:rsidP="00FF426D">
      <w:pPr>
        <w:spacing w:before="0"/>
        <w:ind w:left="720" w:hanging="720"/>
        <w:rPr>
          <w:sz w:val="22"/>
        </w:rPr>
      </w:pPr>
      <w:r w:rsidRPr="00CA7363">
        <w:rPr>
          <w:sz w:val="22"/>
        </w:rPr>
        <w:t>NPS – National Park Service</w:t>
      </w:r>
    </w:p>
    <w:p w14:paraId="444D0801" w14:textId="77777777" w:rsidR="00240BC6" w:rsidRPr="00CA7363" w:rsidRDefault="00240BC6" w:rsidP="00FF426D">
      <w:pPr>
        <w:spacing w:before="0"/>
        <w:ind w:left="720" w:hanging="720"/>
        <w:rPr>
          <w:sz w:val="22"/>
        </w:rPr>
      </w:pPr>
      <w:r w:rsidRPr="00CA7363">
        <w:rPr>
          <w:sz w:val="22"/>
        </w:rPr>
        <w:t xml:space="preserve">NNDFW – Navajo Nation Department of Fish and Wildlife </w:t>
      </w:r>
    </w:p>
    <w:p w14:paraId="5A38F17E" w14:textId="77777777" w:rsidR="00240BC6" w:rsidRPr="00CA7363" w:rsidRDefault="00240BC6" w:rsidP="00FF426D">
      <w:pPr>
        <w:spacing w:before="0"/>
        <w:ind w:left="720" w:hanging="720"/>
        <w:rPr>
          <w:sz w:val="22"/>
        </w:rPr>
      </w:pPr>
      <w:r w:rsidRPr="00CA7363">
        <w:rPr>
          <w:sz w:val="22"/>
        </w:rPr>
        <w:t>NPDES – National Pollutant Discharge Elimination System</w:t>
      </w:r>
    </w:p>
    <w:p w14:paraId="7E85D27D" w14:textId="5E8F2675" w:rsidR="008244B5" w:rsidRDefault="008244B5" w:rsidP="00FF426D">
      <w:pPr>
        <w:spacing w:before="0"/>
        <w:ind w:left="720" w:hanging="720"/>
        <w:rPr>
          <w:sz w:val="22"/>
        </w:rPr>
      </w:pPr>
      <w:r>
        <w:rPr>
          <w:sz w:val="22"/>
        </w:rPr>
        <w:t>OERT – Online Environmental Review Tool (AGFD)</w:t>
      </w:r>
    </w:p>
    <w:p w14:paraId="0726930E" w14:textId="6B1A32A6" w:rsidR="009F3634" w:rsidRDefault="009F3634" w:rsidP="00FF426D">
      <w:pPr>
        <w:spacing w:before="0"/>
        <w:ind w:left="720" w:hanging="720"/>
        <w:rPr>
          <w:sz w:val="22"/>
        </w:rPr>
      </w:pPr>
      <w:r>
        <w:rPr>
          <w:sz w:val="22"/>
        </w:rPr>
        <w:t>PBFs</w:t>
      </w:r>
      <w:r w:rsidR="00CF59B8">
        <w:rPr>
          <w:sz w:val="22"/>
        </w:rPr>
        <w:t xml:space="preserve"> – Physical or Biological Features</w:t>
      </w:r>
    </w:p>
    <w:p w14:paraId="55955486" w14:textId="6DE439DA" w:rsidR="00240BC6" w:rsidRPr="00CA7363" w:rsidRDefault="00240BC6" w:rsidP="00FF426D">
      <w:pPr>
        <w:spacing w:before="0"/>
        <w:ind w:left="720" w:hanging="720"/>
        <w:rPr>
          <w:sz w:val="22"/>
        </w:rPr>
      </w:pPr>
      <w:r w:rsidRPr="00CA7363">
        <w:rPr>
          <w:sz w:val="22"/>
        </w:rPr>
        <w:t>PCEs – Primary Constituent Elements</w:t>
      </w:r>
    </w:p>
    <w:p w14:paraId="5CD88C25" w14:textId="77777777" w:rsidR="00240BC6" w:rsidRPr="00CA7363" w:rsidRDefault="00240BC6" w:rsidP="00FF426D">
      <w:pPr>
        <w:spacing w:before="0"/>
        <w:ind w:left="720" w:hanging="720"/>
        <w:rPr>
          <w:sz w:val="22"/>
        </w:rPr>
      </w:pPr>
      <w:r w:rsidRPr="00CA7363">
        <w:rPr>
          <w:sz w:val="22"/>
        </w:rPr>
        <w:t>PLSS – Public Land Survey System</w:t>
      </w:r>
    </w:p>
    <w:p w14:paraId="7A853DC1" w14:textId="77777777" w:rsidR="00240BC6" w:rsidRPr="00CA7363" w:rsidRDefault="00240BC6" w:rsidP="00FF426D">
      <w:pPr>
        <w:spacing w:before="0"/>
        <w:ind w:left="720" w:hanging="720"/>
        <w:rPr>
          <w:sz w:val="22"/>
        </w:rPr>
      </w:pPr>
      <w:r w:rsidRPr="00CA7363">
        <w:rPr>
          <w:sz w:val="22"/>
        </w:rPr>
        <w:t>PM – Project Manager</w:t>
      </w:r>
    </w:p>
    <w:p w14:paraId="797272FB" w14:textId="314020E8" w:rsidR="00CF59B8" w:rsidRDefault="00CF59B8" w:rsidP="00FF426D">
      <w:pPr>
        <w:spacing w:before="0"/>
        <w:ind w:left="720" w:hanging="720"/>
        <w:rPr>
          <w:sz w:val="22"/>
        </w:rPr>
      </w:pPr>
      <w:r>
        <w:rPr>
          <w:sz w:val="22"/>
        </w:rPr>
        <w:t>RGP 96 – Regional General Permit 96 (ADOT permit from the US Army Corps of Engineers)</w:t>
      </w:r>
    </w:p>
    <w:p w14:paraId="649F1EE8" w14:textId="77777777" w:rsidR="00240BC6" w:rsidRPr="00CA7363" w:rsidRDefault="00240BC6" w:rsidP="00FF426D">
      <w:pPr>
        <w:spacing w:before="0"/>
        <w:ind w:left="720" w:hanging="720"/>
        <w:rPr>
          <w:sz w:val="22"/>
        </w:rPr>
      </w:pPr>
      <w:r w:rsidRPr="00CA7363">
        <w:rPr>
          <w:sz w:val="22"/>
        </w:rPr>
        <w:t>ROW – Right-of-Way</w:t>
      </w:r>
    </w:p>
    <w:p w14:paraId="4771859E" w14:textId="77777777" w:rsidR="00240BC6" w:rsidRPr="00CA7363" w:rsidRDefault="00240BC6" w:rsidP="00FF426D">
      <w:pPr>
        <w:spacing w:before="0"/>
        <w:ind w:left="720" w:hanging="720"/>
        <w:rPr>
          <w:sz w:val="22"/>
        </w:rPr>
      </w:pPr>
      <w:r w:rsidRPr="00CA7363">
        <w:rPr>
          <w:sz w:val="22"/>
        </w:rPr>
        <w:t>SWPPP – Storm Water Pollution Prevention Plan</w:t>
      </w:r>
    </w:p>
    <w:p w14:paraId="691FE858" w14:textId="77777777" w:rsidR="00240BC6" w:rsidRPr="00CA7363" w:rsidRDefault="00240BC6" w:rsidP="00FF426D">
      <w:pPr>
        <w:spacing w:before="0"/>
        <w:ind w:left="720" w:hanging="720"/>
        <w:rPr>
          <w:sz w:val="22"/>
        </w:rPr>
      </w:pPr>
      <w:r w:rsidRPr="00CA7363">
        <w:rPr>
          <w:sz w:val="22"/>
        </w:rPr>
        <w:t>TCE – Temporary Construction Easement</w:t>
      </w:r>
    </w:p>
    <w:p w14:paraId="582B332B" w14:textId="05DF3E4D" w:rsidR="00B04280" w:rsidRDefault="00B04280" w:rsidP="00FF426D">
      <w:pPr>
        <w:spacing w:before="0"/>
        <w:ind w:left="720" w:hanging="720"/>
        <w:rPr>
          <w:sz w:val="22"/>
        </w:rPr>
      </w:pPr>
      <w:r>
        <w:rPr>
          <w:sz w:val="22"/>
        </w:rPr>
        <w:t>USACE - US Army Corps of Engineers</w:t>
      </w:r>
    </w:p>
    <w:p w14:paraId="08217208" w14:textId="77777777" w:rsidR="00240BC6" w:rsidRPr="00CA7363" w:rsidRDefault="00240BC6" w:rsidP="00FF426D">
      <w:pPr>
        <w:spacing w:before="0"/>
        <w:ind w:left="720" w:hanging="720"/>
        <w:rPr>
          <w:sz w:val="22"/>
        </w:rPr>
      </w:pPr>
      <w:r w:rsidRPr="00CA7363">
        <w:rPr>
          <w:sz w:val="22"/>
        </w:rPr>
        <w:t>USGS – US Geological Survey</w:t>
      </w:r>
    </w:p>
    <w:p w14:paraId="06204C44" w14:textId="77777777" w:rsidR="00240BC6" w:rsidRPr="00CA7363" w:rsidRDefault="00240BC6" w:rsidP="00FF426D">
      <w:pPr>
        <w:spacing w:before="0"/>
        <w:ind w:left="720" w:hanging="720"/>
        <w:rPr>
          <w:sz w:val="22"/>
        </w:rPr>
      </w:pPr>
      <w:r w:rsidRPr="00CA7363">
        <w:rPr>
          <w:sz w:val="22"/>
        </w:rPr>
        <w:t>USFWS – US Fish and Wildlife Service</w:t>
      </w:r>
    </w:p>
    <w:p w14:paraId="201A7863" w14:textId="77777777" w:rsidR="00240BC6" w:rsidRPr="00CA7363" w:rsidRDefault="00240BC6" w:rsidP="00FF426D">
      <w:pPr>
        <w:spacing w:before="0"/>
        <w:ind w:left="720" w:hanging="720"/>
        <w:rPr>
          <w:sz w:val="22"/>
        </w:rPr>
      </w:pPr>
      <w:r w:rsidRPr="00CA7363">
        <w:rPr>
          <w:sz w:val="22"/>
        </w:rPr>
        <w:t>USFS – US Forest Service</w:t>
      </w:r>
    </w:p>
    <w:p w14:paraId="28E3973A" w14:textId="717C9713" w:rsidR="007C4E7A" w:rsidRDefault="00240BC6" w:rsidP="00FF426D">
      <w:pPr>
        <w:spacing w:before="0"/>
        <w:ind w:left="720" w:hanging="720"/>
        <w:rPr>
          <w:sz w:val="22"/>
        </w:rPr>
      </w:pPr>
      <w:r w:rsidRPr="00CA7363">
        <w:rPr>
          <w:sz w:val="22"/>
        </w:rPr>
        <w:t>UTM – Universal Transverse Mercator</w:t>
      </w:r>
    </w:p>
    <w:p w14:paraId="12851F14" w14:textId="70CD49B9" w:rsidR="00EE1ED0" w:rsidRDefault="00B04280" w:rsidP="00FF426D">
      <w:pPr>
        <w:spacing w:before="0"/>
        <w:ind w:left="720" w:hanging="720"/>
        <w:rPr>
          <w:sz w:val="22"/>
          <w:szCs w:val="18"/>
        </w:rPr>
      </w:pPr>
      <w:r w:rsidRPr="00B04280">
        <w:rPr>
          <w:sz w:val="22"/>
          <w:szCs w:val="18"/>
        </w:rPr>
        <w:t xml:space="preserve">XN </w:t>
      </w:r>
      <w:r w:rsidR="003E43A9" w:rsidRPr="00CA7363">
        <w:rPr>
          <w:sz w:val="22"/>
        </w:rPr>
        <w:t xml:space="preserve">– </w:t>
      </w:r>
      <w:r w:rsidRPr="00B04280">
        <w:rPr>
          <w:sz w:val="22"/>
          <w:szCs w:val="18"/>
        </w:rPr>
        <w:t>Experimental Non-essential Population</w:t>
      </w:r>
    </w:p>
    <w:p w14:paraId="4535F694" w14:textId="7FB539F6" w:rsidR="00EE1ED0" w:rsidRDefault="00EE1ED0">
      <w:pPr>
        <w:spacing w:before="0" w:after="200" w:line="276" w:lineRule="auto"/>
        <w:rPr>
          <w:sz w:val="22"/>
          <w:szCs w:val="18"/>
        </w:rPr>
      </w:pPr>
    </w:p>
    <w:p w14:paraId="646F5E8F" w14:textId="77777777" w:rsidR="00B04280" w:rsidRPr="00B04280" w:rsidRDefault="00B04280" w:rsidP="00D05D7C">
      <w:pPr>
        <w:spacing w:before="0"/>
        <w:rPr>
          <w:sz w:val="22"/>
        </w:rPr>
      </w:pPr>
    </w:p>
    <w:p w14:paraId="79DFE30B" w14:textId="77777777" w:rsidR="00EE1ED0" w:rsidRDefault="00EE1ED0">
      <w:pPr>
        <w:pStyle w:val="Heading1"/>
        <w:rPr>
          <w:i/>
        </w:rPr>
        <w:sectPr w:rsidR="00EE1ED0" w:rsidSect="00D05D7C">
          <w:footerReference w:type="default" r:id="rId17"/>
          <w:pgSz w:w="12240" w:h="15840" w:code="1"/>
          <w:pgMar w:top="1080" w:right="1080" w:bottom="1440" w:left="1080" w:header="720" w:footer="720" w:gutter="0"/>
          <w:pgNumType w:fmt="lowerRoman" w:start="1"/>
          <w:cols w:space="720"/>
          <w:docGrid w:linePitch="360"/>
        </w:sectPr>
      </w:pPr>
    </w:p>
    <w:p w14:paraId="28E3973E" w14:textId="77777777" w:rsidR="007C4E7A" w:rsidRPr="00CA7363" w:rsidRDefault="00A64818">
      <w:pPr>
        <w:pStyle w:val="Heading1"/>
        <w:rPr>
          <w:sz w:val="22"/>
          <w:szCs w:val="22"/>
        </w:rPr>
      </w:pPr>
      <w:bookmarkStart w:id="1" w:name="_Toc413227834"/>
      <w:bookmarkStart w:id="2" w:name="_Toc413227930"/>
      <w:bookmarkStart w:id="3" w:name="_Toc515635129"/>
      <w:r w:rsidRPr="00CA7363">
        <w:rPr>
          <w:sz w:val="22"/>
          <w:szCs w:val="22"/>
        </w:rPr>
        <w:lastRenderedPageBreak/>
        <w:t xml:space="preserve">Project </w:t>
      </w:r>
      <w:bookmarkEnd w:id="1"/>
      <w:bookmarkEnd w:id="2"/>
      <w:r w:rsidR="00441A9B" w:rsidRPr="00CA7363">
        <w:rPr>
          <w:sz w:val="22"/>
          <w:szCs w:val="22"/>
        </w:rPr>
        <w:t>Overview</w:t>
      </w:r>
      <w:bookmarkEnd w:id="3"/>
    </w:p>
    <w:p w14:paraId="28E39740" w14:textId="77777777" w:rsidR="00441A9B" w:rsidRPr="00CA7363" w:rsidRDefault="00441A9B" w:rsidP="0087403C">
      <w:pPr>
        <w:pStyle w:val="Heading2"/>
        <w:rPr>
          <w:sz w:val="22"/>
        </w:rPr>
      </w:pPr>
      <w:bookmarkStart w:id="4" w:name="_Toc515635130"/>
      <w:r w:rsidRPr="00CA7363">
        <w:rPr>
          <w:sz w:val="22"/>
        </w:rPr>
        <w:t>Federal Nexus</w:t>
      </w:r>
      <w:bookmarkEnd w:id="4"/>
    </w:p>
    <w:p w14:paraId="29E50E2E" w14:textId="77777777" w:rsidR="00224433" w:rsidRDefault="007903B2" w:rsidP="005E7850">
      <w:pPr>
        <w:tabs>
          <w:tab w:val="left" w:pos="2520"/>
        </w:tabs>
        <w:spacing w:before="0"/>
        <w:rPr>
          <w:i/>
          <w:color w:val="7030A0"/>
          <w:sz w:val="22"/>
        </w:rPr>
      </w:pPr>
      <w:r w:rsidRPr="00CA7363">
        <w:rPr>
          <w:color w:val="7030A0"/>
          <w:sz w:val="22"/>
        </w:rPr>
        <w:t>Include a</w:t>
      </w:r>
      <w:r w:rsidR="00621541" w:rsidRPr="00CA7363">
        <w:rPr>
          <w:color w:val="7030A0"/>
          <w:sz w:val="22"/>
        </w:rPr>
        <w:t xml:space="preserve"> statement identifying the </w:t>
      </w:r>
      <w:r w:rsidR="003103A9" w:rsidRPr="00CA7363">
        <w:rPr>
          <w:color w:val="7030A0"/>
          <w:sz w:val="22"/>
        </w:rPr>
        <w:t>federal nexus</w:t>
      </w:r>
      <w:r w:rsidR="00621541" w:rsidRPr="00CA7363">
        <w:rPr>
          <w:color w:val="7030A0"/>
          <w:sz w:val="22"/>
        </w:rPr>
        <w:t xml:space="preserve"> (</w:t>
      </w:r>
      <w:r w:rsidRPr="00CA7363">
        <w:rPr>
          <w:color w:val="7030A0"/>
          <w:sz w:val="22"/>
        </w:rPr>
        <w:t xml:space="preserve">for transportation projects, </w:t>
      </w:r>
      <w:r w:rsidR="003103A9" w:rsidRPr="00CA7363">
        <w:rPr>
          <w:color w:val="7030A0"/>
          <w:sz w:val="22"/>
        </w:rPr>
        <w:t>the federal nexus is</w:t>
      </w:r>
      <w:r w:rsidRPr="00CA7363">
        <w:rPr>
          <w:color w:val="7030A0"/>
          <w:sz w:val="22"/>
        </w:rPr>
        <w:t xml:space="preserve"> </w:t>
      </w:r>
      <w:r w:rsidR="00621541" w:rsidRPr="00CA7363">
        <w:rPr>
          <w:color w:val="7030A0"/>
          <w:sz w:val="22"/>
        </w:rPr>
        <w:t xml:space="preserve">usually </w:t>
      </w:r>
      <w:r w:rsidRPr="00CA7363">
        <w:rPr>
          <w:color w:val="7030A0"/>
          <w:sz w:val="22"/>
        </w:rPr>
        <w:t xml:space="preserve">due to </w:t>
      </w:r>
      <w:r w:rsidR="003103A9" w:rsidRPr="00CA7363">
        <w:rPr>
          <w:color w:val="7030A0"/>
          <w:sz w:val="22"/>
        </w:rPr>
        <w:t xml:space="preserve">FHWA </w:t>
      </w:r>
      <w:r w:rsidRPr="00CA7363">
        <w:rPr>
          <w:color w:val="7030A0"/>
          <w:sz w:val="22"/>
        </w:rPr>
        <w:t>funding</w:t>
      </w:r>
      <w:r w:rsidR="008646F1" w:rsidRPr="00CA7363">
        <w:rPr>
          <w:color w:val="7030A0"/>
          <w:sz w:val="22"/>
        </w:rPr>
        <w:t xml:space="preserve">; if not, it could be </w:t>
      </w:r>
      <w:r w:rsidR="003103A9" w:rsidRPr="00CA7363">
        <w:rPr>
          <w:color w:val="7030A0"/>
          <w:sz w:val="22"/>
        </w:rPr>
        <w:t xml:space="preserve">that </w:t>
      </w:r>
      <w:r w:rsidRPr="00CA7363">
        <w:rPr>
          <w:color w:val="7030A0"/>
          <w:sz w:val="22"/>
        </w:rPr>
        <w:t>a</w:t>
      </w:r>
      <w:r w:rsidR="008646F1" w:rsidRPr="00CA7363">
        <w:rPr>
          <w:color w:val="7030A0"/>
          <w:sz w:val="22"/>
        </w:rPr>
        <w:t xml:space="preserve"> federal land managing agency </w:t>
      </w:r>
      <w:r w:rsidR="003103A9" w:rsidRPr="00CA7363">
        <w:rPr>
          <w:color w:val="7030A0"/>
          <w:sz w:val="22"/>
        </w:rPr>
        <w:t>is</w:t>
      </w:r>
      <w:r w:rsidR="008646F1" w:rsidRPr="00CA7363">
        <w:rPr>
          <w:color w:val="7030A0"/>
          <w:sz w:val="22"/>
        </w:rPr>
        <w:t xml:space="preserve"> </w:t>
      </w:r>
      <w:r w:rsidRPr="00CA7363">
        <w:rPr>
          <w:color w:val="7030A0"/>
          <w:sz w:val="22"/>
        </w:rPr>
        <w:t xml:space="preserve">making a NEPA decision such as </w:t>
      </w:r>
      <w:r w:rsidR="008646F1" w:rsidRPr="00CA7363">
        <w:rPr>
          <w:color w:val="7030A0"/>
          <w:sz w:val="22"/>
        </w:rPr>
        <w:t xml:space="preserve">issuing new easement or the Corps </w:t>
      </w:r>
      <w:r w:rsidR="003103A9" w:rsidRPr="00CA7363">
        <w:rPr>
          <w:color w:val="7030A0"/>
          <w:sz w:val="22"/>
        </w:rPr>
        <w:t>is</w:t>
      </w:r>
      <w:r w:rsidR="008646F1" w:rsidRPr="00CA7363">
        <w:rPr>
          <w:color w:val="7030A0"/>
          <w:sz w:val="22"/>
        </w:rPr>
        <w:t xml:space="preserve"> issuing a permit</w:t>
      </w:r>
      <w:r w:rsidR="00621541" w:rsidRPr="00CA7363">
        <w:rPr>
          <w:color w:val="7030A0"/>
          <w:sz w:val="22"/>
        </w:rPr>
        <w:t>).</w:t>
      </w:r>
      <w:r w:rsidRPr="00CA7363">
        <w:rPr>
          <w:color w:val="7030A0"/>
          <w:sz w:val="22"/>
        </w:rPr>
        <w:t xml:space="preserve"> </w:t>
      </w:r>
      <w:r w:rsidR="005E7850" w:rsidRPr="00CA7363">
        <w:rPr>
          <w:color w:val="7030A0"/>
          <w:sz w:val="22"/>
        </w:rPr>
        <w:t>For example, “</w:t>
      </w:r>
      <w:r w:rsidR="005E7850" w:rsidRPr="00CA7363">
        <w:rPr>
          <w:sz w:val="22"/>
        </w:rPr>
        <w:t>The project evaluated in this Biological Evaluation (BE) is funded in part by the Federal Highway Administration (FHWA) and will be constructed by the Arizona Department of Transportation (ADOT</w:t>
      </w:r>
      <w:r w:rsidR="005E7850" w:rsidRPr="004B5C29">
        <w:rPr>
          <w:sz w:val="22"/>
        </w:rPr>
        <w:t>)</w:t>
      </w:r>
      <w:r w:rsidR="005E7850" w:rsidRPr="004B5C29">
        <w:rPr>
          <w:color w:val="7030A0"/>
          <w:sz w:val="22"/>
        </w:rPr>
        <w:t xml:space="preserve"> </w:t>
      </w:r>
      <w:r w:rsidR="004B5C29" w:rsidRPr="004B5C29">
        <w:rPr>
          <w:i/>
          <w:color w:val="7030A0"/>
          <w:sz w:val="22"/>
        </w:rPr>
        <w:t xml:space="preserve">[or </w:t>
      </w:r>
      <w:r w:rsidR="005E7850" w:rsidRPr="004B5C29">
        <w:rPr>
          <w:i/>
          <w:color w:val="7030A0"/>
          <w:sz w:val="22"/>
        </w:rPr>
        <w:t>Certification Acceptance agenc</w:t>
      </w:r>
      <w:r w:rsidR="004B5C29" w:rsidRPr="004B5C29">
        <w:rPr>
          <w:i/>
          <w:color w:val="7030A0"/>
          <w:sz w:val="22"/>
        </w:rPr>
        <w:t>y]</w:t>
      </w:r>
      <w:r w:rsidR="005E7850" w:rsidRPr="004B5C29">
        <w:rPr>
          <w:i/>
          <w:sz w:val="22"/>
        </w:rPr>
        <w:t>.</w:t>
      </w:r>
      <w:r w:rsidR="005E7850" w:rsidRPr="00CA7363">
        <w:rPr>
          <w:i/>
          <w:color w:val="7030A0"/>
          <w:sz w:val="22"/>
        </w:rPr>
        <w:t xml:space="preserve"> </w:t>
      </w:r>
    </w:p>
    <w:p w14:paraId="517C3939" w14:textId="77777777" w:rsidR="00224433" w:rsidRDefault="00224433" w:rsidP="005E7850">
      <w:pPr>
        <w:tabs>
          <w:tab w:val="left" w:pos="2520"/>
        </w:tabs>
        <w:spacing w:before="0"/>
        <w:rPr>
          <w:i/>
          <w:color w:val="7030A0"/>
          <w:sz w:val="22"/>
        </w:rPr>
      </w:pPr>
    </w:p>
    <w:p w14:paraId="422F7C26" w14:textId="0E32BE3B" w:rsidR="00224433" w:rsidRPr="00CA7363" w:rsidRDefault="00224433" w:rsidP="005E7850">
      <w:pPr>
        <w:tabs>
          <w:tab w:val="left" w:pos="2520"/>
        </w:tabs>
        <w:spacing w:before="0"/>
        <w:rPr>
          <w:i/>
          <w:sz w:val="22"/>
        </w:rPr>
      </w:pPr>
      <w:r>
        <w:rPr>
          <w:i/>
          <w:color w:val="7030A0"/>
          <w:sz w:val="22"/>
        </w:rPr>
        <w:t>For projects for which the NEPA documentation is an Environmental Impact Statement, the biological document should be called a Biological Assessment. Contact the ADOT Biologist to discuss the approach.</w:t>
      </w:r>
    </w:p>
    <w:p w14:paraId="28E39741" w14:textId="6D9374CC" w:rsidR="0087403C" w:rsidRPr="00CA7363" w:rsidRDefault="0087403C" w:rsidP="009D7FBC">
      <w:pPr>
        <w:rPr>
          <w:sz w:val="22"/>
          <w:lang w:bidi="ar-SA"/>
        </w:rPr>
      </w:pPr>
      <w:r w:rsidRPr="00CA7363">
        <w:rPr>
          <w:sz w:val="22"/>
          <w:lang w:bidi="ar-SA"/>
        </w:rPr>
        <w:t>This BE</w:t>
      </w:r>
      <w:r w:rsidR="00077BA2" w:rsidRPr="00CA7363">
        <w:rPr>
          <w:sz w:val="22"/>
          <w:lang w:bidi="ar-SA"/>
        </w:rPr>
        <w:t xml:space="preserve"> </w:t>
      </w:r>
      <w:r w:rsidRPr="00CA7363">
        <w:rPr>
          <w:sz w:val="22"/>
          <w:lang w:bidi="ar-SA"/>
        </w:rPr>
        <w:t>addresses the proposed action in compliance with Section 7(c) of the Endangered Species Act (ESA) of 1973, as amended. Section 7 of the ESA requires that, through consultation (or conferencing for proposed species) with the U.S. Fish and Wildlife Service (</w:t>
      </w:r>
      <w:r w:rsidR="002F3145">
        <w:rPr>
          <w:sz w:val="22"/>
          <w:lang w:bidi="ar-SA"/>
        </w:rPr>
        <w:t>US</w:t>
      </w:r>
      <w:r w:rsidRPr="00CA7363">
        <w:rPr>
          <w:sz w:val="22"/>
          <w:lang w:bidi="ar-SA"/>
        </w:rPr>
        <w:t>FWS), federal actions do not jeopardize the continued existence of any threatened, endangered, or proposed species or result in the destruction or adverse modification of critical habitat. This document evaluates the potential effects of the proposed transportation project on species that are federally listed under the ESA. Specific project design elements are identified that avoid or minimize adverse effects of the proposed project on listed species and/or critical habitat.</w:t>
      </w:r>
      <w:r w:rsidR="006E5A2B">
        <w:rPr>
          <w:sz w:val="22"/>
          <w:lang w:bidi="ar-SA"/>
        </w:rPr>
        <w:t xml:space="preserve"> </w:t>
      </w:r>
    </w:p>
    <w:p w14:paraId="7719E5CE" w14:textId="0413CD64" w:rsidR="00F50752" w:rsidRPr="00AE479A" w:rsidRDefault="0042378F" w:rsidP="0042378F">
      <w:pPr>
        <w:rPr>
          <w:color w:val="7030A0"/>
          <w:sz w:val="22"/>
        </w:rPr>
      </w:pPr>
      <w:r w:rsidRPr="00AE479A">
        <w:rPr>
          <w:color w:val="7030A0"/>
          <w:sz w:val="22"/>
        </w:rPr>
        <w:t xml:space="preserve">If there is no federal nexus for your project (e.g., the BE is being written for a maintenance project that does not require a Clean Water Act permit), </w:t>
      </w:r>
      <w:r w:rsidR="007E2BFA" w:rsidRPr="00AE479A">
        <w:rPr>
          <w:color w:val="7030A0"/>
          <w:sz w:val="22"/>
        </w:rPr>
        <w:t>then consultation cannot occur under Section 7.</w:t>
      </w:r>
      <w:r w:rsidR="00F50752" w:rsidRPr="00AE479A">
        <w:rPr>
          <w:color w:val="7030A0"/>
          <w:sz w:val="22"/>
        </w:rPr>
        <w:t xml:space="preserve"> Use the following 3 sentences for this section rather than the suggested text above: </w:t>
      </w:r>
    </w:p>
    <w:p w14:paraId="41C1FB18" w14:textId="7748A300" w:rsidR="00F50752" w:rsidRPr="00AE479A" w:rsidRDefault="00F50752" w:rsidP="0042378F">
      <w:pPr>
        <w:rPr>
          <w:sz w:val="22"/>
          <w:lang w:bidi="ar-SA"/>
        </w:rPr>
      </w:pPr>
      <w:r w:rsidRPr="00AE479A">
        <w:rPr>
          <w:sz w:val="22"/>
          <w:lang w:bidi="ar-SA"/>
        </w:rPr>
        <w:t xml:space="preserve">This document evaluates the potential effects of the proposed transportation project on species that are federally listed under the ESA. This project does not have a federal nexus. Specific project design elements are identified that avoid adverse effects of the proposed project on listed species. </w:t>
      </w:r>
    </w:p>
    <w:p w14:paraId="1CA001EF" w14:textId="3A082C29" w:rsidR="0042378F" w:rsidRPr="00CA7363" w:rsidRDefault="00F50752" w:rsidP="0042378F">
      <w:pPr>
        <w:rPr>
          <w:color w:val="7030A0"/>
          <w:sz w:val="22"/>
        </w:rPr>
      </w:pPr>
      <w:r w:rsidRPr="00AE479A">
        <w:rPr>
          <w:color w:val="7030A0"/>
          <w:sz w:val="22"/>
        </w:rPr>
        <w:t>For projects with no federal nexus</w:t>
      </w:r>
      <w:r w:rsidR="007E2BFA" w:rsidRPr="00AE479A">
        <w:rPr>
          <w:color w:val="7030A0"/>
          <w:sz w:val="22"/>
        </w:rPr>
        <w:t xml:space="preserve">, ADOT’s preference is to design the action with appropriate </w:t>
      </w:r>
      <w:r w:rsidRPr="00AE479A">
        <w:rPr>
          <w:color w:val="7030A0"/>
          <w:sz w:val="22"/>
        </w:rPr>
        <w:t xml:space="preserve">avoidance </w:t>
      </w:r>
      <w:r w:rsidR="007E2BFA" w:rsidRPr="00AE479A">
        <w:rPr>
          <w:color w:val="7030A0"/>
          <w:sz w:val="22"/>
        </w:rPr>
        <w:t xml:space="preserve">measures to </w:t>
      </w:r>
      <w:r w:rsidRPr="00AE479A">
        <w:rPr>
          <w:color w:val="7030A0"/>
          <w:sz w:val="22"/>
        </w:rPr>
        <w:t>reach</w:t>
      </w:r>
      <w:r w:rsidR="007E2BFA" w:rsidRPr="00AE479A">
        <w:rPr>
          <w:color w:val="7030A0"/>
          <w:sz w:val="22"/>
        </w:rPr>
        <w:t xml:space="preserve"> a determination of “no effect.” </w:t>
      </w:r>
      <w:r w:rsidR="0042378F" w:rsidRPr="00AE479A">
        <w:rPr>
          <w:color w:val="7030A0"/>
          <w:sz w:val="22"/>
        </w:rPr>
        <w:t>If there is no federal nexus for the project and an animal take</w:t>
      </w:r>
      <w:r w:rsidR="0042378F" w:rsidRPr="00CA7363">
        <w:rPr>
          <w:color w:val="7030A0"/>
          <w:sz w:val="22"/>
        </w:rPr>
        <w:t xml:space="preserve"> is likely, immediate coordination with the ADOT biologist is necessary, </w:t>
      </w:r>
      <w:r w:rsidR="0042378F" w:rsidRPr="007E2BFA">
        <w:rPr>
          <w:color w:val="7030A0"/>
          <w:sz w:val="22"/>
          <w:u w:val="single"/>
        </w:rPr>
        <w:t>before submittal of the BE</w:t>
      </w:r>
      <w:r w:rsidR="00DC0E0C">
        <w:rPr>
          <w:color w:val="7030A0"/>
          <w:sz w:val="22"/>
        </w:rPr>
        <w:t xml:space="preserve">. </w:t>
      </w:r>
      <w:r w:rsidR="0042378F" w:rsidRPr="00CA7363">
        <w:rPr>
          <w:color w:val="7030A0"/>
          <w:sz w:val="22"/>
        </w:rPr>
        <w:t>A Habitat Conservation Plan and Section 10 consultation may</w:t>
      </w:r>
      <w:r w:rsidR="00DC0E0C">
        <w:rPr>
          <w:color w:val="7030A0"/>
          <w:sz w:val="22"/>
        </w:rPr>
        <w:t xml:space="preserve"> be necessary in this instance.</w:t>
      </w:r>
      <w:r w:rsidR="0042378F" w:rsidRPr="00CA7363">
        <w:rPr>
          <w:color w:val="7030A0"/>
          <w:sz w:val="22"/>
        </w:rPr>
        <w:t xml:space="preserve"> If there is no federal nexus for the project and a plant take is expected, immediate coordination </w:t>
      </w:r>
      <w:r w:rsidR="00155823">
        <w:rPr>
          <w:color w:val="7030A0"/>
          <w:sz w:val="22"/>
        </w:rPr>
        <w:t>with the ADOT biologist</w:t>
      </w:r>
      <w:r w:rsidR="00155823" w:rsidRPr="00CA7363">
        <w:rPr>
          <w:color w:val="7030A0"/>
          <w:sz w:val="22"/>
        </w:rPr>
        <w:t xml:space="preserve"> </w:t>
      </w:r>
      <w:r w:rsidR="0042378F" w:rsidRPr="00CA7363">
        <w:rPr>
          <w:color w:val="7030A0"/>
          <w:sz w:val="22"/>
        </w:rPr>
        <w:t>is also nec</w:t>
      </w:r>
      <w:r w:rsidR="00DC0E0C">
        <w:rPr>
          <w:color w:val="7030A0"/>
          <w:sz w:val="22"/>
        </w:rPr>
        <w:t>essary.</w:t>
      </w:r>
      <w:r w:rsidR="0042378F" w:rsidRPr="00CA7363">
        <w:rPr>
          <w:color w:val="7030A0"/>
          <w:sz w:val="22"/>
        </w:rPr>
        <w:t xml:space="preserve"> In this instance coordination with the Arizona Department of Agriculture is required as plants are treated differently</w:t>
      </w:r>
      <w:r w:rsidR="00DC0E0C">
        <w:rPr>
          <w:color w:val="7030A0"/>
          <w:sz w:val="22"/>
        </w:rPr>
        <w:t xml:space="preserve"> under the ESA in this regard. </w:t>
      </w:r>
      <w:r w:rsidR="0042378F" w:rsidRPr="00CA7363">
        <w:rPr>
          <w:color w:val="7030A0"/>
          <w:sz w:val="22"/>
        </w:rPr>
        <w:t>Also, remember that critical habitat does not apply in the absence of a federal nexus.</w:t>
      </w:r>
    </w:p>
    <w:p w14:paraId="28E39742" w14:textId="77777777" w:rsidR="00441A9B" w:rsidRPr="00CA7363" w:rsidRDefault="00441A9B" w:rsidP="0087403C">
      <w:pPr>
        <w:pStyle w:val="Heading2"/>
        <w:rPr>
          <w:sz w:val="22"/>
        </w:rPr>
      </w:pPr>
      <w:bookmarkStart w:id="5" w:name="_Toc515635131"/>
      <w:r w:rsidRPr="00CA7363">
        <w:rPr>
          <w:sz w:val="22"/>
        </w:rPr>
        <w:t>Project Description</w:t>
      </w:r>
      <w:bookmarkEnd w:id="5"/>
    </w:p>
    <w:p w14:paraId="28E39743" w14:textId="2E94BD4A" w:rsidR="0087403C" w:rsidRDefault="0087403C" w:rsidP="009D7FBC">
      <w:pPr>
        <w:rPr>
          <w:color w:val="7030A0"/>
          <w:sz w:val="22"/>
          <w:lang w:bidi="ar-SA"/>
        </w:rPr>
      </w:pPr>
      <w:r w:rsidRPr="00CA7363">
        <w:rPr>
          <w:color w:val="7030A0"/>
          <w:sz w:val="22"/>
          <w:lang w:bidi="ar-SA"/>
        </w:rPr>
        <w:t xml:space="preserve">Include a </w:t>
      </w:r>
      <w:r w:rsidR="00D803D3">
        <w:rPr>
          <w:color w:val="7030A0"/>
          <w:sz w:val="22"/>
          <w:lang w:bidi="ar-SA"/>
        </w:rPr>
        <w:t>1-2</w:t>
      </w:r>
      <w:r w:rsidR="007B6626" w:rsidRPr="00CA7363">
        <w:rPr>
          <w:color w:val="7030A0"/>
          <w:sz w:val="22"/>
          <w:lang w:bidi="ar-SA"/>
        </w:rPr>
        <w:t xml:space="preserve"> sentence </w:t>
      </w:r>
      <w:r w:rsidRPr="00CA7363">
        <w:rPr>
          <w:color w:val="7030A0"/>
          <w:sz w:val="22"/>
          <w:lang w:bidi="ar-SA"/>
        </w:rPr>
        <w:t>description of the project</w:t>
      </w:r>
      <w:r w:rsidR="004B5C29">
        <w:rPr>
          <w:color w:val="7030A0"/>
          <w:sz w:val="22"/>
          <w:lang w:bidi="ar-SA"/>
        </w:rPr>
        <w:t xml:space="preserve"> and anticipated construction timing and duration</w:t>
      </w:r>
      <w:r w:rsidR="007B6626" w:rsidRPr="00CA7363">
        <w:rPr>
          <w:color w:val="7030A0"/>
          <w:sz w:val="22"/>
          <w:lang w:bidi="ar-SA"/>
        </w:rPr>
        <w:t>.</w:t>
      </w:r>
      <w:r w:rsidRPr="00CA7363">
        <w:rPr>
          <w:color w:val="7030A0"/>
          <w:sz w:val="22"/>
          <w:lang w:bidi="ar-SA"/>
        </w:rPr>
        <w:t xml:space="preserve"> </w:t>
      </w:r>
    </w:p>
    <w:p w14:paraId="2DC102DE" w14:textId="3C92827F" w:rsidR="00D803D3" w:rsidRPr="0053794D" w:rsidRDefault="00D803D3" w:rsidP="00BA60E6">
      <w:pPr>
        <w:keepNext/>
        <w:rPr>
          <w:sz w:val="22"/>
          <w:lang w:bidi="ar-SA"/>
        </w:rPr>
      </w:pPr>
      <w:r w:rsidRPr="0053794D">
        <w:rPr>
          <w:sz w:val="22"/>
          <w:lang w:bidi="ar-SA"/>
        </w:rPr>
        <w:t>EXAMPLE TEXT</w:t>
      </w:r>
    </w:p>
    <w:p w14:paraId="25BC445A" w14:textId="77777777" w:rsidR="0053794D" w:rsidRPr="0053794D" w:rsidRDefault="00D803D3" w:rsidP="0053794D">
      <w:pPr>
        <w:rPr>
          <w:sz w:val="22"/>
          <w:lang w:bidi="ar-SA"/>
        </w:rPr>
      </w:pPr>
      <w:r w:rsidRPr="0053794D">
        <w:rPr>
          <w:sz w:val="22"/>
          <w:lang w:bidi="ar-SA"/>
        </w:rPr>
        <w:t>This project will widen the Ganado Wash Bridge (Structure #1046) to allow for shoulders and sidewalks, accommodate a future five-lane roadway on SR 264, and improve the National Park Service (NPS) Hubbell Trading Post National Historic Site (HTP) entrance</w:t>
      </w:r>
      <w:r w:rsidR="0053794D" w:rsidRPr="0053794D">
        <w:rPr>
          <w:sz w:val="22"/>
          <w:lang w:bidi="ar-SA"/>
        </w:rPr>
        <w:t>.</w:t>
      </w:r>
      <w:r w:rsidR="0053794D">
        <w:rPr>
          <w:sz w:val="22"/>
          <w:lang w:bidi="ar-SA"/>
        </w:rPr>
        <w:t xml:space="preserve"> Work will include removing existing bridge piers and constructing new piers, as well as grading and staging within the SR 264 ROW.</w:t>
      </w:r>
    </w:p>
    <w:p w14:paraId="28E39746" w14:textId="55BF44B9" w:rsidR="00441A9B" w:rsidRPr="0053794D" w:rsidRDefault="00441A9B" w:rsidP="0053794D">
      <w:pPr>
        <w:pStyle w:val="Heading2"/>
        <w:rPr>
          <w:sz w:val="22"/>
        </w:rPr>
      </w:pPr>
      <w:bookmarkStart w:id="6" w:name="_Toc515635132"/>
      <w:r w:rsidRPr="0053794D">
        <w:rPr>
          <w:sz w:val="22"/>
        </w:rPr>
        <w:t xml:space="preserve">Project </w:t>
      </w:r>
      <w:r w:rsidR="007B6626" w:rsidRPr="0053794D">
        <w:rPr>
          <w:sz w:val="22"/>
        </w:rPr>
        <w:t>Location</w:t>
      </w:r>
      <w:bookmarkEnd w:id="6"/>
    </w:p>
    <w:p w14:paraId="28E39748" w14:textId="77777777" w:rsidR="007C4E7A" w:rsidRPr="00CA7363" w:rsidRDefault="00A64818" w:rsidP="009D7FBC">
      <w:pPr>
        <w:rPr>
          <w:color w:val="7030A0"/>
          <w:sz w:val="22"/>
        </w:rPr>
      </w:pPr>
      <w:r w:rsidRPr="00CA7363">
        <w:rPr>
          <w:color w:val="7030A0"/>
          <w:sz w:val="22"/>
        </w:rPr>
        <w:t>Provide a paragraph on the location of the proposed project that includes the following:</w:t>
      </w:r>
    </w:p>
    <w:p w14:paraId="28E39749" w14:textId="5FC9F1D9" w:rsidR="007C4E7A" w:rsidRPr="00CA7363" w:rsidRDefault="00A64818" w:rsidP="00AC1AAC">
      <w:pPr>
        <w:pStyle w:val="ListParagraph"/>
        <w:numPr>
          <w:ilvl w:val="0"/>
          <w:numId w:val="4"/>
        </w:numPr>
        <w:rPr>
          <w:color w:val="7030A0"/>
          <w:sz w:val="22"/>
        </w:rPr>
      </w:pPr>
      <w:r w:rsidRPr="00CA7363">
        <w:rPr>
          <w:color w:val="7030A0"/>
          <w:sz w:val="22"/>
        </w:rPr>
        <w:t>Route number and MP limits, or other limits as applicable, e.g., “Main Street between 1</w:t>
      </w:r>
      <w:r w:rsidRPr="00CA7363">
        <w:rPr>
          <w:color w:val="7030A0"/>
          <w:sz w:val="22"/>
          <w:vertAlign w:val="superscript"/>
        </w:rPr>
        <w:t>st</w:t>
      </w:r>
      <w:r w:rsidRPr="00CA7363">
        <w:rPr>
          <w:color w:val="7030A0"/>
          <w:sz w:val="22"/>
        </w:rPr>
        <w:t xml:space="preserve"> Avenue and Brown Boulevard”</w:t>
      </w:r>
      <w:r w:rsidR="006E5A2B">
        <w:rPr>
          <w:color w:val="7030A0"/>
          <w:sz w:val="22"/>
        </w:rPr>
        <w:t xml:space="preserve"> </w:t>
      </w:r>
    </w:p>
    <w:p w14:paraId="28E3974A" w14:textId="77777777" w:rsidR="007C4E7A" w:rsidRPr="00CA7363" w:rsidRDefault="00A64818" w:rsidP="00AC1AAC">
      <w:pPr>
        <w:pStyle w:val="ListParagraph"/>
        <w:numPr>
          <w:ilvl w:val="0"/>
          <w:numId w:val="4"/>
        </w:numPr>
        <w:rPr>
          <w:color w:val="7030A0"/>
          <w:sz w:val="22"/>
        </w:rPr>
      </w:pPr>
      <w:r w:rsidRPr="00CA7363">
        <w:rPr>
          <w:color w:val="7030A0"/>
          <w:sz w:val="22"/>
        </w:rPr>
        <w:lastRenderedPageBreak/>
        <w:t>Town/city and County, or if not within a town/city, an approximate distance and direction to nearest town/city or other landmark, e.g., “approximately 9 miles east of Payson, Arizona”</w:t>
      </w:r>
    </w:p>
    <w:p w14:paraId="28E3974B" w14:textId="77777777" w:rsidR="007C4E7A" w:rsidRPr="00CA7363" w:rsidRDefault="00A64818" w:rsidP="00AC1AAC">
      <w:pPr>
        <w:pStyle w:val="ListParagraph"/>
        <w:numPr>
          <w:ilvl w:val="0"/>
          <w:numId w:val="4"/>
        </w:numPr>
        <w:rPr>
          <w:color w:val="7030A0"/>
          <w:sz w:val="22"/>
        </w:rPr>
      </w:pPr>
      <w:r w:rsidRPr="00CA7363">
        <w:rPr>
          <w:color w:val="7030A0"/>
          <w:sz w:val="22"/>
        </w:rPr>
        <w:t>Project extent, e.g., “the project would occur within existing ADOT/City Name ROW/easement”, or “the project would occur within and adjacent to existing ADOT/City Name ROW/easement</w:t>
      </w:r>
    </w:p>
    <w:p w14:paraId="28E3974C" w14:textId="3FBB75EB" w:rsidR="007C4E7A" w:rsidRPr="00CA7363" w:rsidRDefault="00A64818" w:rsidP="00AC1AAC">
      <w:pPr>
        <w:pStyle w:val="ListParagraph"/>
        <w:numPr>
          <w:ilvl w:val="0"/>
          <w:numId w:val="4"/>
        </w:numPr>
        <w:rPr>
          <w:color w:val="7030A0"/>
          <w:sz w:val="22"/>
        </w:rPr>
      </w:pPr>
      <w:r w:rsidRPr="00CA7363">
        <w:rPr>
          <w:color w:val="7030A0"/>
          <w:sz w:val="22"/>
        </w:rPr>
        <w:t xml:space="preserve">Land ownership </w:t>
      </w:r>
    </w:p>
    <w:p w14:paraId="28E3974D" w14:textId="05C54FF0" w:rsidR="007C4E7A" w:rsidRPr="00CA7363" w:rsidRDefault="00A64818" w:rsidP="00AC1AAC">
      <w:pPr>
        <w:pStyle w:val="ListParagraph"/>
        <w:numPr>
          <w:ilvl w:val="0"/>
          <w:numId w:val="4"/>
        </w:numPr>
        <w:rPr>
          <w:color w:val="7030A0"/>
          <w:sz w:val="22"/>
        </w:rPr>
      </w:pPr>
      <w:r w:rsidRPr="00CA7363">
        <w:rPr>
          <w:color w:val="7030A0"/>
          <w:sz w:val="22"/>
        </w:rPr>
        <w:t xml:space="preserve">References to </w:t>
      </w:r>
      <w:r w:rsidR="004F72B6" w:rsidRPr="00CA7363">
        <w:rPr>
          <w:color w:val="7030A0"/>
          <w:sz w:val="22"/>
        </w:rPr>
        <w:t xml:space="preserve">state </w:t>
      </w:r>
      <w:r w:rsidRPr="00CA7363">
        <w:rPr>
          <w:color w:val="7030A0"/>
          <w:sz w:val="22"/>
        </w:rPr>
        <w:t xml:space="preserve">location and </w:t>
      </w:r>
      <w:r w:rsidR="004F72B6" w:rsidRPr="00CA7363">
        <w:rPr>
          <w:color w:val="7030A0"/>
          <w:sz w:val="22"/>
        </w:rPr>
        <w:t xml:space="preserve">project </w:t>
      </w:r>
      <w:r w:rsidR="0082108A">
        <w:rPr>
          <w:color w:val="7030A0"/>
          <w:sz w:val="22"/>
        </w:rPr>
        <w:t>location</w:t>
      </w:r>
      <w:r w:rsidRPr="00CA7363">
        <w:rPr>
          <w:color w:val="7030A0"/>
          <w:sz w:val="22"/>
        </w:rPr>
        <w:t xml:space="preserve"> maps, “</w:t>
      </w:r>
      <w:r w:rsidR="0087403C" w:rsidRPr="00CA7363">
        <w:rPr>
          <w:color w:val="7030A0"/>
          <w:sz w:val="22"/>
        </w:rPr>
        <w:t xml:space="preserve">see </w:t>
      </w:r>
      <w:r w:rsidRPr="00CA7363">
        <w:rPr>
          <w:color w:val="7030A0"/>
          <w:sz w:val="22"/>
        </w:rPr>
        <w:t xml:space="preserve">Figures 1 and 2” </w:t>
      </w:r>
    </w:p>
    <w:p w14:paraId="28E3974E" w14:textId="56C560F8" w:rsidR="007C4E7A" w:rsidRPr="00CA7363" w:rsidRDefault="00A64818" w:rsidP="00AC1AAC">
      <w:pPr>
        <w:pStyle w:val="ListParagraph"/>
        <w:numPr>
          <w:ilvl w:val="0"/>
          <w:numId w:val="4"/>
        </w:numPr>
        <w:rPr>
          <w:color w:val="7030A0"/>
          <w:sz w:val="22"/>
        </w:rPr>
      </w:pPr>
      <w:r w:rsidRPr="00CA7363">
        <w:rPr>
          <w:color w:val="7030A0"/>
          <w:sz w:val="22"/>
        </w:rPr>
        <w:t>If the project occurs on BLM land, provide the PLSS d</w:t>
      </w:r>
      <w:r w:rsidR="0087403C" w:rsidRPr="00CA7363">
        <w:rPr>
          <w:color w:val="7030A0"/>
          <w:sz w:val="22"/>
        </w:rPr>
        <w:t>escription and the easement serial number (obtained during the scoping process)</w:t>
      </w:r>
      <w:r w:rsidR="006E5A2B">
        <w:rPr>
          <w:color w:val="7030A0"/>
          <w:sz w:val="22"/>
        </w:rPr>
        <w:t xml:space="preserve"> </w:t>
      </w:r>
    </w:p>
    <w:p w14:paraId="28E3974F" w14:textId="51DC3A7C" w:rsidR="007C4E7A" w:rsidRDefault="00A64818" w:rsidP="00AC1AAC">
      <w:pPr>
        <w:pStyle w:val="ListParagraph"/>
        <w:numPr>
          <w:ilvl w:val="0"/>
          <w:numId w:val="4"/>
        </w:numPr>
        <w:rPr>
          <w:color w:val="7030A0"/>
          <w:sz w:val="22"/>
        </w:rPr>
      </w:pPr>
      <w:r w:rsidRPr="00CA7363">
        <w:rPr>
          <w:color w:val="7030A0"/>
          <w:sz w:val="22"/>
        </w:rPr>
        <w:t>If the project occurs on the Navajo Nation, provide the USGS 7.5’ Quadrangle name(s) the project occurs on, the PLSS description, and UTM NAD 1983 Zone 12 coordinates for the approximate center of the project</w:t>
      </w:r>
    </w:p>
    <w:p w14:paraId="76FDBC6B" w14:textId="5FB8CE40" w:rsidR="00D803D3" w:rsidRPr="0053794D" w:rsidRDefault="00D803D3" w:rsidP="0053794D">
      <w:pPr>
        <w:rPr>
          <w:sz w:val="22"/>
        </w:rPr>
      </w:pPr>
      <w:r w:rsidRPr="0053794D">
        <w:rPr>
          <w:sz w:val="22"/>
        </w:rPr>
        <w:t>EXAMPLE TEXT</w:t>
      </w:r>
    </w:p>
    <w:p w14:paraId="5FC9E73C" w14:textId="0E7035E7" w:rsidR="00D803D3" w:rsidRPr="0053794D" w:rsidRDefault="00D803D3" w:rsidP="0053794D">
      <w:pPr>
        <w:rPr>
          <w:color w:val="7030A0"/>
          <w:sz w:val="22"/>
        </w:rPr>
      </w:pPr>
      <w:r w:rsidRPr="0053794D">
        <w:rPr>
          <w:rFonts w:cs="TimesNewRoman"/>
          <w:sz w:val="22"/>
          <w:szCs w:val="24"/>
          <w:lang w:bidi="ar-SA"/>
        </w:rPr>
        <w:t>The project is located along State Route (SR) 264 between milepost (MP) 446.05 and MP 446.34, in the town of Ganado, Apache County, Arizona (Figures 1 and 2). The cadastral location of the project is Township 27 North, Range 26 East, in portions of Section 88. The project would occur within existing Arizona Department of Transportation (ADOT) easement through lands managed by the Navajo Nation and the National Park Service (NPS) Hubbell Trading Post National Historic Site (</w:t>
      </w:r>
      <w:r w:rsidRPr="0053794D">
        <w:rPr>
          <w:rFonts w:cs="TimesNewRoman"/>
          <w:sz w:val="22"/>
          <w:lang w:bidi="ar-SA"/>
        </w:rPr>
        <w:t>HTP).</w:t>
      </w:r>
    </w:p>
    <w:p w14:paraId="28E3976A" w14:textId="2C2AD4DE" w:rsidR="00441A9B" w:rsidRPr="00CA7363" w:rsidRDefault="00441A9B" w:rsidP="00A166C9">
      <w:pPr>
        <w:pStyle w:val="Heading2"/>
        <w:keepNext/>
        <w:rPr>
          <w:sz w:val="22"/>
        </w:rPr>
      </w:pPr>
      <w:bookmarkStart w:id="7" w:name="_Toc515635133"/>
      <w:r w:rsidRPr="00CA7363">
        <w:rPr>
          <w:sz w:val="22"/>
        </w:rPr>
        <w:t>Consultation History</w:t>
      </w:r>
      <w:r w:rsidR="00A166C9" w:rsidRPr="00CA7363">
        <w:rPr>
          <w:sz w:val="22"/>
        </w:rPr>
        <w:t xml:space="preserve"> </w:t>
      </w:r>
      <w:r w:rsidR="00A166C9" w:rsidRPr="00CA7363">
        <w:rPr>
          <w:color w:val="7030A0"/>
          <w:sz w:val="22"/>
        </w:rPr>
        <w:t>(only if needed)</w:t>
      </w:r>
      <w:bookmarkEnd w:id="7"/>
    </w:p>
    <w:p w14:paraId="28E3976B" w14:textId="715C99A3" w:rsidR="00441A9B" w:rsidRDefault="00AF00CC" w:rsidP="00AF00CC">
      <w:pPr>
        <w:rPr>
          <w:color w:val="7030A0"/>
          <w:sz w:val="22"/>
          <w:lang w:bidi="ar-SA"/>
        </w:rPr>
      </w:pPr>
      <w:r w:rsidRPr="00CA7363">
        <w:rPr>
          <w:color w:val="7030A0"/>
          <w:sz w:val="22"/>
          <w:lang w:bidi="ar-SA"/>
        </w:rPr>
        <w:t>Include a summary of relevant project consultation history</w:t>
      </w:r>
      <w:r w:rsidR="003C2660" w:rsidRPr="00CA7363">
        <w:rPr>
          <w:color w:val="7030A0"/>
          <w:sz w:val="22"/>
          <w:lang w:bidi="ar-SA"/>
        </w:rPr>
        <w:t xml:space="preserve"> with USFWS</w:t>
      </w:r>
      <w:r w:rsidRPr="00CA7363">
        <w:rPr>
          <w:color w:val="7030A0"/>
          <w:sz w:val="22"/>
          <w:lang w:bidi="ar-SA"/>
        </w:rPr>
        <w:t xml:space="preserve">. </w:t>
      </w:r>
      <w:r w:rsidR="00A166C9" w:rsidRPr="00CA7363">
        <w:rPr>
          <w:color w:val="7030A0"/>
          <w:sz w:val="22"/>
          <w:lang w:bidi="ar-SA"/>
        </w:rPr>
        <w:t xml:space="preserve">This may include history of the specific project and/or consultation for similar projects in the same general area. </w:t>
      </w:r>
      <w:r w:rsidRPr="00CA7363">
        <w:rPr>
          <w:color w:val="7030A0"/>
          <w:sz w:val="22"/>
          <w:lang w:bidi="ar-SA"/>
        </w:rPr>
        <w:t xml:space="preserve">This summary should contain only documented consultation. </w:t>
      </w:r>
      <w:r w:rsidR="00056261" w:rsidRPr="00CA7363">
        <w:rPr>
          <w:color w:val="7030A0"/>
          <w:sz w:val="22"/>
          <w:lang w:bidi="ar-SA"/>
        </w:rPr>
        <w:t xml:space="preserve">Many projects will have </w:t>
      </w:r>
      <w:r w:rsidR="00765B80" w:rsidRPr="00CA7363">
        <w:rPr>
          <w:color w:val="7030A0"/>
          <w:sz w:val="22"/>
          <w:lang w:bidi="ar-SA"/>
        </w:rPr>
        <w:t xml:space="preserve">no or very </w:t>
      </w:r>
      <w:r w:rsidR="00056261" w:rsidRPr="00CA7363">
        <w:rPr>
          <w:color w:val="7030A0"/>
          <w:sz w:val="22"/>
          <w:lang w:bidi="ar-SA"/>
        </w:rPr>
        <w:t xml:space="preserve">limited information to include in this section, while others may have an extensive amount of previous coordination. </w:t>
      </w:r>
      <w:r w:rsidR="00D803D3">
        <w:rPr>
          <w:color w:val="7030A0"/>
          <w:sz w:val="22"/>
          <w:lang w:bidi="ar-SA"/>
        </w:rPr>
        <w:t xml:space="preserve">There is no need to mention the </w:t>
      </w:r>
      <w:proofErr w:type="spellStart"/>
      <w:r w:rsidR="00D803D3">
        <w:rPr>
          <w:color w:val="7030A0"/>
          <w:sz w:val="22"/>
          <w:lang w:bidi="ar-SA"/>
        </w:rPr>
        <w:t>IPaC</w:t>
      </w:r>
      <w:proofErr w:type="spellEnd"/>
      <w:r w:rsidR="00D803D3">
        <w:rPr>
          <w:color w:val="7030A0"/>
          <w:sz w:val="22"/>
          <w:lang w:bidi="ar-SA"/>
        </w:rPr>
        <w:t xml:space="preserve"> official species list here as that is discussed in the next section; if that is the only coordination with USFWS for the project, this section can be deleted.</w:t>
      </w:r>
    </w:p>
    <w:p w14:paraId="28E39786" w14:textId="77777777" w:rsidR="0056149E" w:rsidRPr="00CA7363" w:rsidRDefault="0056149E" w:rsidP="0056149E">
      <w:pPr>
        <w:pStyle w:val="Heading1"/>
        <w:rPr>
          <w:sz w:val="22"/>
          <w:szCs w:val="22"/>
        </w:rPr>
      </w:pPr>
      <w:bookmarkStart w:id="8" w:name="_Toc515635134"/>
      <w:bookmarkStart w:id="9" w:name="_Toc413227835"/>
      <w:bookmarkStart w:id="10" w:name="_Toc413227931"/>
      <w:r w:rsidRPr="00CA7363">
        <w:rPr>
          <w:sz w:val="22"/>
          <w:szCs w:val="22"/>
        </w:rPr>
        <w:t>Federally Proposed and Listed Species and Designated Critical Habitat</w:t>
      </w:r>
      <w:bookmarkEnd w:id="8"/>
    </w:p>
    <w:p w14:paraId="28E39787" w14:textId="1AC19CAD" w:rsidR="0056149E" w:rsidRPr="00CA7363" w:rsidRDefault="0056149E" w:rsidP="0056149E">
      <w:pPr>
        <w:rPr>
          <w:color w:val="7030A0"/>
          <w:sz w:val="22"/>
        </w:rPr>
      </w:pPr>
      <w:r w:rsidRPr="00CA7363">
        <w:rPr>
          <w:color w:val="7030A0"/>
          <w:sz w:val="22"/>
        </w:rPr>
        <w:t>The purpose of this section is to identify the list of species to be evaluated for potential project-related impacts. This section should contain the following</w:t>
      </w:r>
      <w:r w:rsidR="004C5621" w:rsidRPr="00CA7363">
        <w:rPr>
          <w:color w:val="7030A0"/>
          <w:sz w:val="22"/>
        </w:rPr>
        <w:t xml:space="preserve"> (see below for example text and table)</w:t>
      </w:r>
      <w:r w:rsidRPr="00CA7363">
        <w:rPr>
          <w:color w:val="7030A0"/>
          <w:sz w:val="22"/>
        </w:rPr>
        <w:t>:</w:t>
      </w:r>
    </w:p>
    <w:p w14:paraId="28E39789" w14:textId="4425275D" w:rsidR="0056149E" w:rsidRPr="00CA7363" w:rsidRDefault="0056149E" w:rsidP="00DA18A7">
      <w:pPr>
        <w:pStyle w:val="ListParagraph"/>
        <w:numPr>
          <w:ilvl w:val="0"/>
          <w:numId w:val="10"/>
        </w:numPr>
        <w:rPr>
          <w:color w:val="7030A0"/>
          <w:sz w:val="22"/>
        </w:rPr>
      </w:pPr>
      <w:r w:rsidRPr="00CA7363">
        <w:rPr>
          <w:color w:val="7030A0"/>
          <w:sz w:val="22"/>
        </w:rPr>
        <w:t xml:space="preserve">A statement that the USFWS </w:t>
      </w:r>
      <w:proofErr w:type="spellStart"/>
      <w:r w:rsidRPr="00CA7363">
        <w:rPr>
          <w:color w:val="7030A0"/>
          <w:sz w:val="22"/>
        </w:rPr>
        <w:t>IPaC</w:t>
      </w:r>
      <w:proofErr w:type="spellEnd"/>
      <w:r w:rsidRPr="00CA7363">
        <w:rPr>
          <w:color w:val="7030A0"/>
          <w:sz w:val="22"/>
        </w:rPr>
        <w:t xml:space="preserve"> system was accessed (include the date and EEA#) and that the ESA species list provided in the </w:t>
      </w:r>
      <w:proofErr w:type="spellStart"/>
      <w:r w:rsidRPr="00CA7363">
        <w:rPr>
          <w:color w:val="7030A0"/>
          <w:sz w:val="22"/>
        </w:rPr>
        <w:t>IPaC</w:t>
      </w:r>
      <w:proofErr w:type="spellEnd"/>
      <w:r w:rsidRPr="00CA7363">
        <w:rPr>
          <w:color w:val="7030A0"/>
          <w:sz w:val="22"/>
        </w:rPr>
        <w:t xml:space="preserve"> receipt was reviewed by a qualified biologist (include the name and firm name of the qualified biologist </w:t>
      </w:r>
      <w:r w:rsidR="005C5857" w:rsidRPr="00CA7363">
        <w:rPr>
          <w:color w:val="7030A0"/>
          <w:sz w:val="22"/>
        </w:rPr>
        <w:t>who</w:t>
      </w:r>
      <w:r w:rsidRPr="00CA7363">
        <w:rPr>
          <w:color w:val="7030A0"/>
          <w:sz w:val="22"/>
        </w:rPr>
        <w:t xml:space="preserve"> reviewed the list).</w:t>
      </w:r>
      <w:r w:rsidR="00DD5AE2">
        <w:rPr>
          <w:color w:val="7030A0"/>
          <w:sz w:val="22"/>
        </w:rPr>
        <w:t xml:space="preserve"> Include the </w:t>
      </w:r>
      <w:proofErr w:type="spellStart"/>
      <w:r w:rsidR="00DD5AE2">
        <w:rPr>
          <w:color w:val="7030A0"/>
          <w:sz w:val="22"/>
        </w:rPr>
        <w:t>IPaC</w:t>
      </w:r>
      <w:proofErr w:type="spellEnd"/>
      <w:r w:rsidR="00DD5AE2">
        <w:rPr>
          <w:color w:val="7030A0"/>
          <w:sz w:val="22"/>
        </w:rPr>
        <w:t xml:space="preserve"> species list in Appendix C.</w:t>
      </w:r>
    </w:p>
    <w:p w14:paraId="38CC7B4A" w14:textId="37FA5BB0" w:rsidR="005E561B" w:rsidRPr="00CA7363" w:rsidRDefault="005E561B" w:rsidP="00E13DA5">
      <w:pPr>
        <w:pStyle w:val="ListParagraph"/>
        <w:numPr>
          <w:ilvl w:val="1"/>
          <w:numId w:val="10"/>
        </w:numPr>
        <w:rPr>
          <w:color w:val="7030A0"/>
          <w:sz w:val="22"/>
        </w:rPr>
      </w:pPr>
      <w:r w:rsidRPr="00CA7363">
        <w:rPr>
          <w:color w:val="7030A0"/>
          <w:sz w:val="22"/>
        </w:rPr>
        <w:t xml:space="preserve">If the project is on tribal land, a statement as to whether tribal species of concern are evaluated in the BE. </w:t>
      </w:r>
    </w:p>
    <w:p w14:paraId="28E3978D" w14:textId="2FFC6CD0" w:rsidR="0056149E" w:rsidRPr="00CA7363" w:rsidRDefault="0030004F" w:rsidP="00E13DA5">
      <w:pPr>
        <w:pStyle w:val="ListParagraph"/>
        <w:numPr>
          <w:ilvl w:val="1"/>
          <w:numId w:val="10"/>
        </w:numPr>
        <w:rPr>
          <w:color w:val="7030A0"/>
          <w:sz w:val="22"/>
        </w:rPr>
      </w:pPr>
      <w:r w:rsidRPr="00CA7363">
        <w:rPr>
          <w:color w:val="7030A0"/>
          <w:sz w:val="22"/>
        </w:rPr>
        <w:t xml:space="preserve">Do not discuss </w:t>
      </w:r>
      <w:r w:rsidR="005E561B" w:rsidRPr="00CA7363">
        <w:rPr>
          <w:color w:val="7030A0"/>
          <w:sz w:val="22"/>
        </w:rPr>
        <w:t xml:space="preserve">other </w:t>
      </w:r>
      <w:r w:rsidR="0056149E" w:rsidRPr="00CA7363">
        <w:rPr>
          <w:color w:val="7030A0"/>
          <w:sz w:val="22"/>
        </w:rPr>
        <w:t xml:space="preserve">external agency special status species, e.g., USFS, BLM, </w:t>
      </w:r>
      <w:r w:rsidR="005E561B" w:rsidRPr="00CA7363">
        <w:rPr>
          <w:color w:val="7030A0"/>
          <w:sz w:val="22"/>
        </w:rPr>
        <w:t xml:space="preserve">or </w:t>
      </w:r>
      <w:r w:rsidRPr="00CA7363">
        <w:rPr>
          <w:color w:val="7030A0"/>
          <w:sz w:val="22"/>
        </w:rPr>
        <w:t>state of Arizona</w:t>
      </w:r>
      <w:r w:rsidR="00D7233C" w:rsidRPr="00CA7363">
        <w:rPr>
          <w:color w:val="7030A0"/>
          <w:sz w:val="22"/>
        </w:rPr>
        <w:t xml:space="preserve"> Sensitive Species</w:t>
      </w:r>
      <w:r w:rsidRPr="00CA7363">
        <w:rPr>
          <w:color w:val="7030A0"/>
          <w:sz w:val="22"/>
        </w:rPr>
        <w:t xml:space="preserve"> in the main body of the Biological Evaluation. These species should be addressed in </w:t>
      </w:r>
      <w:r w:rsidR="00830D54" w:rsidRPr="00CA7363">
        <w:rPr>
          <w:color w:val="7030A0"/>
          <w:sz w:val="22"/>
        </w:rPr>
        <w:t>A</w:t>
      </w:r>
      <w:r w:rsidRPr="00CA7363">
        <w:rPr>
          <w:color w:val="7030A0"/>
          <w:sz w:val="22"/>
        </w:rPr>
        <w:t>ppendi</w:t>
      </w:r>
      <w:r w:rsidR="00830D54" w:rsidRPr="00CA7363">
        <w:rPr>
          <w:color w:val="7030A0"/>
          <w:sz w:val="22"/>
        </w:rPr>
        <w:t>x B</w:t>
      </w:r>
      <w:r w:rsidR="004017A9">
        <w:rPr>
          <w:color w:val="7030A0"/>
          <w:sz w:val="22"/>
        </w:rPr>
        <w:t>, Section V</w:t>
      </w:r>
      <w:r w:rsidRPr="00CA7363">
        <w:rPr>
          <w:color w:val="7030A0"/>
          <w:sz w:val="22"/>
        </w:rPr>
        <w:t>. Only species unde</w:t>
      </w:r>
      <w:r w:rsidR="00EC0C3D">
        <w:rPr>
          <w:color w:val="7030A0"/>
          <w:sz w:val="22"/>
        </w:rPr>
        <w:t>r the jurisdiction of the USFWS</w:t>
      </w:r>
      <w:r w:rsidR="008A4A6B">
        <w:rPr>
          <w:color w:val="7030A0"/>
          <w:sz w:val="22"/>
        </w:rPr>
        <w:t xml:space="preserve"> </w:t>
      </w:r>
      <w:r w:rsidR="005E561B" w:rsidRPr="00CA7363">
        <w:rPr>
          <w:color w:val="7030A0"/>
          <w:sz w:val="22"/>
        </w:rPr>
        <w:t xml:space="preserve">and tribal species of concern </w:t>
      </w:r>
      <w:r w:rsidRPr="00CA7363">
        <w:rPr>
          <w:color w:val="7030A0"/>
          <w:sz w:val="22"/>
        </w:rPr>
        <w:t>are addresse</w:t>
      </w:r>
      <w:r w:rsidR="00091EDB" w:rsidRPr="00CA7363">
        <w:rPr>
          <w:color w:val="7030A0"/>
          <w:sz w:val="22"/>
        </w:rPr>
        <w:t>d</w:t>
      </w:r>
      <w:r w:rsidRPr="00CA7363">
        <w:rPr>
          <w:color w:val="7030A0"/>
          <w:sz w:val="22"/>
        </w:rPr>
        <w:t xml:space="preserve"> in the main body of the BE.</w:t>
      </w:r>
      <w:r w:rsidR="006E5A2B">
        <w:rPr>
          <w:color w:val="7030A0"/>
          <w:sz w:val="22"/>
        </w:rPr>
        <w:t xml:space="preserve"> </w:t>
      </w:r>
      <w:r w:rsidR="00EC0C3D">
        <w:rPr>
          <w:color w:val="7030A0"/>
          <w:sz w:val="22"/>
        </w:rPr>
        <w:t>Candidate species are included in Table 1; if analysis is needed for Candidate species, include it in Appendix B (USFWS does not review that information for Candidate species).</w:t>
      </w:r>
    </w:p>
    <w:p w14:paraId="24529DFE" w14:textId="25F4E88C" w:rsidR="00514DD8" w:rsidRPr="00CA7363" w:rsidRDefault="00514DD8" w:rsidP="00514DD8">
      <w:pPr>
        <w:pStyle w:val="ListParagraph"/>
        <w:numPr>
          <w:ilvl w:val="0"/>
          <w:numId w:val="10"/>
        </w:numPr>
        <w:rPr>
          <w:color w:val="7030A0"/>
          <w:sz w:val="22"/>
        </w:rPr>
      </w:pPr>
      <w:r w:rsidRPr="00CA7363">
        <w:rPr>
          <w:color w:val="7030A0"/>
          <w:sz w:val="22"/>
        </w:rPr>
        <w:t xml:space="preserve">A statement that USFWS </w:t>
      </w:r>
      <w:proofErr w:type="spellStart"/>
      <w:r w:rsidRPr="00CA7363">
        <w:rPr>
          <w:color w:val="7030A0"/>
          <w:sz w:val="22"/>
        </w:rPr>
        <w:t>IPaC</w:t>
      </w:r>
      <w:proofErr w:type="spellEnd"/>
      <w:r w:rsidRPr="00CA7363">
        <w:rPr>
          <w:color w:val="7030A0"/>
          <w:sz w:val="22"/>
        </w:rPr>
        <w:t xml:space="preserve"> system </w:t>
      </w:r>
      <w:r>
        <w:rPr>
          <w:color w:val="7030A0"/>
          <w:sz w:val="22"/>
        </w:rPr>
        <w:t>and AGFD Online Review Tool were reviewed for the presence of critical habitat within the action area (Action area is defined in Section 5)</w:t>
      </w:r>
      <w:r w:rsidRPr="00CA7363">
        <w:rPr>
          <w:color w:val="7030A0"/>
          <w:sz w:val="22"/>
        </w:rPr>
        <w:t>.</w:t>
      </w:r>
      <w:r>
        <w:rPr>
          <w:color w:val="7030A0"/>
          <w:sz w:val="22"/>
        </w:rPr>
        <w:t xml:space="preserve"> If critical habitat is included within one or both lists, include it as a row in Table 1.</w:t>
      </w:r>
    </w:p>
    <w:p w14:paraId="1D6E9392" w14:textId="3B4882FC" w:rsidR="003D0F50" w:rsidRPr="00CA7363" w:rsidRDefault="003D0F50" w:rsidP="003D0F50">
      <w:pPr>
        <w:pStyle w:val="ListParagraph"/>
        <w:numPr>
          <w:ilvl w:val="0"/>
          <w:numId w:val="10"/>
        </w:numPr>
        <w:rPr>
          <w:color w:val="7030A0"/>
          <w:sz w:val="22"/>
        </w:rPr>
      </w:pPr>
      <w:r>
        <w:rPr>
          <w:color w:val="7030A0"/>
          <w:sz w:val="22"/>
        </w:rPr>
        <w:t xml:space="preserve">Table 1 will </w:t>
      </w:r>
      <w:r w:rsidRPr="00CA7363">
        <w:rPr>
          <w:color w:val="7030A0"/>
          <w:sz w:val="22"/>
        </w:rPr>
        <w:t>include the ESA species and Critical Habitat list</w:t>
      </w:r>
      <w:r w:rsidR="009F3634">
        <w:rPr>
          <w:color w:val="7030A0"/>
          <w:sz w:val="22"/>
        </w:rPr>
        <w:t>, Candidate species,</w:t>
      </w:r>
      <w:r w:rsidRPr="00CA7363">
        <w:rPr>
          <w:color w:val="7030A0"/>
          <w:sz w:val="22"/>
        </w:rPr>
        <w:t xml:space="preserve"> and, if the project is on tribal land, tribal species of concern that were requested for analysis.</w:t>
      </w:r>
    </w:p>
    <w:p w14:paraId="36200DCC" w14:textId="77777777" w:rsidR="003D0F50" w:rsidRPr="00CA7363" w:rsidRDefault="003D0F50" w:rsidP="003D0F50">
      <w:pPr>
        <w:pStyle w:val="ListParagraph"/>
        <w:numPr>
          <w:ilvl w:val="1"/>
          <w:numId w:val="10"/>
        </w:numPr>
        <w:rPr>
          <w:color w:val="7030A0"/>
          <w:sz w:val="22"/>
        </w:rPr>
      </w:pPr>
      <w:r w:rsidRPr="00CA7363">
        <w:rPr>
          <w:color w:val="7030A0"/>
          <w:sz w:val="22"/>
        </w:rPr>
        <w:t>Table headings should be Species, Status, Habitat Requirements, and Exclusion Justification.</w:t>
      </w:r>
    </w:p>
    <w:p w14:paraId="06BE2913" w14:textId="77777777" w:rsidR="003D0F50" w:rsidRPr="00CA7363" w:rsidRDefault="003D0F50" w:rsidP="003D0F50">
      <w:pPr>
        <w:pStyle w:val="ListParagraph"/>
        <w:numPr>
          <w:ilvl w:val="1"/>
          <w:numId w:val="10"/>
        </w:numPr>
        <w:rPr>
          <w:color w:val="7030A0"/>
          <w:sz w:val="22"/>
        </w:rPr>
      </w:pPr>
      <w:r w:rsidRPr="00CA7363">
        <w:rPr>
          <w:color w:val="7030A0"/>
          <w:sz w:val="22"/>
        </w:rPr>
        <w:t>For ESA species, list the species in the order given in the IPAC receipt.</w:t>
      </w:r>
    </w:p>
    <w:p w14:paraId="402DDE2D" w14:textId="44991CC2" w:rsidR="00BC0381" w:rsidRDefault="00F73784" w:rsidP="00BC0381">
      <w:pPr>
        <w:rPr>
          <w:bCs/>
          <w:color w:val="7030A0"/>
          <w:sz w:val="22"/>
        </w:rPr>
      </w:pPr>
      <w:r>
        <w:rPr>
          <w:bCs/>
          <w:noProof/>
          <w:color w:val="7030A0"/>
          <w:sz w:val="22"/>
          <w:lang w:bidi="ar-SA"/>
        </w:rPr>
        <w:lastRenderedPageBreak/>
        <mc:AlternateContent>
          <mc:Choice Requires="wps">
            <w:drawing>
              <wp:anchor distT="0" distB="0" distL="114300" distR="114300" simplePos="0" relativeHeight="251661312" behindDoc="0" locked="0" layoutInCell="1" allowOverlap="1" wp14:anchorId="6896527F" wp14:editId="3F983698">
                <wp:simplePos x="0" y="0"/>
                <wp:positionH relativeFrom="column">
                  <wp:posOffset>2353310</wp:posOffset>
                </wp:positionH>
                <wp:positionV relativeFrom="paragraph">
                  <wp:posOffset>786765</wp:posOffset>
                </wp:positionV>
                <wp:extent cx="152400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AF93" w14:textId="77777777" w:rsidR="00834897" w:rsidRDefault="00834897" w:rsidP="00BC0381">
                            <w:pPr>
                              <w:spacing w:before="0"/>
                              <w:jc w:val="center"/>
                            </w:pPr>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5.3pt;margin-top:61.95pt;width:120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yXiQIAAIw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" fillcolor="white [3201]" stroked="f" strokeweight=".5pt">
                <v:textbox>
                  <w:txbxContent>
                    <w:p w14:paraId="47A8AF93" w14:textId="77777777" w:rsidR="00834897" w:rsidRDefault="00834897" w:rsidP="00BC0381">
                      <w:pPr>
                        <w:spacing w:before="0"/>
                        <w:jc w:val="center"/>
                      </w:pPr>
                      <w:r>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60288" behindDoc="0" locked="0" layoutInCell="1" allowOverlap="1" wp14:anchorId="78DFBA6D" wp14:editId="2AC5CF16">
                <wp:simplePos x="0" y="0"/>
                <wp:positionH relativeFrom="column">
                  <wp:posOffset>2277110</wp:posOffset>
                </wp:positionH>
                <wp:positionV relativeFrom="paragraph">
                  <wp:posOffset>730885</wp:posOffset>
                </wp:positionV>
                <wp:extent cx="1647825" cy="361950"/>
                <wp:effectExtent l="0" t="0" r="390525" b="381000"/>
                <wp:wrapNone/>
                <wp:docPr id="12" name="Rectangular Callout 12"/>
                <wp:cNvGraphicFramePr/>
                <a:graphic xmlns:a="http://schemas.openxmlformats.org/drawingml/2006/main">
                  <a:graphicData uri="http://schemas.microsoft.com/office/word/2010/wordprocessingShape">
                    <wps:wsp>
                      <wps:cNvSpPr/>
                      <wps:spPr>
                        <a:xfrm>
                          <a:off x="0" y="0"/>
                          <a:ext cx="1647825" cy="361950"/>
                        </a:xfrm>
                        <a:prstGeom prst="wedgeRectCallout">
                          <a:avLst>
                            <a:gd name="adj1" fmla="val 71074"/>
                            <a:gd name="adj2" fmla="val 1457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7345" w14:textId="77777777" w:rsidR="00834897" w:rsidRPr="00B75F45" w:rsidRDefault="00834897" w:rsidP="00BC0381">
                            <w:pPr>
                              <w:spacing w:before="0"/>
                              <w:jc w:val="center"/>
                            </w:pPr>
                            <w:r w:rsidRPr="00B75F45">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7" type="#_x0000_t61" style="position:absolute;margin-left:179.3pt;margin-top:57.55pt;width:129.7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" adj="26152,42273" fillcolor="white [3212]" strokecolor="black [3213]" strokeweight="2pt">
                <v:textbox>
                  <w:txbxContent>
                    <w:p w14:paraId="2D647345" w14:textId="77777777" w:rsidR="00834897" w:rsidRPr="00B75F45" w:rsidRDefault="00834897" w:rsidP="00BC0381">
                      <w:pPr>
                        <w:spacing w:before="0"/>
                        <w:jc w:val="center"/>
                      </w:pPr>
                      <w:r w:rsidRPr="00B75F45">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59264" behindDoc="0" locked="0" layoutInCell="1" allowOverlap="1" wp14:anchorId="2A388BF7" wp14:editId="40F10A14">
                <wp:simplePos x="0" y="0"/>
                <wp:positionH relativeFrom="column">
                  <wp:posOffset>4270375</wp:posOffset>
                </wp:positionH>
                <wp:positionV relativeFrom="paragraph">
                  <wp:posOffset>1362075</wp:posOffset>
                </wp:positionV>
                <wp:extent cx="219075" cy="171450"/>
                <wp:effectExtent l="0" t="0" r="28575" b="19050"/>
                <wp:wrapNone/>
                <wp:docPr id="5" name="Oval 5"/>
                <wp:cNvGraphicFramePr/>
                <a:graphic xmlns:a="http://schemas.openxmlformats.org/drawingml/2006/main">
                  <a:graphicData uri="http://schemas.microsoft.com/office/word/2010/wordprocessingShape">
                    <wps:wsp>
                      <wps:cNvSpPr/>
                      <wps:spPr>
                        <a:xfrm>
                          <a:off x="0" y="0"/>
                          <a:ext cx="2190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36.25pt;margin-top:107.25pt;width:1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" filled="f" strokecolor="black [3213]" strokeweight="2pt"/>
            </w:pict>
          </mc:Fallback>
        </mc:AlternateContent>
      </w:r>
      <w:r w:rsidR="00BC0381">
        <w:rPr>
          <w:bCs/>
          <w:noProof/>
          <w:color w:val="7030A0"/>
          <w:sz w:val="22"/>
          <w:lang w:bidi="ar-SA"/>
        </w:rPr>
        <w:drawing>
          <wp:inline distT="0" distB="0" distL="0" distR="0" wp14:anchorId="796628FF" wp14:editId="7E22F249">
            <wp:extent cx="6334290" cy="701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3441" cy="7020527"/>
                    </a:xfrm>
                    <a:prstGeom prst="rect">
                      <a:avLst/>
                    </a:prstGeom>
                    <a:noFill/>
                    <a:ln>
                      <a:noFill/>
                    </a:ln>
                  </pic:spPr>
                </pic:pic>
              </a:graphicData>
            </a:graphic>
          </wp:inline>
        </w:drawing>
      </w:r>
    </w:p>
    <w:p w14:paraId="3AB142FC" w14:textId="77777777" w:rsidR="00BC0381" w:rsidRPr="003E6CF8" w:rsidRDefault="00BC0381" w:rsidP="00BC0381">
      <w:pPr>
        <w:rPr>
          <w:bCs/>
          <w:sz w:val="22"/>
        </w:rPr>
      </w:pPr>
    </w:p>
    <w:p w14:paraId="3D6380D5" w14:textId="77777777" w:rsidR="00BC0381" w:rsidRPr="003E6CF8" w:rsidRDefault="00BC0381" w:rsidP="00BC0381">
      <w:pPr>
        <w:rPr>
          <w:bCs/>
          <w:sz w:val="22"/>
        </w:rPr>
      </w:pPr>
      <w:proofErr w:type="gramStart"/>
      <w:r w:rsidRPr="003E6CF8">
        <w:rPr>
          <w:bCs/>
          <w:sz w:val="22"/>
        </w:rPr>
        <w:t>Figure 1.</w:t>
      </w:r>
      <w:proofErr w:type="gramEnd"/>
      <w:r w:rsidRPr="003E6CF8">
        <w:rPr>
          <w:bCs/>
          <w:sz w:val="22"/>
        </w:rPr>
        <w:t xml:space="preserve"> State Location Map</w:t>
      </w:r>
    </w:p>
    <w:p w14:paraId="2D524991" w14:textId="77777777" w:rsidR="00BC0381" w:rsidRPr="003E6CF8" w:rsidRDefault="00BC0381" w:rsidP="00BC0381">
      <w:pPr>
        <w:spacing w:before="0" w:after="200" w:line="276" w:lineRule="auto"/>
        <w:rPr>
          <w:bCs/>
          <w:sz w:val="22"/>
        </w:rPr>
      </w:pPr>
      <w:r w:rsidRPr="003E6CF8">
        <w:rPr>
          <w:bCs/>
          <w:sz w:val="22"/>
        </w:rPr>
        <w:br w:type="page"/>
      </w:r>
    </w:p>
    <w:p w14:paraId="48DCFF84" w14:textId="77777777" w:rsidR="00BC0381" w:rsidRDefault="00BC0381" w:rsidP="00BC0381">
      <w:pPr>
        <w:rPr>
          <w:bCs/>
          <w:color w:val="7030A0"/>
          <w:sz w:val="22"/>
        </w:rPr>
      </w:pPr>
      <w:r>
        <w:rPr>
          <w:bCs/>
          <w:noProof/>
          <w:color w:val="7030A0"/>
          <w:sz w:val="22"/>
          <w:lang w:bidi="ar-SA"/>
        </w:rPr>
        <w:lastRenderedPageBreak/>
        <w:drawing>
          <wp:inline distT="0" distB="0" distL="0" distR="0" wp14:anchorId="2C32A826" wp14:editId="2E69863C">
            <wp:extent cx="6400800" cy="70413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041307"/>
                    </a:xfrm>
                    <a:prstGeom prst="rect">
                      <a:avLst/>
                    </a:prstGeom>
                    <a:noFill/>
                    <a:ln>
                      <a:noFill/>
                    </a:ln>
                  </pic:spPr>
                </pic:pic>
              </a:graphicData>
            </a:graphic>
          </wp:inline>
        </w:drawing>
      </w:r>
    </w:p>
    <w:p w14:paraId="61433B80" w14:textId="77777777" w:rsidR="00BC0381" w:rsidRPr="003E6CF8" w:rsidRDefault="00BC0381" w:rsidP="00BC0381">
      <w:pPr>
        <w:rPr>
          <w:bCs/>
          <w:sz w:val="22"/>
        </w:rPr>
      </w:pPr>
    </w:p>
    <w:p w14:paraId="6B4E8174" w14:textId="70903201" w:rsidR="00BC0381" w:rsidRPr="003E6CF8" w:rsidRDefault="00BC0381" w:rsidP="00BC0381">
      <w:pPr>
        <w:rPr>
          <w:bCs/>
          <w:sz w:val="22"/>
        </w:rPr>
      </w:pPr>
      <w:proofErr w:type="gramStart"/>
      <w:r w:rsidRPr="003E6CF8">
        <w:rPr>
          <w:bCs/>
          <w:sz w:val="22"/>
        </w:rPr>
        <w:t>Figure 2.</w:t>
      </w:r>
      <w:proofErr w:type="gramEnd"/>
      <w:r w:rsidRPr="003E6CF8">
        <w:rPr>
          <w:bCs/>
          <w:sz w:val="22"/>
        </w:rPr>
        <w:t xml:space="preserve"> Project </w:t>
      </w:r>
      <w:r w:rsidR="0082108A">
        <w:rPr>
          <w:bCs/>
          <w:sz w:val="22"/>
        </w:rPr>
        <w:t>Location</w:t>
      </w:r>
      <w:r w:rsidRPr="003E6CF8">
        <w:rPr>
          <w:bCs/>
          <w:sz w:val="22"/>
        </w:rPr>
        <w:t xml:space="preserve"> Map</w:t>
      </w:r>
    </w:p>
    <w:p w14:paraId="561F3876" w14:textId="77777777" w:rsidR="00F73784" w:rsidRDefault="00F73784">
      <w:pPr>
        <w:spacing w:before="0" w:after="200" w:line="276" w:lineRule="auto"/>
        <w:rPr>
          <w:color w:val="7030A0"/>
          <w:sz w:val="22"/>
        </w:rPr>
      </w:pPr>
      <w:r>
        <w:rPr>
          <w:color w:val="7030A0"/>
          <w:sz w:val="22"/>
        </w:rPr>
        <w:br w:type="page"/>
      </w:r>
    </w:p>
    <w:p w14:paraId="28E39795" w14:textId="568FED43" w:rsidR="0056149E" w:rsidRPr="00CA7363" w:rsidRDefault="00F50752" w:rsidP="00DC0E0C">
      <w:pPr>
        <w:rPr>
          <w:color w:val="7030A0"/>
          <w:sz w:val="22"/>
        </w:rPr>
      </w:pPr>
      <w:r w:rsidRPr="00CA7363">
        <w:rPr>
          <w:color w:val="7030A0"/>
          <w:sz w:val="22"/>
        </w:rPr>
        <w:lastRenderedPageBreak/>
        <w:t xml:space="preserve">Habitat Requirements and Exclusion Justifications should be clear and concise, only necessary details should be included. If the exclusion justification requires excessive detail, consider </w:t>
      </w:r>
      <w:r w:rsidR="00DC0E0C">
        <w:rPr>
          <w:color w:val="7030A0"/>
          <w:sz w:val="22"/>
        </w:rPr>
        <w:t>w</w:t>
      </w:r>
      <w:r w:rsidR="005C5857" w:rsidRPr="00CA7363">
        <w:rPr>
          <w:color w:val="7030A0"/>
          <w:sz w:val="22"/>
        </w:rPr>
        <w:t>hether the species should be evaluated in detail</w:t>
      </w:r>
      <w:r w:rsidR="0056149E" w:rsidRPr="00CA7363">
        <w:rPr>
          <w:color w:val="7030A0"/>
          <w:sz w:val="22"/>
        </w:rPr>
        <w:t>.</w:t>
      </w:r>
      <w:r w:rsidR="00BA5388" w:rsidRPr="00CA7363">
        <w:rPr>
          <w:color w:val="7030A0"/>
          <w:sz w:val="22"/>
        </w:rPr>
        <w:t xml:space="preserve"> Use the standard </w:t>
      </w:r>
      <w:r w:rsidR="00E715C4">
        <w:rPr>
          <w:color w:val="7030A0"/>
          <w:sz w:val="22"/>
        </w:rPr>
        <w:t xml:space="preserve">Project Species List </w:t>
      </w:r>
      <w:r w:rsidR="00BA5388" w:rsidRPr="00CA7363">
        <w:rPr>
          <w:color w:val="7030A0"/>
          <w:sz w:val="22"/>
        </w:rPr>
        <w:t xml:space="preserve">table posted on the </w:t>
      </w:r>
      <w:hyperlink r:id="rId20" w:history="1">
        <w:r w:rsidR="00BA5388" w:rsidRPr="00CA7363">
          <w:rPr>
            <w:rStyle w:val="Hyperlink"/>
            <w:color w:val="0000FF"/>
            <w:sz w:val="22"/>
          </w:rPr>
          <w:t>ADOT EP Biology webpage</w:t>
        </w:r>
      </w:hyperlink>
      <w:r w:rsidR="00BA5388" w:rsidRPr="00CA7363">
        <w:rPr>
          <w:color w:val="7030A0"/>
          <w:sz w:val="22"/>
        </w:rPr>
        <w:t xml:space="preserve"> as a starting point. </w:t>
      </w:r>
      <w:r w:rsidR="0056149E" w:rsidRPr="00CA7363">
        <w:rPr>
          <w:color w:val="7030A0"/>
          <w:sz w:val="22"/>
        </w:rPr>
        <w:t xml:space="preserve">Include footnotes to define any abbreviations/acronyms, such as for status designations. </w:t>
      </w:r>
    </w:p>
    <w:p w14:paraId="28E39797" w14:textId="77777777" w:rsidR="008D2E14" w:rsidRPr="00CA7363" w:rsidRDefault="008D2E14" w:rsidP="00301CE7">
      <w:pPr>
        <w:keepNext/>
        <w:spacing w:after="120"/>
        <w:ind w:left="360"/>
        <w:rPr>
          <w:i/>
          <w:color w:val="7030A0"/>
          <w:sz w:val="22"/>
        </w:rPr>
      </w:pPr>
      <w:r w:rsidRPr="00CA7363">
        <w:rPr>
          <w:i/>
          <w:color w:val="7030A0"/>
          <w:sz w:val="22"/>
        </w:rPr>
        <w:t>EXAMPLE PARAGRAPH AND TABLE:</w:t>
      </w:r>
    </w:p>
    <w:p w14:paraId="28E39798" w14:textId="14D26DEF" w:rsidR="008D2E14" w:rsidRPr="00CA7363" w:rsidRDefault="008D2E14" w:rsidP="00E505D1">
      <w:pPr>
        <w:ind w:left="360"/>
        <w:rPr>
          <w:sz w:val="22"/>
        </w:rPr>
      </w:pPr>
      <w:r w:rsidRPr="00CA7363">
        <w:rPr>
          <w:sz w:val="22"/>
        </w:rPr>
        <w:t xml:space="preserve">The USFWS </w:t>
      </w:r>
      <w:proofErr w:type="spellStart"/>
      <w:r w:rsidRPr="00CA7363">
        <w:rPr>
          <w:sz w:val="22"/>
        </w:rPr>
        <w:t>IPaC</w:t>
      </w:r>
      <w:proofErr w:type="spellEnd"/>
      <w:r w:rsidRPr="00CA7363">
        <w:rPr>
          <w:sz w:val="22"/>
        </w:rPr>
        <w:t xml:space="preserve"> system was accessed on </w:t>
      </w:r>
      <w:r w:rsidRPr="00CA7363">
        <w:rPr>
          <w:color w:val="7030A0"/>
          <w:sz w:val="22"/>
        </w:rPr>
        <w:t xml:space="preserve">[DATE] </w:t>
      </w:r>
      <w:r w:rsidR="00544C8E" w:rsidRPr="006864CC">
        <w:rPr>
          <w:sz w:val="22"/>
        </w:rPr>
        <w:t xml:space="preserve">and the AGFD Online Review Tool was accessed on </w:t>
      </w:r>
      <w:r w:rsidR="00544C8E">
        <w:rPr>
          <w:color w:val="7030A0"/>
          <w:sz w:val="22"/>
        </w:rPr>
        <w:t>[DATE]</w:t>
      </w:r>
      <w:r w:rsidR="00544C8E">
        <w:rPr>
          <w:sz w:val="22"/>
        </w:rPr>
        <w:t xml:space="preserve">; both are included in </w:t>
      </w:r>
      <w:r w:rsidRPr="006864CC">
        <w:rPr>
          <w:sz w:val="22"/>
        </w:rPr>
        <w:t xml:space="preserve">Appendix </w:t>
      </w:r>
      <w:r w:rsidR="00FF426D">
        <w:rPr>
          <w:sz w:val="22"/>
        </w:rPr>
        <w:t>C</w:t>
      </w:r>
      <w:r w:rsidRPr="00CA7363">
        <w:rPr>
          <w:sz w:val="22"/>
        </w:rPr>
        <w:t xml:space="preserve">. The ESA species list from the </w:t>
      </w:r>
      <w:proofErr w:type="spellStart"/>
      <w:r w:rsidR="00544C8E" w:rsidRPr="00CA7363">
        <w:rPr>
          <w:sz w:val="22"/>
        </w:rPr>
        <w:t>IP</w:t>
      </w:r>
      <w:r w:rsidR="00544C8E">
        <w:rPr>
          <w:sz w:val="22"/>
        </w:rPr>
        <w:t>a</w:t>
      </w:r>
      <w:r w:rsidR="00544C8E" w:rsidRPr="00CA7363">
        <w:rPr>
          <w:sz w:val="22"/>
        </w:rPr>
        <w:t>C</w:t>
      </w:r>
      <w:proofErr w:type="spellEnd"/>
      <w:r w:rsidR="00544C8E" w:rsidRPr="00CA7363">
        <w:rPr>
          <w:sz w:val="22"/>
        </w:rPr>
        <w:t xml:space="preserve"> </w:t>
      </w:r>
      <w:r w:rsidRPr="00CA7363">
        <w:rPr>
          <w:sz w:val="22"/>
        </w:rPr>
        <w:t xml:space="preserve">receipt was reviewed by a qualified biologist </w:t>
      </w:r>
      <w:r w:rsidRPr="00CA7363">
        <w:rPr>
          <w:color w:val="7030A0"/>
          <w:sz w:val="22"/>
        </w:rPr>
        <w:t xml:space="preserve">(Name, Firm Name) </w:t>
      </w:r>
      <w:r w:rsidRPr="00CA7363">
        <w:rPr>
          <w:sz w:val="22"/>
        </w:rPr>
        <w:t xml:space="preserve">and </w:t>
      </w:r>
      <w:r w:rsidR="007C4A2E" w:rsidRPr="00CA7363">
        <w:rPr>
          <w:sz w:val="22"/>
        </w:rPr>
        <w:t xml:space="preserve">the species </w:t>
      </w:r>
      <w:r w:rsidR="00E13DA5" w:rsidRPr="00E13DA5">
        <w:rPr>
          <w:color w:val="7030A0"/>
          <w:sz w:val="22"/>
        </w:rPr>
        <w:t xml:space="preserve">[and critical habitat] </w:t>
      </w:r>
      <w:r w:rsidR="009F3634">
        <w:rPr>
          <w:color w:val="7030A0"/>
          <w:sz w:val="22"/>
        </w:rPr>
        <w:t xml:space="preserve">with the potential to occur within the action area </w:t>
      </w:r>
      <w:r w:rsidR="007C4A2E" w:rsidRPr="00CA7363">
        <w:rPr>
          <w:sz w:val="22"/>
        </w:rPr>
        <w:t xml:space="preserve">are listed </w:t>
      </w:r>
      <w:r w:rsidRPr="00CA7363">
        <w:rPr>
          <w:sz w:val="22"/>
        </w:rPr>
        <w:t xml:space="preserve">in Table 1 below. </w:t>
      </w:r>
      <w:r w:rsidR="00514DD8">
        <w:rPr>
          <w:sz w:val="22"/>
        </w:rPr>
        <w:t>T</w:t>
      </w:r>
      <w:r w:rsidR="004B5C29">
        <w:rPr>
          <w:sz w:val="22"/>
        </w:rPr>
        <w:t xml:space="preserve">he AGFD Online Review Tool </w:t>
      </w:r>
      <w:r w:rsidRPr="00CA7363">
        <w:rPr>
          <w:sz w:val="22"/>
        </w:rPr>
        <w:t>identif</w:t>
      </w:r>
      <w:r w:rsidR="004B5C29">
        <w:rPr>
          <w:sz w:val="22"/>
        </w:rPr>
        <w:t>ied</w:t>
      </w:r>
      <w:r w:rsidRPr="00CA7363">
        <w:rPr>
          <w:sz w:val="22"/>
        </w:rPr>
        <w:t xml:space="preserve"> critical habitat</w:t>
      </w:r>
      <w:r w:rsidR="00514DD8">
        <w:rPr>
          <w:sz w:val="22"/>
        </w:rPr>
        <w:t xml:space="preserve"> for the </w:t>
      </w:r>
      <w:r w:rsidR="00514DD8" w:rsidRPr="00544C8E">
        <w:rPr>
          <w:color w:val="7030A0"/>
          <w:sz w:val="22"/>
        </w:rPr>
        <w:t>________________</w:t>
      </w:r>
      <w:r w:rsidR="00514DD8" w:rsidRPr="006864CC">
        <w:rPr>
          <w:color w:val="7030A0"/>
          <w:sz w:val="22"/>
        </w:rPr>
        <w:t xml:space="preserve"> [fill in species]</w:t>
      </w:r>
      <w:r w:rsidR="00514DD8">
        <w:rPr>
          <w:sz w:val="22"/>
        </w:rPr>
        <w:t xml:space="preserve"> </w:t>
      </w:r>
      <w:r w:rsidR="004F72B6" w:rsidRPr="00CA7363">
        <w:rPr>
          <w:sz w:val="22"/>
        </w:rPr>
        <w:t>in the search area</w:t>
      </w:r>
      <w:r w:rsidR="00514DD8">
        <w:rPr>
          <w:sz w:val="22"/>
        </w:rPr>
        <w:t xml:space="preserve"> </w:t>
      </w:r>
      <w:proofErr w:type="gramStart"/>
      <w:r w:rsidR="00514DD8" w:rsidRPr="006864CC">
        <w:rPr>
          <w:color w:val="7030A0"/>
          <w:sz w:val="22"/>
        </w:rPr>
        <w:t>[ -</w:t>
      </w:r>
      <w:proofErr w:type="gramEnd"/>
      <w:r w:rsidR="00514DD8" w:rsidRPr="006864CC">
        <w:rPr>
          <w:color w:val="7030A0"/>
          <w:sz w:val="22"/>
        </w:rPr>
        <w:t xml:space="preserve"> or - Neither the </w:t>
      </w:r>
      <w:proofErr w:type="spellStart"/>
      <w:r w:rsidR="00514DD8" w:rsidRPr="006864CC">
        <w:rPr>
          <w:color w:val="7030A0"/>
          <w:sz w:val="22"/>
        </w:rPr>
        <w:t>IPaC</w:t>
      </w:r>
      <w:proofErr w:type="spellEnd"/>
      <w:r w:rsidR="00514DD8" w:rsidRPr="006864CC">
        <w:rPr>
          <w:color w:val="7030A0"/>
          <w:sz w:val="22"/>
        </w:rPr>
        <w:t xml:space="preserve"> search or the AGFD Online Review Tool identified critical habitat within the search area for the project.]</w:t>
      </w:r>
      <w:r w:rsidRPr="00CA7363">
        <w:rPr>
          <w:sz w:val="22"/>
        </w:rPr>
        <w:t xml:space="preserve">. </w:t>
      </w:r>
      <w:r w:rsidR="008244B5" w:rsidRPr="00EE2B4D">
        <w:rPr>
          <w:color w:val="7030A0"/>
          <w:sz w:val="22"/>
        </w:rPr>
        <w:t xml:space="preserve">[If needed: </w:t>
      </w:r>
      <w:r w:rsidRPr="00EE2B4D">
        <w:rPr>
          <w:color w:val="7030A0"/>
          <w:sz w:val="22"/>
        </w:rPr>
        <w:t xml:space="preserve">Table 1 also includes </w:t>
      </w:r>
      <w:r w:rsidR="009F3634" w:rsidRPr="00EE2B4D">
        <w:rPr>
          <w:color w:val="7030A0"/>
          <w:sz w:val="22"/>
        </w:rPr>
        <w:t xml:space="preserve">Candidate species and </w:t>
      </w:r>
      <w:r w:rsidRPr="00EE2B4D">
        <w:rPr>
          <w:color w:val="7030A0"/>
          <w:sz w:val="22"/>
        </w:rPr>
        <w:t>species of concern for the project as identified by the NNDFW Navajo Natural Heritage Program.</w:t>
      </w:r>
      <w:r w:rsidR="008244B5" w:rsidRPr="00EE2B4D">
        <w:rPr>
          <w:color w:val="7030A0"/>
          <w:sz w:val="22"/>
        </w:rPr>
        <w:t>]</w:t>
      </w:r>
      <w:r w:rsidRPr="008244B5">
        <w:rPr>
          <w:sz w:val="22"/>
        </w:rPr>
        <w:t xml:space="preserve"> </w:t>
      </w:r>
    </w:p>
    <w:p w14:paraId="28E3979A" w14:textId="5395B9F8" w:rsidR="008D2E14" w:rsidRPr="00CA7363" w:rsidRDefault="008D2E14" w:rsidP="00E505D1">
      <w:pPr>
        <w:ind w:left="360"/>
        <w:rPr>
          <w:sz w:val="22"/>
        </w:rPr>
      </w:pPr>
      <w:r w:rsidRPr="00CA7363">
        <w:rPr>
          <w:sz w:val="22"/>
        </w:rPr>
        <w:t xml:space="preserve">Only the highlighted species </w:t>
      </w:r>
      <w:r w:rsidR="00544C8E" w:rsidRPr="006864CC">
        <w:rPr>
          <w:color w:val="7030A0"/>
          <w:sz w:val="22"/>
        </w:rPr>
        <w:t>[and critical habitat]</w:t>
      </w:r>
      <w:r w:rsidR="00544C8E">
        <w:rPr>
          <w:sz w:val="22"/>
        </w:rPr>
        <w:t xml:space="preserve"> </w:t>
      </w:r>
      <w:r w:rsidRPr="00CA7363">
        <w:rPr>
          <w:sz w:val="22"/>
        </w:rPr>
        <w:t xml:space="preserve">in Table 1 are evaluated in detail in the Species Evaluation section of this document. </w:t>
      </w:r>
      <w:r w:rsidR="008244B5" w:rsidRPr="008244B5">
        <w:rPr>
          <w:color w:val="7030A0"/>
          <w:sz w:val="22"/>
        </w:rPr>
        <w:t xml:space="preserve">[If needed: </w:t>
      </w:r>
      <w:r w:rsidR="009F3634" w:rsidRPr="00EE2B4D">
        <w:rPr>
          <w:color w:val="7030A0"/>
          <w:sz w:val="22"/>
        </w:rPr>
        <w:t>Candidate species are addressed in Appendix B.</w:t>
      </w:r>
      <w:r w:rsidR="008244B5" w:rsidRPr="00EE2B4D">
        <w:rPr>
          <w:color w:val="7030A0"/>
          <w:sz w:val="22"/>
        </w:rPr>
        <w:t>]</w:t>
      </w:r>
      <w:r w:rsidR="009F3634" w:rsidRPr="00EE2B4D">
        <w:rPr>
          <w:color w:val="7030A0"/>
          <w:sz w:val="22"/>
        </w:rPr>
        <w:t xml:space="preserve"> </w:t>
      </w:r>
      <w:r w:rsidRPr="00CA7363">
        <w:rPr>
          <w:sz w:val="22"/>
        </w:rPr>
        <w:t xml:space="preserve">Justifications for excluding the remaining species from further evaluation are included in Table 1. The project and </w:t>
      </w:r>
      <w:r w:rsidR="00971FA6">
        <w:rPr>
          <w:sz w:val="22"/>
        </w:rPr>
        <w:t>related erosion and sediment control measures</w:t>
      </w:r>
      <w:r w:rsidRPr="00CA7363">
        <w:rPr>
          <w:sz w:val="22"/>
        </w:rPr>
        <w:t xml:space="preserve"> will have no effect to species </w:t>
      </w:r>
      <w:r w:rsidR="00971FA6" w:rsidRPr="00971FA6">
        <w:rPr>
          <w:color w:val="7030A0"/>
          <w:sz w:val="22"/>
        </w:rPr>
        <w:t xml:space="preserve">[and critical habitat] </w:t>
      </w:r>
      <w:r w:rsidRPr="00CA7363">
        <w:rPr>
          <w:sz w:val="22"/>
        </w:rPr>
        <w:t>excluded from further evaluation.</w:t>
      </w:r>
    </w:p>
    <w:p w14:paraId="28E3979C" w14:textId="13D490D5" w:rsidR="008D2E14" w:rsidRPr="00CA7363" w:rsidRDefault="008D2E14" w:rsidP="008D2E14">
      <w:pPr>
        <w:pStyle w:val="TableCaption"/>
        <w:ind w:left="360"/>
        <w:rPr>
          <w:sz w:val="22"/>
          <w:szCs w:val="22"/>
        </w:rPr>
      </w:pPr>
      <w:bookmarkStart w:id="11" w:name="_Toc413230174"/>
      <w:bookmarkStart w:id="12" w:name="_Toc413230528"/>
      <w:r w:rsidRPr="00CA7363">
        <w:rPr>
          <w:sz w:val="22"/>
          <w:szCs w:val="22"/>
        </w:rPr>
        <w:t xml:space="preserve">Table </w:t>
      </w:r>
      <w:r w:rsidR="004F72B6" w:rsidRPr="00CA7363">
        <w:rPr>
          <w:sz w:val="22"/>
          <w:szCs w:val="22"/>
        </w:rPr>
        <w:fldChar w:fldCharType="begin"/>
      </w:r>
      <w:r w:rsidR="004F72B6" w:rsidRPr="00CA7363">
        <w:rPr>
          <w:sz w:val="22"/>
          <w:szCs w:val="22"/>
        </w:rPr>
        <w:instrText xml:space="preserve"> SEQ Table \* ARABIC </w:instrText>
      </w:r>
      <w:r w:rsidR="004F72B6" w:rsidRPr="00CA7363">
        <w:rPr>
          <w:sz w:val="22"/>
          <w:szCs w:val="22"/>
        </w:rPr>
        <w:fldChar w:fldCharType="separate"/>
      </w:r>
      <w:r w:rsidR="003360AF">
        <w:rPr>
          <w:noProof/>
          <w:sz w:val="22"/>
          <w:szCs w:val="22"/>
        </w:rPr>
        <w:t>1</w:t>
      </w:r>
      <w:r w:rsidR="004F72B6" w:rsidRPr="00CA7363">
        <w:rPr>
          <w:noProof/>
          <w:sz w:val="22"/>
          <w:szCs w:val="22"/>
        </w:rPr>
        <w:fldChar w:fldCharType="end"/>
      </w:r>
      <w:r w:rsidRPr="00CA7363">
        <w:rPr>
          <w:sz w:val="22"/>
          <w:szCs w:val="22"/>
        </w:rPr>
        <w:t xml:space="preserve"> – Project Species List</w:t>
      </w:r>
      <w:bookmarkEnd w:id="11"/>
      <w:bookmarkEnd w:id="12"/>
    </w:p>
    <w:tbl>
      <w:tblPr>
        <w:tblStyle w:val="TableGrid"/>
        <w:tblW w:w="0" w:type="auto"/>
        <w:tblInd w:w="108" w:type="dxa"/>
        <w:tblLook w:val="04A0" w:firstRow="1" w:lastRow="0" w:firstColumn="1" w:lastColumn="0" w:noHBand="0" w:noVBand="1"/>
      </w:tblPr>
      <w:tblGrid>
        <w:gridCol w:w="3240"/>
        <w:gridCol w:w="1170"/>
        <w:gridCol w:w="3060"/>
        <w:gridCol w:w="2610"/>
      </w:tblGrid>
      <w:tr w:rsidR="008D2E14" w:rsidRPr="00CA7363" w14:paraId="28E397A1" w14:textId="77777777" w:rsidTr="00611705">
        <w:trPr>
          <w:cantSplit/>
          <w:trHeight w:val="288"/>
          <w:tblHeader/>
        </w:trPr>
        <w:tc>
          <w:tcPr>
            <w:tcW w:w="3240" w:type="dxa"/>
            <w:tcBorders>
              <w:top w:val="single" w:sz="12" w:space="0" w:color="auto"/>
              <w:bottom w:val="single" w:sz="12" w:space="0" w:color="auto"/>
            </w:tcBorders>
            <w:vAlign w:val="bottom"/>
          </w:tcPr>
          <w:p w14:paraId="28E3979D" w14:textId="77777777" w:rsidR="008D2E14" w:rsidRPr="00CA7363" w:rsidRDefault="008D2E14" w:rsidP="00611705">
            <w:pPr>
              <w:rPr>
                <w:b/>
                <w:sz w:val="22"/>
              </w:rPr>
            </w:pPr>
            <w:r w:rsidRPr="00CA7363">
              <w:rPr>
                <w:b/>
                <w:sz w:val="22"/>
              </w:rPr>
              <w:t>Species</w:t>
            </w:r>
          </w:p>
        </w:tc>
        <w:tc>
          <w:tcPr>
            <w:tcW w:w="1170" w:type="dxa"/>
            <w:tcBorders>
              <w:top w:val="single" w:sz="12" w:space="0" w:color="auto"/>
              <w:bottom w:val="single" w:sz="12" w:space="0" w:color="auto"/>
            </w:tcBorders>
            <w:vAlign w:val="bottom"/>
          </w:tcPr>
          <w:p w14:paraId="28E3979E" w14:textId="77777777" w:rsidR="008D2E14" w:rsidRPr="00CA7363" w:rsidRDefault="008D2E14" w:rsidP="00611705">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28E3979F" w14:textId="77777777" w:rsidR="008D2E14" w:rsidRPr="00CA7363" w:rsidRDefault="008D2E14" w:rsidP="00611705">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28E397A0" w14:textId="77777777" w:rsidR="008D2E14" w:rsidRPr="00CA7363" w:rsidRDefault="008D2E14" w:rsidP="00611705">
            <w:pPr>
              <w:rPr>
                <w:b/>
                <w:sz w:val="22"/>
              </w:rPr>
            </w:pPr>
            <w:r w:rsidRPr="00CA7363">
              <w:rPr>
                <w:b/>
                <w:sz w:val="22"/>
              </w:rPr>
              <w:t>Exclusion Justification</w:t>
            </w:r>
          </w:p>
        </w:tc>
      </w:tr>
      <w:tr w:rsidR="008D2E14" w:rsidRPr="00CA7363" w14:paraId="28E397A3" w14:textId="77777777" w:rsidTr="00611705">
        <w:trPr>
          <w:cantSplit/>
          <w:trHeight w:val="288"/>
        </w:trPr>
        <w:tc>
          <w:tcPr>
            <w:tcW w:w="10080" w:type="dxa"/>
            <w:gridSpan w:val="4"/>
            <w:tcBorders>
              <w:top w:val="single" w:sz="12" w:space="0" w:color="auto"/>
            </w:tcBorders>
            <w:shd w:val="clear" w:color="auto" w:fill="auto"/>
          </w:tcPr>
          <w:p w14:paraId="28E397A2" w14:textId="77777777" w:rsidR="008D2E14" w:rsidRPr="00CA7363" w:rsidRDefault="008D2E14" w:rsidP="008244B5">
            <w:pPr>
              <w:spacing w:before="0"/>
              <w:jc w:val="center"/>
              <w:rPr>
                <w:b/>
                <w:i/>
                <w:sz w:val="22"/>
              </w:rPr>
            </w:pPr>
            <w:r w:rsidRPr="00CA7363">
              <w:rPr>
                <w:b/>
                <w:i/>
                <w:sz w:val="22"/>
              </w:rPr>
              <w:t>Birds</w:t>
            </w:r>
          </w:p>
        </w:tc>
      </w:tr>
      <w:tr w:rsidR="008D2E14" w:rsidRPr="005E0EC1" w14:paraId="28E397AB" w14:textId="77777777" w:rsidTr="00611705">
        <w:trPr>
          <w:cantSplit/>
          <w:trHeight w:val="288"/>
        </w:trPr>
        <w:tc>
          <w:tcPr>
            <w:tcW w:w="3240" w:type="dxa"/>
          </w:tcPr>
          <w:p w14:paraId="28E397A4" w14:textId="77777777" w:rsidR="008D2E14" w:rsidRPr="00CA7363" w:rsidRDefault="008D2E14" w:rsidP="008244B5">
            <w:pPr>
              <w:spacing w:before="0"/>
              <w:rPr>
                <w:sz w:val="22"/>
              </w:rPr>
            </w:pPr>
            <w:r w:rsidRPr="00CA7363">
              <w:rPr>
                <w:sz w:val="22"/>
              </w:rPr>
              <w:t>Southwestern willow flycatcher</w:t>
            </w:r>
          </w:p>
          <w:p w14:paraId="28E397A5" w14:textId="77777777" w:rsidR="008D2E14" w:rsidRPr="00CA7363" w:rsidRDefault="008D2E14" w:rsidP="008244B5">
            <w:pPr>
              <w:spacing w:before="0"/>
              <w:rPr>
                <w:sz w:val="22"/>
              </w:rPr>
            </w:pPr>
            <w:r w:rsidRPr="00CA7363">
              <w:rPr>
                <w:sz w:val="22"/>
              </w:rPr>
              <w:t>(</w:t>
            </w:r>
            <w:proofErr w:type="spellStart"/>
            <w:r w:rsidRPr="00CA7363">
              <w:rPr>
                <w:i/>
                <w:sz w:val="22"/>
              </w:rPr>
              <w:t>Empidonax</w:t>
            </w:r>
            <w:proofErr w:type="spellEnd"/>
            <w:r w:rsidRPr="00CA7363">
              <w:rPr>
                <w:i/>
                <w:sz w:val="22"/>
              </w:rPr>
              <w:t xml:space="preserve"> </w:t>
            </w:r>
            <w:proofErr w:type="spellStart"/>
            <w:r w:rsidRPr="00CA7363">
              <w:rPr>
                <w:i/>
                <w:sz w:val="22"/>
              </w:rPr>
              <w:t>traillii</w:t>
            </w:r>
            <w:proofErr w:type="spellEnd"/>
            <w:r w:rsidRPr="00CA7363">
              <w:rPr>
                <w:i/>
                <w:sz w:val="22"/>
              </w:rPr>
              <w:t xml:space="preserve"> </w:t>
            </w:r>
            <w:proofErr w:type="spellStart"/>
            <w:r w:rsidRPr="00CA7363">
              <w:rPr>
                <w:i/>
                <w:sz w:val="22"/>
              </w:rPr>
              <w:t>extimus</w:t>
            </w:r>
            <w:proofErr w:type="spellEnd"/>
            <w:r w:rsidRPr="00CA7363">
              <w:rPr>
                <w:sz w:val="22"/>
              </w:rPr>
              <w:t>)</w:t>
            </w:r>
          </w:p>
        </w:tc>
        <w:tc>
          <w:tcPr>
            <w:tcW w:w="1170" w:type="dxa"/>
          </w:tcPr>
          <w:p w14:paraId="28E397A6" w14:textId="77777777" w:rsidR="008D2E14" w:rsidRPr="00CA7363" w:rsidRDefault="008D2E14" w:rsidP="008244B5">
            <w:pPr>
              <w:spacing w:before="0"/>
              <w:jc w:val="center"/>
              <w:rPr>
                <w:sz w:val="22"/>
              </w:rPr>
            </w:pPr>
            <w:r w:rsidRPr="00CA7363">
              <w:rPr>
                <w:sz w:val="22"/>
              </w:rPr>
              <w:t>ESA LE</w:t>
            </w:r>
          </w:p>
          <w:p w14:paraId="28E397A7" w14:textId="77777777" w:rsidR="008D2E14" w:rsidRPr="00CA7363" w:rsidRDefault="008D2E14" w:rsidP="008244B5">
            <w:pPr>
              <w:spacing w:before="0"/>
              <w:jc w:val="center"/>
              <w:rPr>
                <w:sz w:val="22"/>
              </w:rPr>
            </w:pPr>
            <w:r w:rsidRPr="00CA7363">
              <w:rPr>
                <w:sz w:val="22"/>
              </w:rPr>
              <w:t>NESL G2</w:t>
            </w:r>
          </w:p>
        </w:tc>
        <w:tc>
          <w:tcPr>
            <w:tcW w:w="3060" w:type="dxa"/>
          </w:tcPr>
          <w:p w14:paraId="28E397A9" w14:textId="3B8FC32F" w:rsidR="008D2E14" w:rsidRPr="007756E0" w:rsidRDefault="007756E0" w:rsidP="008244B5">
            <w:pPr>
              <w:spacing w:before="0"/>
              <w:rPr>
                <w:rFonts w:asciiTheme="minorHAnsi" w:hAnsiTheme="minorHAnsi" w:cstheme="minorHAnsi"/>
                <w:sz w:val="22"/>
              </w:rPr>
            </w:pPr>
            <w:r w:rsidRPr="007756E0">
              <w:rPr>
                <w:rFonts w:asciiTheme="minorHAnsi" w:hAnsiTheme="minorHAnsi" w:cstheme="minorHAnsi"/>
                <w:sz w:val="22"/>
              </w:rPr>
              <w:t>Dense riparian woodland communities along rivers, streams, lakesides, and wetlands below 8,500 feet elevation. Prefers dense canopy cover, large volume of understory foliage, and surface water during mid-summer.</w:t>
            </w:r>
          </w:p>
        </w:tc>
        <w:tc>
          <w:tcPr>
            <w:tcW w:w="2610" w:type="dxa"/>
          </w:tcPr>
          <w:p w14:paraId="28E397AA" w14:textId="08BC8A1B" w:rsidR="008D2E14" w:rsidRPr="00FF426D" w:rsidRDefault="008D2E14" w:rsidP="008244B5">
            <w:pPr>
              <w:spacing w:before="0"/>
              <w:rPr>
                <w:sz w:val="22"/>
              </w:rPr>
            </w:pPr>
            <w:r w:rsidRPr="00FF426D">
              <w:rPr>
                <w:sz w:val="22"/>
              </w:rPr>
              <w:t>No suitable habitat, no riparian vegetation.</w:t>
            </w:r>
          </w:p>
        </w:tc>
      </w:tr>
      <w:tr w:rsidR="00971FA6" w:rsidRPr="003360AF" w14:paraId="3BD7A01B" w14:textId="77777777" w:rsidTr="00896345">
        <w:trPr>
          <w:cantSplit/>
          <w:trHeight w:val="288"/>
        </w:trPr>
        <w:tc>
          <w:tcPr>
            <w:tcW w:w="3240" w:type="dxa"/>
            <w:shd w:val="clear" w:color="auto" w:fill="auto"/>
          </w:tcPr>
          <w:p w14:paraId="08B107F0" w14:textId="16C8BC3B" w:rsidR="00971FA6" w:rsidRPr="003E43A9" w:rsidRDefault="00971FA6" w:rsidP="008244B5">
            <w:pPr>
              <w:spacing w:before="0"/>
              <w:rPr>
                <w:rFonts w:eastAsiaTheme="minorEastAsia"/>
                <w:sz w:val="22"/>
              </w:rPr>
            </w:pPr>
            <w:r w:rsidRPr="003E43A9">
              <w:rPr>
                <w:sz w:val="22"/>
              </w:rPr>
              <w:t>Critical Habitat for Southwestern willow flycatcher (example only)</w:t>
            </w:r>
          </w:p>
        </w:tc>
        <w:tc>
          <w:tcPr>
            <w:tcW w:w="1170" w:type="dxa"/>
            <w:shd w:val="clear" w:color="auto" w:fill="auto"/>
          </w:tcPr>
          <w:p w14:paraId="0A8A38AA" w14:textId="77777777" w:rsidR="00971FA6" w:rsidRPr="003E43A9" w:rsidRDefault="00971FA6" w:rsidP="008244B5">
            <w:pPr>
              <w:spacing w:before="0"/>
              <w:jc w:val="center"/>
              <w:rPr>
                <w:rFonts w:eastAsiaTheme="minorEastAsia"/>
                <w:sz w:val="22"/>
              </w:rPr>
            </w:pPr>
            <w:r w:rsidRPr="003E43A9">
              <w:rPr>
                <w:sz w:val="22"/>
              </w:rPr>
              <w:t>CH</w:t>
            </w:r>
          </w:p>
        </w:tc>
        <w:tc>
          <w:tcPr>
            <w:tcW w:w="3060" w:type="dxa"/>
            <w:shd w:val="clear" w:color="auto" w:fill="auto"/>
          </w:tcPr>
          <w:p w14:paraId="73AC8741" w14:textId="77777777" w:rsidR="00971FA6" w:rsidRPr="003E43A9" w:rsidRDefault="00971FA6" w:rsidP="008244B5">
            <w:pPr>
              <w:spacing w:before="0"/>
              <w:rPr>
                <w:rFonts w:eastAsiaTheme="minorEastAsia"/>
                <w:sz w:val="22"/>
              </w:rPr>
            </w:pPr>
            <w:r w:rsidRPr="003E43A9">
              <w:rPr>
                <w:sz w:val="22"/>
              </w:rPr>
              <w:t>Critical habitat is located within ½ mile of the construction footprint.</w:t>
            </w:r>
          </w:p>
        </w:tc>
        <w:tc>
          <w:tcPr>
            <w:tcW w:w="2610" w:type="dxa"/>
            <w:shd w:val="clear" w:color="auto" w:fill="auto"/>
          </w:tcPr>
          <w:p w14:paraId="3CCDBCFA" w14:textId="22AC1B44" w:rsidR="00971FA6" w:rsidRPr="003E43A9" w:rsidRDefault="00971FA6" w:rsidP="008244B5">
            <w:pPr>
              <w:spacing w:before="0"/>
              <w:rPr>
                <w:rFonts w:eastAsiaTheme="minorEastAsia"/>
                <w:sz w:val="22"/>
              </w:rPr>
            </w:pPr>
            <w:r w:rsidRPr="003E43A9">
              <w:rPr>
                <w:sz w:val="22"/>
              </w:rPr>
              <w:t xml:space="preserve">There is no suitable habitat within the action area and stream with CH is </w:t>
            </w:r>
            <w:r w:rsidR="00B04280" w:rsidRPr="003E43A9">
              <w:rPr>
                <w:sz w:val="22"/>
              </w:rPr>
              <w:t xml:space="preserve">outside of the action area, </w:t>
            </w:r>
            <w:r w:rsidRPr="003E43A9">
              <w:rPr>
                <w:sz w:val="22"/>
              </w:rPr>
              <w:t xml:space="preserve">over ¼ </w:t>
            </w:r>
            <w:proofErr w:type="gramStart"/>
            <w:r w:rsidRPr="003E43A9">
              <w:rPr>
                <w:sz w:val="22"/>
              </w:rPr>
              <w:t>mile</w:t>
            </w:r>
            <w:proofErr w:type="gramEnd"/>
            <w:r w:rsidRPr="003E43A9">
              <w:rPr>
                <w:sz w:val="22"/>
              </w:rPr>
              <w:t xml:space="preserve"> from the construction footprint.</w:t>
            </w:r>
          </w:p>
        </w:tc>
      </w:tr>
      <w:tr w:rsidR="008D2E14" w:rsidRPr="005E0EC1" w14:paraId="28E397B2" w14:textId="77777777" w:rsidTr="00611705">
        <w:trPr>
          <w:cantSplit/>
          <w:trHeight w:val="288"/>
        </w:trPr>
        <w:tc>
          <w:tcPr>
            <w:tcW w:w="3240" w:type="dxa"/>
          </w:tcPr>
          <w:p w14:paraId="28E397AC" w14:textId="77777777" w:rsidR="008D2E14" w:rsidRPr="00CA7363" w:rsidRDefault="008D2E14" w:rsidP="008244B5">
            <w:pPr>
              <w:spacing w:before="0"/>
              <w:rPr>
                <w:sz w:val="22"/>
              </w:rPr>
            </w:pPr>
            <w:r w:rsidRPr="00CA7363">
              <w:rPr>
                <w:sz w:val="22"/>
              </w:rPr>
              <w:t>Yellow-Billed Cuckoo</w:t>
            </w:r>
          </w:p>
          <w:p w14:paraId="28E397AD" w14:textId="77777777" w:rsidR="008D2E14" w:rsidRPr="00CA7363" w:rsidRDefault="008D2E14" w:rsidP="008244B5">
            <w:pPr>
              <w:spacing w:before="0"/>
              <w:rPr>
                <w:sz w:val="22"/>
              </w:rPr>
            </w:pPr>
            <w:r w:rsidRPr="00CA7363">
              <w:rPr>
                <w:sz w:val="22"/>
              </w:rPr>
              <w:t>(</w:t>
            </w:r>
            <w:proofErr w:type="spellStart"/>
            <w:r w:rsidRPr="00CA7363">
              <w:rPr>
                <w:i/>
                <w:sz w:val="22"/>
              </w:rPr>
              <w:t>Coccyzus</w:t>
            </w:r>
            <w:proofErr w:type="spellEnd"/>
            <w:r w:rsidRPr="00CA7363">
              <w:rPr>
                <w:i/>
                <w:sz w:val="22"/>
              </w:rPr>
              <w:t xml:space="preserve"> </w:t>
            </w:r>
            <w:proofErr w:type="spellStart"/>
            <w:r w:rsidRPr="00CA7363">
              <w:rPr>
                <w:i/>
                <w:sz w:val="22"/>
              </w:rPr>
              <w:t>americanus</w:t>
            </w:r>
            <w:proofErr w:type="spellEnd"/>
            <w:r w:rsidRPr="00CA7363">
              <w:rPr>
                <w:sz w:val="22"/>
              </w:rPr>
              <w:t>)</w:t>
            </w:r>
          </w:p>
        </w:tc>
        <w:tc>
          <w:tcPr>
            <w:tcW w:w="1170" w:type="dxa"/>
          </w:tcPr>
          <w:p w14:paraId="28E397AE" w14:textId="77777777" w:rsidR="008D2E14" w:rsidRPr="00CA7363" w:rsidRDefault="008D2E14" w:rsidP="008244B5">
            <w:pPr>
              <w:spacing w:before="0"/>
              <w:jc w:val="center"/>
              <w:rPr>
                <w:sz w:val="22"/>
              </w:rPr>
            </w:pPr>
            <w:r w:rsidRPr="00CA7363">
              <w:rPr>
                <w:sz w:val="22"/>
              </w:rPr>
              <w:t>ESA LT</w:t>
            </w:r>
          </w:p>
        </w:tc>
        <w:tc>
          <w:tcPr>
            <w:tcW w:w="3060" w:type="dxa"/>
          </w:tcPr>
          <w:p w14:paraId="28E397B0" w14:textId="5AA61DA4" w:rsidR="008D2E14" w:rsidRPr="007756E0" w:rsidRDefault="007756E0" w:rsidP="008244B5">
            <w:pPr>
              <w:spacing w:before="0"/>
              <w:rPr>
                <w:rFonts w:asciiTheme="minorHAnsi" w:hAnsiTheme="minorHAnsi" w:cstheme="minorHAnsi"/>
                <w:sz w:val="22"/>
              </w:rPr>
            </w:pPr>
            <w:r w:rsidRPr="007756E0">
              <w:rPr>
                <w:rFonts w:asciiTheme="minorHAnsi" w:hAnsiTheme="minorHAnsi" w:cstheme="minorHAnsi"/>
                <w:sz w:val="22"/>
              </w:rPr>
              <w:t>Uses large contiguous patches of multi-layered riparian habitat, such as cottonwood-willow gallery forests along rivers and streams below 6,600 feet in elevation.</w:t>
            </w:r>
          </w:p>
        </w:tc>
        <w:tc>
          <w:tcPr>
            <w:tcW w:w="2610" w:type="dxa"/>
          </w:tcPr>
          <w:p w14:paraId="28E397B1" w14:textId="5CC4E9C2" w:rsidR="008D2E14" w:rsidRPr="00FF426D" w:rsidRDefault="008D2E14" w:rsidP="008244B5">
            <w:pPr>
              <w:spacing w:before="0"/>
              <w:rPr>
                <w:sz w:val="22"/>
              </w:rPr>
            </w:pPr>
            <w:r w:rsidRPr="00FF426D">
              <w:rPr>
                <w:sz w:val="22"/>
              </w:rPr>
              <w:t>No suitable habitat, no riparian vegetation.</w:t>
            </w:r>
          </w:p>
        </w:tc>
      </w:tr>
    </w:tbl>
    <w:p w14:paraId="7EA1607A" w14:textId="77777777" w:rsidR="00321F61" w:rsidRDefault="00321F61"/>
    <w:p w14:paraId="0FFF163E" w14:textId="77777777" w:rsidR="00321F61" w:rsidRDefault="00321F61"/>
    <w:p w14:paraId="06C5E761" w14:textId="77777777" w:rsidR="00F73784" w:rsidRDefault="00F73784"/>
    <w:tbl>
      <w:tblPr>
        <w:tblStyle w:val="TableGrid"/>
        <w:tblW w:w="0" w:type="auto"/>
        <w:tblInd w:w="108" w:type="dxa"/>
        <w:tblLook w:val="04A0" w:firstRow="1" w:lastRow="0" w:firstColumn="1" w:lastColumn="0" w:noHBand="0" w:noVBand="1"/>
      </w:tblPr>
      <w:tblGrid>
        <w:gridCol w:w="3240"/>
        <w:gridCol w:w="1170"/>
        <w:gridCol w:w="3060"/>
        <w:gridCol w:w="2610"/>
      </w:tblGrid>
      <w:tr w:rsidR="00321F61" w:rsidRPr="00CA7363" w14:paraId="433BEA4B" w14:textId="77777777" w:rsidTr="00321F61">
        <w:trPr>
          <w:cantSplit/>
          <w:trHeight w:val="288"/>
          <w:tblHeader/>
        </w:trPr>
        <w:tc>
          <w:tcPr>
            <w:tcW w:w="10080" w:type="dxa"/>
            <w:gridSpan w:val="4"/>
            <w:tcBorders>
              <w:top w:val="nil"/>
              <w:left w:val="nil"/>
              <w:bottom w:val="single" w:sz="12" w:space="0" w:color="auto"/>
              <w:right w:val="nil"/>
            </w:tcBorders>
            <w:vAlign w:val="bottom"/>
          </w:tcPr>
          <w:p w14:paraId="00F7F342" w14:textId="7AF418B3" w:rsidR="00321F61" w:rsidRPr="00CA7363" w:rsidRDefault="00321F61" w:rsidP="00242D72">
            <w:pPr>
              <w:rPr>
                <w:b/>
                <w:sz w:val="22"/>
              </w:rPr>
            </w:pPr>
            <w:r>
              <w:rPr>
                <w:b/>
                <w:sz w:val="22"/>
              </w:rPr>
              <w:lastRenderedPageBreak/>
              <w:t xml:space="preserve">Table 1 </w:t>
            </w:r>
            <w:r w:rsidRPr="00321F61">
              <w:rPr>
                <w:b/>
                <w:sz w:val="22"/>
              </w:rPr>
              <w:t>– Project Species List</w:t>
            </w:r>
            <w:r>
              <w:rPr>
                <w:b/>
                <w:sz w:val="22"/>
              </w:rPr>
              <w:t>, Continued</w:t>
            </w:r>
          </w:p>
        </w:tc>
      </w:tr>
      <w:tr w:rsidR="00321F61" w:rsidRPr="00CA7363" w14:paraId="4A6C5B37" w14:textId="77777777" w:rsidTr="00321F61">
        <w:trPr>
          <w:cantSplit/>
          <w:trHeight w:val="288"/>
          <w:tblHeader/>
        </w:trPr>
        <w:tc>
          <w:tcPr>
            <w:tcW w:w="3240" w:type="dxa"/>
            <w:tcBorders>
              <w:top w:val="single" w:sz="12" w:space="0" w:color="auto"/>
              <w:bottom w:val="single" w:sz="12" w:space="0" w:color="auto"/>
            </w:tcBorders>
            <w:vAlign w:val="bottom"/>
          </w:tcPr>
          <w:p w14:paraId="1086A930" w14:textId="77777777" w:rsidR="00321F61" w:rsidRPr="00CA7363" w:rsidRDefault="00321F61" w:rsidP="00242D72">
            <w:pPr>
              <w:rPr>
                <w:b/>
                <w:sz w:val="22"/>
              </w:rPr>
            </w:pPr>
            <w:r w:rsidRPr="00CA7363">
              <w:rPr>
                <w:b/>
                <w:sz w:val="22"/>
              </w:rPr>
              <w:t>Species</w:t>
            </w:r>
          </w:p>
        </w:tc>
        <w:tc>
          <w:tcPr>
            <w:tcW w:w="1170" w:type="dxa"/>
            <w:tcBorders>
              <w:top w:val="single" w:sz="12" w:space="0" w:color="auto"/>
              <w:bottom w:val="single" w:sz="12" w:space="0" w:color="auto"/>
            </w:tcBorders>
            <w:vAlign w:val="bottom"/>
          </w:tcPr>
          <w:p w14:paraId="191560D8" w14:textId="77777777" w:rsidR="00321F61" w:rsidRPr="00CA7363" w:rsidRDefault="00321F61" w:rsidP="00242D72">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6431001B" w14:textId="77777777" w:rsidR="00321F61" w:rsidRPr="00CA7363" w:rsidRDefault="00321F61" w:rsidP="00242D72">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46DDEA25" w14:textId="77777777" w:rsidR="00321F61" w:rsidRPr="00CA7363" w:rsidRDefault="00321F61" w:rsidP="00242D72">
            <w:pPr>
              <w:rPr>
                <w:b/>
                <w:sz w:val="22"/>
              </w:rPr>
            </w:pPr>
            <w:r w:rsidRPr="00CA7363">
              <w:rPr>
                <w:b/>
                <w:sz w:val="22"/>
              </w:rPr>
              <w:t>Exclusion Justification</w:t>
            </w:r>
          </w:p>
        </w:tc>
      </w:tr>
      <w:tr w:rsidR="007756E0" w:rsidRPr="00CA7363" w14:paraId="28E397C7" w14:textId="77777777" w:rsidTr="00611705">
        <w:trPr>
          <w:cantSplit/>
          <w:trHeight w:val="288"/>
        </w:trPr>
        <w:tc>
          <w:tcPr>
            <w:tcW w:w="10080" w:type="dxa"/>
            <w:gridSpan w:val="4"/>
            <w:tcBorders>
              <w:bottom w:val="single" w:sz="4" w:space="0" w:color="auto"/>
            </w:tcBorders>
            <w:shd w:val="clear" w:color="auto" w:fill="auto"/>
          </w:tcPr>
          <w:p w14:paraId="28E397C6" w14:textId="77777777" w:rsidR="007756E0" w:rsidRPr="00CA7363" w:rsidRDefault="007756E0" w:rsidP="008244B5">
            <w:pPr>
              <w:spacing w:before="0"/>
              <w:jc w:val="center"/>
              <w:rPr>
                <w:b/>
                <w:i/>
                <w:sz w:val="22"/>
              </w:rPr>
            </w:pPr>
            <w:r w:rsidRPr="00CA7363">
              <w:rPr>
                <w:b/>
                <w:i/>
                <w:sz w:val="22"/>
              </w:rPr>
              <w:t>Reptiles</w:t>
            </w:r>
          </w:p>
        </w:tc>
      </w:tr>
      <w:tr w:rsidR="007756E0" w:rsidRPr="00B04280" w14:paraId="3F78ED54" w14:textId="77777777" w:rsidTr="007E6D86">
        <w:trPr>
          <w:cantSplit/>
          <w:trHeight w:val="647"/>
        </w:trPr>
        <w:tc>
          <w:tcPr>
            <w:tcW w:w="3240" w:type="dxa"/>
            <w:tcBorders>
              <w:bottom w:val="single" w:sz="4" w:space="0" w:color="auto"/>
            </w:tcBorders>
            <w:shd w:val="clear" w:color="auto" w:fill="auto"/>
          </w:tcPr>
          <w:p w14:paraId="016CC696" w14:textId="77777777" w:rsidR="007756E0" w:rsidRPr="00CA7363" w:rsidRDefault="007756E0" w:rsidP="007E6D86">
            <w:pPr>
              <w:autoSpaceDE w:val="0"/>
              <w:autoSpaceDN w:val="0"/>
              <w:adjustRightInd w:val="0"/>
              <w:spacing w:before="0"/>
              <w:rPr>
                <w:rFonts w:cs="Times New Roman"/>
                <w:sz w:val="22"/>
              </w:rPr>
            </w:pPr>
            <w:r>
              <w:rPr>
                <w:rFonts w:cs="Times New Roman"/>
                <w:sz w:val="22"/>
              </w:rPr>
              <w:t>Sonoran desert tortoise</w:t>
            </w:r>
          </w:p>
        </w:tc>
        <w:tc>
          <w:tcPr>
            <w:tcW w:w="1170" w:type="dxa"/>
            <w:tcBorders>
              <w:bottom w:val="single" w:sz="4" w:space="0" w:color="auto"/>
            </w:tcBorders>
            <w:shd w:val="clear" w:color="auto" w:fill="auto"/>
          </w:tcPr>
          <w:p w14:paraId="450B1560" w14:textId="77777777" w:rsidR="007756E0" w:rsidRPr="00CA7363" w:rsidRDefault="007756E0" w:rsidP="007E6D86">
            <w:pPr>
              <w:spacing w:before="0"/>
              <w:jc w:val="center"/>
              <w:rPr>
                <w:sz w:val="22"/>
              </w:rPr>
            </w:pPr>
            <w:r>
              <w:rPr>
                <w:sz w:val="22"/>
              </w:rPr>
              <w:t>ESA C, CCA</w:t>
            </w:r>
          </w:p>
        </w:tc>
        <w:tc>
          <w:tcPr>
            <w:tcW w:w="3060" w:type="dxa"/>
            <w:tcBorders>
              <w:bottom w:val="single" w:sz="4" w:space="0" w:color="auto"/>
            </w:tcBorders>
            <w:shd w:val="clear" w:color="auto" w:fill="auto"/>
          </w:tcPr>
          <w:p w14:paraId="553FD625" w14:textId="773F4AF7" w:rsidR="007756E0" w:rsidRPr="007756E0" w:rsidRDefault="007756E0" w:rsidP="007E6D86">
            <w:pPr>
              <w:spacing w:before="0"/>
              <w:rPr>
                <w:rFonts w:asciiTheme="minorHAnsi" w:hAnsiTheme="minorHAnsi" w:cstheme="minorHAnsi"/>
                <w:sz w:val="22"/>
              </w:rPr>
            </w:pPr>
            <w:r w:rsidRPr="007756E0">
              <w:rPr>
                <w:rFonts w:asciiTheme="minorHAnsi" w:hAnsiTheme="minorHAnsi" w:cstheme="minorHAnsi"/>
                <w:sz w:val="22"/>
              </w:rPr>
              <w:t xml:space="preserve">Primarily rocky, steep hillsides and bajadas, or incised washes in Mohave and Sonoran </w:t>
            </w:r>
            <w:proofErr w:type="spellStart"/>
            <w:r w:rsidRPr="007756E0">
              <w:rPr>
                <w:rFonts w:asciiTheme="minorHAnsi" w:hAnsiTheme="minorHAnsi" w:cstheme="minorHAnsi"/>
                <w:sz w:val="22"/>
              </w:rPr>
              <w:t>desertscrub</w:t>
            </w:r>
            <w:proofErr w:type="spellEnd"/>
            <w:r w:rsidRPr="007756E0">
              <w:rPr>
                <w:rFonts w:asciiTheme="minorHAnsi" w:hAnsiTheme="minorHAnsi" w:cstheme="minorHAnsi"/>
                <w:sz w:val="22"/>
              </w:rPr>
              <w:t xml:space="preserve"> (south and east of the Colorado River) between 900 and 4,200 feet in elevation.</w:t>
            </w:r>
          </w:p>
        </w:tc>
        <w:tc>
          <w:tcPr>
            <w:tcW w:w="2610" w:type="dxa"/>
            <w:tcBorders>
              <w:bottom w:val="single" w:sz="4" w:space="0" w:color="auto"/>
            </w:tcBorders>
            <w:shd w:val="clear" w:color="auto" w:fill="auto"/>
          </w:tcPr>
          <w:p w14:paraId="0D073FAF" w14:textId="77777777" w:rsidR="007756E0" w:rsidRPr="00B04280" w:rsidRDefault="007756E0" w:rsidP="007E6D86">
            <w:pPr>
              <w:spacing w:before="0"/>
              <w:rPr>
                <w:color w:val="7030A0"/>
                <w:sz w:val="22"/>
              </w:rPr>
            </w:pPr>
            <w:r w:rsidRPr="00B04280">
              <w:rPr>
                <w:color w:val="7030A0"/>
                <w:sz w:val="22"/>
              </w:rPr>
              <w:t>Options:</w:t>
            </w:r>
          </w:p>
          <w:p w14:paraId="6A22C1D0"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 xml:space="preserve">No suitable habitat </w:t>
            </w:r>
          </w:p>
          <w:p w14:paraId="52722CF7"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0133E8DC" w14:textId="77777777" w:rsidR="007756E0" w:rsidRPr="00B04280" w:rsidRDefault="007756E0" w:rsidP="007E6D86">
            <w:pPr>
              <w:pStyle w:val="ListParagraph"/>
              <w:numPr>
                <w:ilvl w:val="0"/>
                <w:numId w:val="46"/>
              </w:numPr>
              <w:spacing w:before="0"/>
              <w:ind w:left="173" w:hanging="144"/>
              <w:rPr>
                <w:color w:val="7030A0"/>
                <w:sz w:val="22"/>
              </w:rPr>
            </w:pPr>
            <w:r w:rsidRPr="00B04280">
              <w:rPr>
                <w:color w:val="7030A0"/>
                <w:sz w:val="22"/>
              </w:rPr>
              <w:t>Addressed in App. B</w:t>
            </w:r>
          </w:p>
        </w:tc>
      </w:tr>
      <w:tr w:rsidR="007756E0" w:rsidRPr="00CA7363" w14:paraId="28E397CE" w14:textId="77777777" w:rsidTr="00611705">
        <w:trPr>
          <w:cantSplit/>
          <w:trHeight w:val="647"/>
        </w:trPr>
        <w:tc>
          <w:tcPr>
            <w:tcW w:w="3240" w:type="dxa"/>
            <w:tcBorders>
              <w:bottom w:val="single" w:sz="4" w:space="0" w:color="auto"/>
            </w:tcBorders>
            <w:shd w:val="clear" w:color="auto" w:fill="auto"/>
          </w:tcPr>
          <w:p w14:paraId="28E397C8" w14:textId="77777777" w:rsidR="007756E0" w:rsidRPr="00CA7363" w:rsidRDefault="007756E0" w:rsidP="008244B5">
            <w:pPr>
              <w:spacing w:before="0"/>
              <w:rPr>
                <w:rFonts w:cs="Times New Roman"/>
                <w:sz w:val="22"/>
              </w:rPr>
            </w:pPr>
            <w:r w:rsidRPr="00CA7363">
              <w:rPr>
                <w:rFonts w:cs="Times New Roman"/>
                <w:sz w:val="22"/>
              </w:rPr>
              <w:t xml:space="preserve">Northern Mexican </w:t>
            </w:r>
            <w:proofErr w:type="spellStart"/>
            <w:r w:rsidRPr="00CA7363">
              <w:rPr>
                <w:rFonts w:cs="Times New Roman"/>
                <w:sz w:val="22"/>
              </w:rPr>
              <w:t>gartersnake</w:t>
            </w:r>
            <w:proofErr w:type="spellEnd"/>
          </w:p>
          <w:p w14:paraId="28E397C9" w14:textId="77777777" w:rsidR="007756E0" w:rsidRPr="00CA7363" w:rsidRDefault="007756E0" w:rsidP="008244B5">
            <w:pPr>
              <w:spacing w:before="0"/>
              <w:rPr>
                <w:sz w:val="22"/>
              </w:rPr>
            </w:pPr>
            <w:r w:rsidRPr="00CA7363">
              <w:rPr>
                <w:rFonts w:cs="Times New Roman"/>
                <w:sz w:val="22"/>
              </w:rPr>
              <w:t>(</w:t>
            </w:r>
            <w:r w:rsidRPr="00CA7363">
              <w:rPr>
                <w:rFonts w:cs="Times New Roman"/>
                <w:i/>
                <w:iCs/>
                <w:sz w:val="22"/>
              </w:rPr>
              <w:t xml:space="preserve">Thamnophis eques </w:t>
            </w:r>
            <w:proofErr w:type="spellStart"/>
            <w:r w:rsidRPr="00CA7363">
              <w:rPr>
                <w:rFonts w:cs="Times New Roman"/>
                <w:i/>
                <w:iCs/>
                <w:sz w:val="22"/>
              </w:rPr>
              <w:t>megalops</w:t>
            </w:r>
            <w:proofErr w:type="spellEnd"/>
            <w:r w:rsidRPr="00CA7363">
              <w:rPr>
                <w:rFonts w:cs="Times New Roman"/>
                <w:sz w:val="22"/>
              </w:rPr>
              <w:t>)</w:t>
            </w:r>
          </w:p>
        </w:tc>
        <w:tc>
          <w:tcPr>
            <w:tcW w:w="1170" w:type="dxa"/>
            <w:tcBorders>
              <w:bottom w:val="single" w:sz="4" w:space="0" w:color="auto"/>
            </w:tcBorders>
            <w:shd w:val="clear" w:color="auto" w:fill="auto"/>
          </w:tcPr>
          <w:p w14:paraId="28E397CA" w14:textId="77777777" w:rsidR="007756E0" w:rsidRPr="00CA7363" w:rsidRDefault="007756E0" w:rsidP="008244B5">
            <w:pPr>
              <w:spacing w:before="0"/>
              <w:jc w:val="center"/>
              <w:rPr>
                <w:sz w:val="22"/>
              </w:rPr>
            </w:pPr>
            <w:r w:rsidRPr="00CA7363">
              <w:rPr>
                <w:sz w:val="22"/>
              </w:rPr>
              <w:t>ESA LT</w:t>
            </w:r>
          </w:p>
        </w:tc>
        <w:tc>
          <w:tcPr>
            <w:tcW w:w="3060" w:type="dxa"/>
            <w:tcBorders>
              <w:bottom w:val="single" w:sz="4" w:space="0" w:color="auto"/>
            </w:tcBorders>
            <w:shd w:val="clear" w:color="auto" w:fill="auto"/>
          </w:tcPr>
          <w:p w14:paraId="28E397CC" w14:textId="2A8F5782" w:rsidR="007756E0" w:rsidRPr="007756E0" w:rsidRDefault="007756E0" w:rsidP="008244B5">
            <w:pPr>
              <w:spacing w:before="0"/>
              <w:rPr>
                <w:rFonts w:asciiTheme="minorHAnsi" w:hAnsiTheme="minorHAnsi" w:cstheme="minorHAnsi"/>
                <w:sz w:val="22"/>
              </w:rPr>
            </w:pPr>
            <w:proofErr w:type="spellStart"/>
            <w:r w:rsidRPr="007756E0">
              <w:rPr>
                <w:rFonts w:asciiTheme="minorHAnsi" w:hAnsiTheme="minorHAnsi" w:cstheme="minorHAnsi"/>
                <w:sz w:val="22"/>
              </w:rPr>
              <w:t>Cienegas</w:t>
            </w:r>
            <w:proofErr w:type="spellEnd"/>
            <w:r w:rsidRPr="007756E0">
              <w:rPr>
                <w:rFonts w:asciiTheme="minorHAnsi" w:hAnsiTheme="minorHAnsi" w:cstheme="minorHAnsi"/>
                <w:sz w:val="22"/>
              </w:rPr>
              <w:t>, stock tanks and rivers that are densely vegetated such as lowland river riparian woodlands, and upland stream gallery forests most frequently between 3,000 to 5,000 feet in elevation.</w:t>
            </w:r>
          </w:p>
        </w:tc>
        <w:tc>
          <w:tcPr>
            <w:tcW w:w="2610" w:type="dxa"/>
            <w:tcBorders>
              <w:bottom w:val="single" w:sz="4" w:space="0" w:color="auto"/>
            </w:tcBorders>
            <w:shd w:val="clear" w:color="auto" w:fill="auto"/>
          </w:tcPr>
          <w:p w14:paraId="28E397CD" w14:textId="427CA542" w:rsidR="007756E0" w:rsidRPr="00CA7363" w:rsidRDefault="007756E0" w:rsidP="008244B5">
            <w:pPr>
              <w:spacing w:before="0"/>
              <w:rPr>
                <w:sz w:val="22"/>
              </w:rPr>
            </w:pPr>
            <w:r w:rsidRPr="00CA7363">
              <w:rPr>
                <w:sz w:val="22"/>
              </w:rPr>
              <w:t>No suitable habitat. No suitable water sources, riparian woodlands, or forests.</w:t>
            </w:r>
          </w:p>
        </w:tc>
      </w:tr>
      <w:tr w:rsidR="007756E0" w:rsidRPr="00CA7363" w14:paraId="28E397D0" w14:textId="77777777" w:rsidTr="00CE099F">
        <w:trPr>
          <w:cantSplit/>
          <w:trHeight w:val="332"/>
        </w:trPr>
        <w:tc>
          <w:tcPr>
            <w:tcW w:w="10080" w:type="dxa"/>
            <w:gridSpan w:val="4"/>
            <w:tcBorders>
              <w:bottom w:val="single" w:sz="4" w:space="0" w:color="auto"/>
            </w:tcBorders>
            <w:shd w:val="clear" w:color="auto" w:fill="auto"/>
            <w:vAlign w:val="center"/>
          </w:tcPr>
          <w:p w14:paraId="28E397CF" w14:textId="77777777" w:rsidR="007756E0" w:rsidRPr="00CA7363" w:rsidRDefault="007756E0" w:rsidP="008244B5">
            <w:pPr>
              <w:spacing w:before="0"/>
              <w:jc w:val="center"/>
              <w:rPr>
                <w:b/>
                <w:i/>
                <w:sz w:val="22"/>
              </w:rPr>
            </w:pPr>
            <w:r w:rsidRPr="00CA7363">
              <w:rPr>
                <w:b/>
                <w:i/>
                <w:sz w:val="22"/>
              </w:rPr>
              <w:t>Amphibians</w:t>
            </w:r>
          </w:p>
        </w:tc>
      </w:tr>
      <w:tr w:rsidR="007756E0" w:rsidRPr="00CA7363" w14:paraId="28E397D6" w14:textId="77777777" w:rsidTr="00CE099F">
        <w:trPr>
          <w:cantSplit/>
          <w:trHeight w:val="647"/>
        </w:trPr>
        <w:tc>
          <w:tcPr>
            <w:tcW w:w="3240" w:type="dxa"/>
            <w:tcBorders>
              <w:bottom w:val="single" w:sz="4" w:space="0" w:color="auto"/>
            </w:tcBorders>
            <w:shd w:val="clear" w:color="auto" w:fill="auto"/>
          </w:tcPr>
          <w:p w14:paraId="28E397D1" w14:textId="77777777" w:rsidR="007756E0" w:rsidRPr="00CA7363" w:rsidRDefault="007756E0" w:rsidP="008244B5">
            <w:pPr>
              <w:spacing w:before="0"/>
              <w:rPr>
                <w:rFonts w:cs="Times New Roman"/>
                <w:sz w:val="22"/>
              </w:rPr>
            </w:pPr>
            <w:r w:rsidRPr="00CA7363">
              <w:rPr>
                <w:rFonts w:cs="Times New Roman"/>
                <w:sz w:val="22"/>
              </w:rPr>
              <w:t>Northern leopard frog</w:t>
            </w:r>
          </w:p>
          <w:p w14:paraId="28E397D2" w14:textId="6957F304" w:rsidR="007756E0" w:rsidRPr="00CA7363" w:rsidRDefault="007756E0" w:rsidP="008244B5">
            <w:pPr>
              <w:spacing w:before="0"/>
              <w:rPr>
                <w:rFonts w:cs="Times New Roman"/>
                <w:sz w:val="22"/>
              </w:rPr>
            </w:pPr>
            <w:r w:rsidRPr="00CA7363">
              <w:rPr>
                <w:rFonts w:cs="Times New Roman"/>
                <w:sz w:val="22"/>
              </w:rPr>
              <w:t>(</w:t>
            </w:r>
            <w:proofErr w:type="spellStart"/>
            <w:r w:rsidRPr="00CA7363">
              <w:rPr>
                <w:rFonts w:cs="Times New Roman"/>
                <w:i/>
                <w:sz w:val="22"/>
              </w:rPr>
              <w:t>L</w:t>
            </w:r>
            <w:r>
              <w:rPr>
                <w:rFonts w:cs="Times New Roman"/>
                <w:i/>
                <w:sz w:val="22"/>
              </w:rPr>
              <w:t>i</w:t>
            </w:r>
            <w:r w:rsidRPr="00CA7363">
              <w:rPr>
                <w:rFonts w:cs="Times New Roman"/>
                <w:i/>
                <w:sz w:val="22"/>
              </w:rPr>
              <w:t>thobates</w:t>
            </w:r>
            <w:proofErr w:type="spellEnd"/>
            <w:r w:rsidRPr="00CA7363">
              <w:rPr>
                <w:rFonts w:cs="Times New Roman"/>
                <w:i/>
                <w:sz w:val="22"/>
              </w:rPr>
              <w:t xml:space="preserve"> </w:t>
            </w:r>
            <w:proofErr w:type="spellStart"/>
            <w:r w:rsidRPr="00CA7363">
              <w:rPr>
                <w:rFonts w:cs="Times New Roman"/>
                <w:i/>
                <w:sz w:val="22"/>
              </w:rPr>
              <w:t>pipiens</w:t>
            </w:r>
            <w:proofErr w:type="spellEnd"/>
            <w:r w:rsidRPr="00CA7363">
              <w:rPr>
                <w:rFonts w:cs="Times New Roman"/>
                <w:sz w:val="22"/>
              </w:rPr>
              <w:t>)</w:t>
            </w:r>
          </w:p>
        </w:tc>
        <w:tc>
          <w:tcPr>
            <w:tcW w:w="1170" w:type="dxa"/>
            <w:tcBorders>
              <w:bottom w:val="single" w:sz="4" w:space="0" w:color="auto"/>
            </w:tcBorders>
            <w:shd w:val="clear" w:color="auto" w:fill="auto"/>
          </w:tcPr>
          <w:p w14:paraId="28E397D3" w14:textId="77777777" w:rsidR="007756E0" w:rsidRPr="00CA7363" w:rsidRDefault="007756E0" w:rsidP="008244B5">
            <w:pPr>
              <w:spacing w:before="0"/>
              <w:jc w:val="center"/>
              <w:rPr>
                <w:sz w:val="22"/>
              </w:rPr>
            </w:pPr>
            <w:r w:rsidRPr="00CA7363">
              <w:rPr>
                <w:sz w:val="22"/>
              </w:rPr>
              <w:t>NESL G2</w:t>
            </w:r>
          </w:p>
        </w:tc>
        <w:tc>
          <w:tcPr>
            <w:tcW w:w="3060" w:type="dxa"/>
            <w:tcBorders>
              <w:bottom w:val="single" w:sz="4" w:space="0" w:color="auto"/>
            </w:tcBorders>
            <w:shd w:val="clear" w:color="auto" w:fill="auto"/>
          </w:tcPr>
          <w:p w14:paraId="28E397D4" w14:textId="77777777" w:rsidR="007756E0" w:rsidRPr="00CA7363" w:rsidRDefault="007756E0" w:rsidP="008244B5">
            <w:pPr>
              <w:spacing w:before="0"/>
              <w:rPr>
                <w:sz w:val="22"/>
              </w:rPr>
            </w:pPr>
            <w:r w:rsidRPr="00CA7363">
              <w:rPr>
                <w:sz w:val="22"/>
              </w:rPr>
              <w:t>Wetlands usually with permanent water and aquatic vegetation (especially cattails), ranging from irrigation ditches and small streams to rivers, and small ponds and marshes to lakes or reservoirs.</w:t>
            </w:r>
          </w:p>
        </w:tc>
        <w:tc>
          <w:tcPr>
            <w:tcW w:w="2610" w:type="dxa"/>
            <w:tcBorders>
              <w:bottom w:val="single" w:sz="4" w:space="0" w:color="auto"/>
            </w:tcBorders>
            <w:shd w:val="clear" w:color="auto" w:fill="auto"/>
          </w:tcPr>
          <w:p w14:paraId="28E397D5" w14:textId="275C3767" w:rsidR="007756E0" w:rsidRPr="00CA7363" w:rsidRDefault="007756E0" w:rsidP="008244B5">
            <w:pPr>
              <w:spacing w:before="0"/>
              <w:rPr>
                <w:sz w:val="22"/>
              </w:rPr>
            </w:pPr>
            <w:r w:rsidRPr="00CA7363">
              <w:rPr>
                <w:sz w:val="22"/>
              </w:rPr>
              <w:t>No suitable habitat. No wetlands or other suitable water sources.</w:t>
            </w:r>
          </w:p>
        </w:tc>
      </w:tr>
      <w:tr w:rsidR="00F77D0D" w:rsidRPr="00CA7363" w14:paraId="79D0115C" w14:textId="77777777" w:rsidTr="00F77D0D">
        <w:trPr>
          <w:cantSplit/>
          <w:trHeight w:val="288"/>
        </w:trPr>
        <w:tc>
          <w:tcPr>
            <w:tcW w:w="10080" w:type="dxa"/>
            <w:gridSpan w:val="4"/>
            <w:shd w:val="clear" w:color="auto" w:fill="auto"/>
          </w:tcPr>
          <w:p w14:paraId="57873A2F" w14:textId="77777777" w:rsidR="00F77D0D" w:rsidRPr="00CA7363" w:rsidRDefault="00F77D0D" w:rsidP="00F77D0D">
            <w:pPr>
              <w:spacing w:before="0"/>
              <w:jc w:val="center"/>
              <w:rPr>
                <w:b/>
                <w:sz w:val="22"/>
              </w:rPr>
            </w:pPr>
            <w:r w:rsidRPr="00CA7363">
              <w:rPr>
                <w:b/>
                <w:i/>
                <w:sz w:val="22"/>
              </w:rPr>
              <w:t>Fishes</w:t>
            </w:r>
          </w:p>
        </w:tc>
      </w:tr>
      <w:tr w:rsidR="00F77D0D" w:rsidRPr="00CA7363" w14:paraId="079012FE" w14:textId="77777777" w:rsidTr="00F77D0D">
        <w:trPr>
          <w:cantSplit/>
          <w:trHeight w:val="288"/>
        </w:trPr>
        <w:tc>
          <w:tcPr>
            <w:tcW w:w="3240" w:type="dxa"/>
            <w:shd w:val="clear" w:color="auto" w:fill="D9D9D9" w:themeFill="background1" w:themeFillShade="D9"/>
          </w:tcPr>
          <w:p w14:paraId="3E36F307" w14:textId="77777777" w:rsidR="00F77D0D" w:rsidRPr="00CA7363" w:rsidRDefault="00F77D0D" w:rsidP="00F77D0D">
            <w:pPr>
              <w:spacing w:before="0"/>
              <w:rPr>
                <w:sz w:val="22"/>
              </w:rPr>
            </w:pPr>
            <w:r w:rsidRPr="00CA7363">
              <w:rPr>
                <w:sz w:val="22"/>
              </w:rPr>
              <w:t xml:space="preserve">Zuni </w:t>
            </w:r>
            <w:proofErr w:type="spellStart"/>
            <w:r w:rsidRPr="00CA7363">
              <w:rPr>
                <w:sz w:val="22"/>
              </w:rPr>
              <w:t>bluehead</w:t>
            </w:r>
            <w:proofErr w:type="spellEnd"/>
            <w:r w:rsidRPr="00CA7363">
              <w:rPr>
                <w:sz w:val="22"/>
              </w:rPr>
              <w:t xml:space="preserve"> sucker</w:t>
            </w:r>
          </w:p>
          <w:p w14:paraId="5D163014" w14:textId="77777777" w:rsidR="00F77D0D" w:rsidRPr="00CA7363" w:rsidRDefault="00F77D0D" w:rsidP="00F77D0D">
            <w:pPr>
              <w:spacing w:before="0"/>
              <w:rPr>
                <w:sz w:val="22"/>
              </w:rPr>
            </w:pPr>
            <w:r w:rsidRPr="00CA7363">
              <w:rPr>
                <w:sz w:val="22"/>
              </w:rPr>
              <w:t>(</w:t>
            </w:r>
            <w:proofErr w:type="spellStart"/>
            <w:r w:rsidRPr="00CA7363">
              <w:rPr>
                <w:i/>
                <w:sz w:val="22"/>
              </w:rPr>
              <w:t>Catostomus</w:t>
            </w:r>
            <w:proofErr w:type="spellEnd"/>
            <w:r w:rsidRPr="00CA7363">
              <w:rPr>
                <w:i/>
                <w:sz w:val="22"/>
              </w:rPr>
              <w:t xml:space="preserve"> </w:t>
            </w:r>
            <w:proofErr w:type="spellStart"/>
            <w:r w:rsidRPr="00CA7363">
              <w:rPr>
                <w:i/>
                <w:sz w:val="22"/>
              </w:rPr>
              <w:t>discorbolus</w:t>
            </w:r>
            <w:proofErr w:type="spellEnd"/>
            <w:r w:rsidRPr="00CA7363">
              <w:rPr>
                <w:i/>
                <w:sz w:val="22"/>
              </w:rPr>
              <w:t xml:space="preserve"> </w:t>
            </w:r>
            <w:proofErr w:type="spellStart"/>
            <w:r w:rsidRPr="00CA7363">
              <w:rPr>
                <w:i/>
                <w:sz w:val="22"/>
              </w:rPr>
              <w:t>yarrowi</w:t>
            </w:r>
            <w:proofErr w:type="spellEnd"/>
            <w:r w:rsidRPr="00CA7363">
              <w:rPr>
                <w:sz w:val="22"/>
              </w:rPr>
              <w:t>)</w:t>
            </w:r>
          </w:p>
        </w:tc>
        <w:tc>
          <w:tcPr>
            <w:tcW w:w="1170" w:type="dxa"/>
            <w:shd w:val="clear" w:color="auto" w:fill="D9D9D9" w:themeFill="background1" w:themeFillShade="D9"/>
          </w:tcPr>
          <w:p w14:paraId="373F559E" w14:textId="77777777" w:rsidR="00F77D0D" w:rsidRPr="00CA7363" w:rsidRDefault="00F77D0D" w:rsidP="00F77D0D">
            <w:pPr>
              <w:spacing w:before="0"/>
              <w:jc w:val="center"/>
              <w:rPr>
                <w:sz w:val="22"/>
                <w:lang w:val="es-MX"/>
              </w:rPr>
            </w:pPr>
            <w:r w:rsidRPr="00CA7363">
              <w:rPr>
                <w:sz w:val="22"/>
              </w:rPr>
              <w:t>ESA LE</w:t>
            </w:r>
          </w:p>
        </w:tc>
        <w:tc>
          <w:tcPr>
            <w:tcW w:w="3060" w:type="dxa"/>
            <w:shd w:val="clear" w:color="auto" w:fill="D9D9D9" w:themeFill="background1" w:themeFillShade="D9"/>
          </w:tcPr>
          <w:p w14:paraId="13C46CE3" w14:textId="77777777" w:rsidR="00F77D0D" w:rsidRPr="00CA7363" w:rsidRDefault="00F77D0D" w:rsidP="00F77D0D">
            <w:pPr>
              <w:spacing w:before="0"/>
              <w:rPr>
                <w:sz w:val="22"/>
              </w:rPr>
            </w:pPr>
            <w:r w:rsidRPr="00CA7363">
              <w:rPr>
                <w:sz w:val="22"/>
              </w:rPr>
              <w:t>Small streams above 6,000 feet in low velocity, moderate deep pools, and pool-runs with seasonal dense algae. Young prefer quieter shallow areas near shoreline.</w:t>
            </w:r>
          </w:p>
        </w:tc>
        <w:tc>
          <w:tcPr>
            <w:tcW w:w="2610" w:type="dxa"/>
            <w:shd w:val="clear" w:color="auto" w:fill="D9D9D9" w:themeFill="background1" w:themeFillShade="D9"/>
          </w:tcPr>
          <w:p w14:paraId="7191F5D0" w14:textId="77777777" w:rsidR="00F77D0D" w:rsidRPr="00CA7363" w:rsidRDefault="00F77D0D" w:rsidP="00F77D0D">
            <w:pPr>
              <w:spacing w:before="0"/>
              <w:rPr>
                <w:sz w:val="22"/>
              </w:rPr>
            </w:pPr>
            <w:r w:rsidRPr="00CA7363">
              <w:rPr>
                <w:sz w:val="22"/>
              </w:rPr>
              <w:t>No suitable habitat, no suitable water sources.</w:t>
            </w:r>
          </w:p>
        </w:tc>
      </w:tr>
      <w:tr w:rsidR="00CE099F" w:rsidRPr="00CA7363" w14:paraId="18BD6869" w14:textId="77777777" w:rsidTr="00CE099F">
        <w:trPr>
          <w:cantSplit/>
          <w:trHeight w:val="332"/>
        </w:trPr>
        <w:tc>
          <w:tcPr>
            <w:tcW w:w="10080" w:type="dxa"/>
            <w:gridSpan w:val="4"/>
            <w:tcBorders>
              <w:bottom w:val="single" w:sz="4" w:space="0" w:color="auto"/>
            </w:tcBorders>
            <w:shd w:val="clear" w:color="auto" w:fill="auto"/>
            <w:vAlign w:val="center"/>
          </w:tcPr>
          <w:p w14:paraId="40550569" w14:textId="77777777" w:rsidR="00CE099F" w:rsidRPr="00CA7363" w:rsidRDefault="00CE099F" w:rsidP="00CE099F">
            <w:pPr>
              <w:spacing w:before="0"/>
              <w:jc w:val="center"/>
              <w:rPr>
                <w:b/>
                <w:i/>
                <w:sz w:val="22"/>
              </w:rPr>
            </w:pPr>
            <w:r>
              <w:rPr>
                <w:b/>
                <w:i/>
                <w:sz w:val="22"/>
              </w:rPr>
              <w:t>Insects</w:t>
            </w:r>
          </w:p>
        </w:tc>
      </w:tr>
      <w:tr w:rsidR="00CE099F" w:rsidRPr="00B04280" w14:paraId="65546730" w14:textId="77777777" w:rsidTr="003442B4">
        <w:trPr>
          <w:cantSplit/>
          <w:trHeight w:val="647"/>
        </w:trPr>
        <w:tc>
          <w:tcPr>
            <w:tcW w:w="3240" w:type="dxa"/>
            <w:tcBorders>
              <w:bottom w:val="single" w:sz="12" w:space="0" w:color="auto"/>
            </w:tcBorders>
            <w:shd w:val="clear" w:color="auto" w:fill="auto"/>
          </w:tcPr>
          <w:p w14:paraId="355B40C3" w14:textId="77777777" w:rsidR="00CE099F" w:rsidRPr="00CA7363" w:rsidRDefault="00CE099F" w:rsidP="00CE099F">
            <w:pPr>
              <w:autoSpaceDE w:val="0"/>
              <w:autoSpaceDN w:val="0"/>
              <w:adjustRightInd w:val="0"/>
              <w:spacing w:before="0"/>
              <w:rPr>
                <w:rFonts w:cs="Times New Roman"/>
                <w:sz w:val="22"/>
              </w:rPr>
            </w:pPr>
            <w:r>
              <w:rPr>
                <w:rFonts w:cs="Times New Roman"/>
                <w:sz w:val="22"/>
              </w:rPr>
              <w:t>Monarch butterfly</w:t>
            </w:r>
          </w:p>
          <w:p w14:paraId="08D050A9" w14:textId="77777777" w:rsidR="00CE099F" w:rsidRPr="00CA7363" w:rsidRDefault="00CE099F" w:rsidP="00CE099F">
            <w:pPr>
              <w:autoSpaceDE w:val="0"/>
              <w:autoSpaceDN w:val="0"/>
              <w:adjustRightInd w:val="0"/>
              <w:spacing w:before="0"/>
              <w:rPr>
                <w:rFonts w:cs="Times New Roman"/>
                <w:sz w:val="22"/>
              </w:rPr>
            </w:pPr>
            <w:r w:rsidRPr="00CA7363">
              <w:rPr>
                <w:rFonts w:cs="Times New Roman"/>
                <w:sz w:val="22"/>
              </w:rPr>
              <w:t>(</w:t>
            </w:r>
            <w:proofErr w:type="spellStart"/>
            <w:r>
              <w:rPr>
                <w:rFonts w:cs="Times New Roman"/>
                <w:i/>
                <w:sz w:val="22"/>
              </w:rPr>
              <w:t>Danaus</w:t>
            </w:r>
            <w:proofErr w:type="spellEnd"/>
            <w:r>
              <w:rPr>
                <w:rFonts w:cs="Times New Roman"/>
                <w:i/>
                <w:sz w:val="22"/>
              </w:rPr>
              <w:t xml:space="preserve"> </w:t>
            </w:r>
            <w:proofErr w:type="spellStart"/>
            <w:r>
              <w:rPr>
                <w:rFonts w:cs="Times New Roman"/>
                <w:i/>
                <w:sz w:val="22"/>
              </w:rPr>
              <w:t>plexippus</w:t>
            </w:r>
            <w:proofErr w:type="spellEnd"/>
            <w:r w:rsidRPr="00CA7363">
              <w:rPr>
                <w:rFonts w:cs="Times New Roman"/>
                <w:sz w:val="22"/>
              </w:rPr>
              <w:t>)</w:t>
            </w:r>
          </w:p>
        </w:tc>
        <w:tc>
          <w:tcPr>
            <w:tcW w:w="1170" w:type="dxa"/>
            <w:tcBorders>
              <w:bottom w:val="single" w:sz="12" w:space="0" w:color="auto"/>
            </w:tcBorders>
            <w:shd w:val="clear" w:color="auto" w:fill="auto"/>
          </w:tcPr>
          <w:p w14:paraId="3AB31260" w14:textId="77777777" w:rsidR="00CE099F" w:rsidRPr="00CA7363" w:rsidRDefault="00CE099F" w:rsidP="00CE099F">
            <w:pPr>
              <w:spacing w:before="0"/>
              <w:jc w:val="center"/>
              <w:rPr>
                <w:sz w:val="22"/>
              </w:rPr>
            </w:pPr>
            <w:r>
              <w:rPr>
                <w:sz w:val="22"/>
              </w:rPr>
              <w:t>ESA C</w:t>
            </w:r>
          </w:p>
        </w:tc>
        <w:tc>
          <w:tcPr>
            <w:tcW w:w="3060" w:type="dxa"/>
            <w:tcBorders>
              <w:bottom w:val="single" w:sz="12" w:space="0" w:color="auto"/>
            </w:tcBorders>
            <w:shd w:val="clear" w:color="auto" w:fill="auto"/>
          </w:tcPr>
          <w:p w14:paraId="02D4C272" w14:textId="77777777" w:rsidR="00CE099F" w:rsidRPr="00CA7363" w:rsidRDefault="00CE099F" w:rsidP="00CE099F">
            <w:pPr>
              <w:spacing w:before="0"/>
              <w:rPr>
                <w:sz w:val="22"/>
              </w:rPr>
            </w:pPr>
            <w:r w:rsidRPr="002D56A2">
              <w:rPr>
                <w:rFonts w:cs="Calibri"/>
                <w:color w:val="000000"/>
                <w:sz w:val="22"/>
              </w:rPr>
              <w:t>Blooming nectar plants during the monarch migration timeframe.</w:t>
            </w:r>
          </w:p>
        </w:tc>
        <w:tc>
          <w:tcPr>
            <w:tcW w:w="2610" w:type="dxa"/>
            <w:tcBorders>
              <w:bottom w:val="single" w:sz="12" w:space="0" w:color="auto"/>
            </w:tcBorders>
            <w:shd w:val="clear" w:color="auto" w:fill="auto"/>
          </w:tcPr>
          <w:p w14:paraId="37345386" w14:textId="77777777" w:rsidR="00CE099F" w:rsidRPr="00B04280" w:rsidRDefault="00CE099F" w:rsidP="00CE099F">
            <w:pPr>
              <w:spacing w:before="0"/>
              <w:rPr>
                <w:color w:val="7030A0"/>
                <w:sz w:val="22"/>
              </w:rPr>
            </w:pPr>
            <w:r w:rsidRPr="00B04280">
              <w:rPr>
                <w:color w:val="7030A0"/>
                <w:sz w:val="22"/>
              </w:rPr>
              <w:t>Options:</w:t>
            </w:r>
          </w:p>
          <w:p w14:paraId="6D7519CA"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 xml:space="preserve">No suitable habitat </w:t>
            </w:r>
          </w:p>
          <w:p w14:paraId="406B509F"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7000AF5D" w14:textId="77777777" w:rsidR="00CE099F" w:rsidRPr="00B04280" w:rsidRDefault="00CE099F" w:rsidP="00CE099F">
            <w:pPr>
              <w:pStyle w:val="ListParagraph"/>
              <w:numPr>
                <w:ilvl w:val="0"/>
                <w:numId w:val="46"/>
              </w:numPr>
              <w:spacing w:before="0"/>
              <w:ind w:left="173" w:hanging="144"/>
              <w:rPr>
                <w:color w:val="7030A0"/>
                <w:sz w:val="22"/>
              </w:rPr>
            </w:pPr>
            <w:r w:rsidRPr="00B04280">
              <w:rPr>
                <w:color w:val="7030A0"/>
                <w:sz w:val="22"/>
              </w:rPr>
              <w:t>Addressed in App. B</w:t>
            </w:r>
          </w:p>
        </w:tc>
      </w:tr>
      <w:tr w:rsidR="007756E0" w14:paraId="28E397D8" w14:textId="77777777" w:rsidTr="003442B4">
        <w:trPr>
          <w:cantSplit/>
          <w:trHeight w:val="567"/>
        </w:trPr>
        <w:tc>
          <w:tcPr>
            <w:tcW w:w="10080" w:type="dxa"/>
            <w:gridSpan w:val="4"/>
            <w:tcBorders>
              <w:top w:val="single" w:sz="12" w:space="0" w:color="auto"/>
              <w:bottom w:val="single" w:sz="12" w:space="0" w:color="auto"/>
            </w:tcBorders>
            <w:vAlign w:val="center"/>
          </w:tcPr>
          <w:p w14:paraId="28E397D7" w14:textId="2D244603" w:rsidR="007756E0" w:rsidRDefault="007756E0" w:rsidP="00D05D7C">
            <w:pPr>
              <w:spacing w:before="0"/>
              <w:rPr>
                <w:sz w:val="18"/>
                <w:szCs w:val="18"/>
              </w:rPr>
            </w:pPr>
            <w:r w:rsidRPr="0042072C">
              <w:rPr>
                <w:sz w:val="18"/>
                <w:szCs w:val="18"/>
              </w:rPr>
              <w:t xml:space="preserve">Status Definitions: </w:t>
            </w:r>
            <w:r w:rsidRPr="00C564C1">
              <w:rPr>
                <w:sz w:val="18"/>
                <w:szCs w:val="18"/>
              </w:rPr>
              <w:t xml:space="preserve">C = Candidate; CCA = Candidate Conservation Agreement; CH = Critical Habitat; </w:t>
            </w:r>
            <w:r w:rsidRPr="0042072C">
              <w:rPr>
                <w:sz w:val="18"/>
                <w:szCs w:val="18"/>
              </w:rPr>
              <w:t>ESA = Endangered Species Act; LE = Listed Endangered, LT = Listed Threatened, XN = Experimental Non-essential Population. NESL = Navajo Endangered Species List; G2 = Group 2 species, G3 = Group 3 species.</w:t>
            </w:r>
          </w:p>
        </w:tc>
      </w:tr>
    </w:tbl>
    <w:p w14:paraId="28E397D9" w14:textId="77777777" w:rsidR="008D2E14" w:rsidRDefault="008D2E14" w:rsidP="008D2E14"/>
    <w:p w14:paraId="22B8D1FD" w14:textId="77777777" w:rsidR="007756E0" w:rsidRDefault="007756E0">
      <w:pPr>
        <w:spacing w:before="0" w:after="200" w:line="276" w:lineRule="auto"/>
        <w:rPr>
          <w:b/>
          <w:sz w:val="22"/>
        </w:rPr>
      </w:pPr>
      <w:bookmarkStart w:id="13" w:name="_Toc515635135"/>
      <w:r>
        <w:rPr>
          <w:sz w:val="22"/>
        </w:rPr>
        <w:br w:type="page"/>
      </w:r>
    </w:p>
    <w:p w14:paraId="28E397DA" w14:textId="0B750120" w:rsidR="0056149E" w:rsidRPr="00CA7363" w:rsidRDefault="0056149E" w:rsidP="0056149E">
      <w:pPr>
        <w:pStyle w:val="Heading1"/>
        <w:rPr>
          <w:sz w:val="22"/>
          <w:szCs w:val="22"/>
        </w:rPr>
      </w:pPr>
      <w:r w:rsidRPr="00CA7363">
        <w:rPr>
          <w:sz w:val="22"/>
          <w:szCs w:val="22"/>
        </w:rPr>
        <w:lastRenderedPageBreak/>
        <w:t>Environmental Baseline</w:t>
      </w:r>
      <w:bookmarkEnd w:id="13"/>
    </w:p>
    <w:p w14:paraId="7E7ED0D1" w14:textId="2FE9B32B" w:rsidR="007C4A2E" w:rsidRPr="00F677EA" w:rsidRDefault="007C4A2E" w:rsidP="007C4A2E">
      <w:pPr>
        <w:rPr>
          <w:sz w:val="22"/>
        </w:rPr>
      </w:pPr>
      <w:r w:rsidRPr="00E13DA5">
        <w:rPr>
          <w:sz w:val="22"/>
        </w:rPr>
        <w:t xml:space="preserve">The environmental baseline represents the current biological and physical conditions of the </w:t>
      </w:r>
      <w:r w:rsidR="00AA1965" w:rsidRPr="00F677EA">
        <w:rPr>
          <w:sz w:val="22"/>
        </w:rPr>
        <w:t>action area (defined in Section 5)</w:t>
      </w:r>
      <w:r w:rsidRPr="00F677EA">
        <w:rPr>
          <w:sz w:val="22"/>
        </w:rPr>
        <w:t xml:space="preserve">. This baseline </w:t>
      </w:r>
      <w:r w:rsidR="00AF4EDF" w:rsidRPr="00F677EA">
        <w:rPr>
          <w:sz w:val="22"/>
        </w:rPr>
        <w:t xml:space="preserve">describes the current conditions and </w:t>
      </w:r>
      <w:r w:rsidRPr="00F677EA">
        <w:rPr>
          <w:sz w:val="22"/>
        </w:rPr>
        <w:t xml:space="preserve">reflects the following: </w:t>
      </w:r>
    </w:p>
    <w:p w14:paraId="621DCE45" w14:textId="7FB5D4E8" w:rsidR="007C4A2E" w:rsidRPr="00F677EA" w:rsidRDefault="000202C9" w:rsidP="00DA18A7">
      <w:pPr>
        <w:pStyle w:val="ListParagraph"/>
        <w:numPr>
          <w:ilvl w:val="0"/>
          <w:numId w:val="18"/>
        </w:numPr>
        <w:rPr>
          <w:sz w:val="22"/>
        </w:rPr>
      </w:pPr>
      <w:r w:rsidRPr="00F677EA">
        <w:rPr>
          <w:sz w:val="22"/>
        </w:rPr>
        <w:t>P</w:t>
      </w:r>
      <w:r w:rsidR="007C4A2E" w:rsidRPr="00F677EA">
        <w:rPr>
          <w:sz w:val="22"/>
        </w:rPr>
        <w:t>ast and present impacts of all federal, state, or private activities,</w:t>
      </w:r>
      <w:r w:rsidR="006E5A2B">
        <w:rPr>
          <w:sz w:val="22"/>
        </w:rPr>
        <w:t xml:space="preserve"> </w:t>
      </w:r>
    </w:p>
    <w:p w14:paraId="2C7F2015" w14:textId="45A88CCD" w:rsidR="007C4A2E" w:rsidRPr="00F677EA" w:rsidRDefault="000202C9" w:rsidP="00DA18A7">
      <w:pPr>
        <w:pStyle w:val="ListParagraph"/>
        <w:numPr>
          <w:ilvl w:val="0"/>
          <w:numId w:val="18"/>
        </w:numPr>
        <w:rPr>
          <w:sz w:val="22"/>
        </w:rPr>
      </w:pPr>
      <w:r w:rsidRPr="00F677EA">
        <w:rPr>
          <w:sz w:val="22"/>
        </w:rPr>
        <w:t>A</w:t>
      </w:r>
      <w:r w:rsidR="007C4A2E" w:rsidRPr="00F677EA">
        <w:rPr>
          <w:sz w:val="22"/>
        </w:rPr>
        <w:t xml:space="preserve">nticipated impacts of all proposed federal projects that have already undergone Section 7 consultation, and </w:t>
      </w:r>
    </w:p>
    <w:p w14:paraId="23FE9880" w14:textId="3F2CED93" w:rsidR="007C4A2E" w:rsidRPr="00F677EA" w:rsidRDefault="000202C9" w:rsidP="00DA18A7">
      <w:pPr>
        <w:pStyle w:val="ListParagraph"/>
        <w:numPr>
          <w:ilvl w:val="0"/>
          <w:numId w:val="18"/>
        </w:numPr>
        <w:rPr>
          <w:sz w:val="22"/>
        </w:rPr>
      </w:pPr>
      <w:r w:rsidRPr="00F677EA">
        <w:rPr>
          <w:sz w:val="22"/>
        </w:rPr>
        <w:t>I</w:t>
      </w:r>
      <w:r w:rsidR="007C4A2E" w:rsidRPr="00F677EA">
        <w:rPr>
          <w:sz w:val="22"/>
        </w:rPr>
        <w:t>mpacts o</w:t>
      </w:r>
      <w:r w:rsidR="00FE2DE5" w:rsidRPr="00F677EA">
        <w:rPr>
          <w:sz w:val="22"/>
        </w:rPr>
        <w:t xml:space="preserve">f state or private actions </w:t>
      </w:r>
      <w:proofErr w:type="gramStart"/>
      <w:r w:rsidR="00FE2DE5" w:rsidRPr="00F677EA">
        <w:rPr>
          <w:sz w:val="22"/>
        </w:rPr>
        <w:t xml:space="preserve">that </w:t>
      </w:r>
      <w:r w:rsidR="007C4A2E" w:rsidRPr="00F677EA">
        <w:rPr>
          <w:sz w:val="22"/>
        </w:rPr>
        <w:t>are</w:t>
      </w:r>
      <w:proofErr w:type="gramEnd"/>
      <w:r w:rsidR="007C4A2E" w:rsidRPr="00F677EA">
        <w:rPr>
          <w:sz w:val="22"/>
        </w:rPr>
        <w:t xml:space="preserve"> contemporaneous with the consultation in process.</w:t>
      </w:r>
      <w:r w:rsidR="006E5A2B">
        <w:rPr>
          <w:sz w:val="22"/>
        </w:rPr>
        <w:t xml:space="preserve"> </w:t>
      </w:r>
    </w:p>
    <w:p w14:paraId="792D3C4A" w14:textId="53D226E1" w:rsidR="007C4A2E" w:rsidRPr="00F677EA" w:rsidRDefault="007C4A2E" w:rsidP="007C4A2E">
      <w:pPr>
        <w:rPr>
          <w:color w:val="7030A0"/>
          <w:sz w:val="22"/>
        </w:rPr>
      </w:pPr>
      <w:r w:rsidRPr="00F677EA">
        <w:rPr>
          <w:color w:val="7030A0"/>
          <w:sz w:val="22"/>
        </w:rPr>
        <w:t>Focus attention on the features of the environmental baseline that have the potential to be affected by the proposed action and on the biological requirements of the species being addressed.</w:t>
      </w:r>
      <w:r w:rsidR="006E5A2B">
        <w:rPr>
          <w:color w:val="7030A0"/>
          <w:sz w:val="22"/>
        </w:rPr>
        <w:t xml:space="preserve"> </w:t>
      </w:r>
    </w:p>
    <w:p w14:paraId="6CCA3262" w14:textId="57A022F0" w:rsidR="00B30530" w:rsidRPr="00CA7363" w:rsidRDefault="00B30530" w:rsidP="00AF4EDF">
      <w:pPr>
        <w:rPr>
          <w:color w:val="7030A0"/>
          <w:sz w:val="22"/>
        </w:rPr>
      </w:pPr>
      <w:r w:rsidRPr="00F677EA">
        <w:rPr>
          <w:color w:val="7030A0"/>
          <w:sz w:val="22"/>
        </w:rPr>
        <w:t>A clear, concise, and accurate location description is essential to determine potential impacts to species and habitat.</w:t>
      </w:r>
      <w:r w:rsidR="006E5A2B">
        <w:rPr>
          <w:color w:val="7030A0"/>
          <w:sz w:val="22"/>
        </w:rPr>
        <w:t xml:space="preserve"> </w:t>
      </w:r>
      <w:r w:rsidRPr="00F677EA">
        <w:rPr>
          <w:color w:val="7030A0"/>
          <w:sz w:val="22"/>
        </w:rPr>
        <w:t xml:space="preserve">Provide a description of the </w:t>
      </w:r>
      <w:r w:rsidR="00AA1965" w:rsidRPr="00F677EA">
        <w:rPr>
          <w:color w:val="7030A0"/>
          <w:sz w:val="22"/>
        </w:rPr>
        <w:t>physical characteristics and setting of the action area</w:t>
      </w:r>
      <w:r w:rsidRPr="00F677EA">
        <w:rPr>
          <w:color w:val="7030A0"/>
          <w:sz w:val="22"/>
        </w:rPr>
        <w:t>.</w:t>
      </w:r>
      <w:r w:rsidR="006E5A2B">
        <w:rPr>
          <w:color w:val="7030A0"/>
          <w:sz w:val="22"/>
        </w:rPr>
        <w:t xml:space="preserve"> </w:t>
      </w:r>
      <w:r w:rsidRPr="00CA7363">
        <w:rPr>
          <w:color w:val="7030A0"/>
          <w:sz w:val="22"/>
        </w:rPr>
        <w:t xml:space="preserve">This includes but </w:t>
      </w:r>
      <w:r w:rsidR="00AF4EDF" w:rsidRPr="00CA7363">
        <w:rPr>
          <w:color w:val="7030A0"/>
          <w:sz w:val="22"/>
        </w:rPr>
        <w:t>is not</w:t>
      </w:r>
      <w:r w:rsidRPr="00CA7363">
        <w:rPr>
          <w:color w:val="7030A0"/>
          <w:sz w:val="22"/>
        </w:rPr>
        <w:t xml:space="preserve"> limited to:</w:t>
      </w:r>
    </w:p>
    <w:p w14:paraId="23FBBAA3" w14:textId="77777777" w:rsidR="00B30530" w:rsidRPr="00CA7363" w:rsidRDefault="00B30530" w:rsidP="00AC1AAC">
      <w:pPr>
        <w:pStyle w:val="ListParagraph"/>
        <w:numPr>
          <w:ilvl w:val="0"/>
          <w:numId w:val="6"/>
        </w:numPr>
        <w:jc w:val="both"/>
        <w:rPr>
          <w:color w:val="7030A0"/>
          <w:sz w:val="22"/>
        </w:rPr>
      </w:pPr>
      <w:r w:rsidRPr="00CA7363">
        <w:rPr>
          <w:color w:val="7030A0"/>
          <w:sz w:val="22"/>
        </w:rPr>
        <w:t>Dates of any site visits conducted</w:t>
      </w:r>
    </w:p>
    <w:p w14:paraId="0B33BB63" w14:textId="77777777" w:rsidR="00B30530" w:rsidRPr="00CA7363" w:rsidRDefault="00B30530" w:rsidP="00AC1AAC">
      <w:pPr>
        <w:pStyle w:val="ListParagraph"/>
        <w:numPr>
          <w:ilvl w:val="0"/>
          <w:numId w:val="6"/>
        </w:numPr>
        <w:jc w:val="both"/>
        <w:rPr>
          <w:color w:val="7030A0"/>
          <w:sz w:val="22"/>
        </w:rPr>
      </w:pPr>
      <w:r w:rsidRPr="00CA7363">
        <w:rPr>
          <w:color w:val="7030A0"/>
          <w:sz w:val="22"/>
        </w:rPr>
        <w:t>General project setting (e.g., rural, urban, fringe of urban area, etc.) and development present</w:t>
      </w:r>
    </w:p>
    <w:p w14:paraId="5AA872F8"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Biotic/vegetative community and dominant vegetation species </w:t>
      </w:r>
    </w:p>
    <w:p w14:paraId="0B4F822B" w14:textId="77777777" w:rsidR="00B30530" w:rsidRPr="00CA7363" w:rsidRDefault="00B30530" w:rsidP="00AC1AAC">
      <w:pPr>
        <w:pStyle w:val="ListParagraph"/>
        <w:numPr>
          <w:ilvl w:val="0"/>
          <w:numId w:val="6"/>
        </w:numPr>
        <w:jc w:val="both"/>
        <w:rPr>
          <w:color w:val="7030A0"/>
          <w:sz w:val="22"/>
        </w:rPr>
      </w:pPr>
      <w:r w:rsidRPr="00CA7363">
        <w:rPr>
          <w:color w:val="7030A0"/>
          <w:sz w:val="22"/>
        </w:rPr>
        <w:t>Elevation and general topography/terrain</w:t>
      </w:r>
    </w:p>
    <w:p w14:paraId="04415895" w14:textId="77777777" w:rsidR="00B30530" w:rsidRPr="00CA7363" w:rsidRDefault="00B30530" w:rsidP="00AC1AAC">
      <w:pPr>
        <w:pStyle w:val="ListParagraph"/>
        <w:numPr>
          <w:ilvl w:val="0"/>
          <w:numId w:val="6"/>
        </w:numPr>
        <w:jc w:val="both"/>
        <w:rPr>
          <w:color w:val="7030A0"/>
          <w:sz w:val="22"/>
        </w:rPr>
      </w:pPr>
      <w:r w:rsidRPr="00CA7363">
        <w:rPr>
          <w:color w:val="7030A0"/>
          <w:sz w:val="22"/>
        </w:rPr>
        <w:t>Geological formation and soil association information (as necessary to determine habitat suitability for certain species)</w:t>
      </w:r>
    </w:p>
    <w:p w14:paraId="59EFFF01"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Presence and location of any semi-perennial or perennial watercourses </w:t>
      </w:r>
    </w:p>
    <w:p w14:paraId="6716B003" w14:textId="77777777" w:rsidR="00B30530" w:rsidRPr="00CA7363" w:rsidRDefault="00B30530" w:rsidP="00AC1AAC">
      <w:pPr>
        <w:pStyle w:val="ListParagraph"/>
        <w:numPr>
          <w:ilvl w:val="0"/>
          <w:numId w:val="6"/>
        </w:numPr>
        <w:jc w:val="both"/>
        <w:rPr>
          <w:color w:val="7030A0"/>
          <w:sz w:val="22"/>
        </w:rPr>
      </w:pPr>
      <w:r w:rsidRPr="00CA7363">
        <w:rPr>
          <w:color w:val="7030A0"/>
          <w:sz w:val="22"/>
        </w:rPr>
        <w:t>Presence and location of any riparian or wetland habitat</w:t>
      </w:r>
    </w:p>
    <w:p w14:paraId="25BA0687" w14:textId="0EC4FCD2" w:rsidR="004A0261" w:rsidRPr="00CA7363" w:rsidRDefault="004A0261" w:rsidP="004A0261">
      <w:pPr>
        <w:pStyle w:val="ListParagraph"/>
        <w:numPr>
          <w:ilvl w:val="0"/>
          <w:numId w:val="6"/>
        </w:numPr>
        <w:rPr>
          <w:color w:val="7030A0"/>
          <w:sz w:val="22"/>
        </w:rPr>
      </w:pPr>
      <w:r w:rsidRPr="00CA7363">
        <w:rPr>
          <w:color w:val="7030A0"/>
          <w:sz w:val="22"/>
        </w:rPr>
        <w:t xml:space="preserve">Water quality (temperature, sediment/turbidity, chemical contamination) </w:t>
      </w:r>
    </w:p>
    <w:p w14:paraId="6C993817" w14:textId="225352CC" w:rsidR="004A0261" w:rsidRPr="00CA7363" w:rsidRDefault="004A0261" w:rsidP="004A0261">
      <w:pPr>
        <w:pStyle w:val="ListParagraph"/>
        <w:numPr>
          <w:ilvl w:val="0"/>
          <w:numId w:val="6"/>
        </w:numPr>
        <w:rPr>
          <w:color w:val="7030A0"/>
          <w:sz w:val="22"/>
        </w:rPr>
      </w:pPr>
      <w:r w:rsidRPr="00CA7363">
        <w:rPr>
          <w:color w:val="7030A0"/>
          <w:sz w:val="22"/>
        </w:rPr>
        <w:t xml:space="preserve">Habitat elements (substrate, large woody debris, </w:t>
      </w:r>
      <w:proofErr w:type="spellStart"/>
      <w:r w:rsidRPr="00CA7363">
        <w:rPr>
          <w:color w:val="7030A0"/>
          <w:sz w:val="22"/>
        </w:rPr>
        <w:t>refugia</w:t>
      </w:r>
      <w:proofErr w:type="spellEnd"/>
      <w:r w:rsidR="00F207ED" w:rsidRPr="00CA7363">
        <w:rPr>
          <w:color w:val="7030A0"/>
          <w:sz w:val="22"/>
        </w:rPr>
        <w:t>, nesting sites, etc.</w:t>
      </w:r>
      <w:r w:rsidRPr="00CA7363">
        <w:rPr>
          <w:color w:val="7030A0"/>
          <w:sz w:val="22"/>
        </w:rPr>
        <w:t>)</w:t>
      </w:r>
      <w:r w:rsidR="006E5A2B">
        <w:rPr>
          <w:color w:val="7030A0"/>
          <w:sz w:val="22"/>
        </w:rPr>
        <w:t xml:space="preserve"> </w:t>
      </w:r>
    </w:p>
    <w:p w14:paraId="47D4438C" w14:textId="56369AB2" w:rsidR="004A0261" w:rsidRPr="00CA7363" w:rsidRDefault="004A0261" w:rsidP="004A0261">
      <w:pPr>
        <w:pStyle w:val="ListParagraph"/>
        <w:numPr>
          <w:ilvl w:val="0"/>
          <w:numId w:val="6"/>
        </w:numPr>
        <w:rPr>
          <w:color w:val="7030A0"/>
          <w:sz w:val="22"/>
        </w:rPr>
      </w:pPr>
      <w:r w:rsidRPr="00CA7363">
        <w:rPr>
          <w:color w:val="7030A0"/>
          <w:sz w:val="22"/>
        </w:rPr>
        <w:t xml:space="preserve">Habitat access and connectivity </w:t>
      </w:r>
    </w:p>
    <w:p w14:paraId="6C6B5D72" w14:textId="44DEC157" w:rsidR="00B30530" w:rsidRPr="00CA7363" w:rsidRDefault="00B30530" w:rsidP="00AC1AAC">
      <w:pPr>
        <w:pStyle w:val="ListParagraph"/>
        <w:numPr>
          <w:ilvl w:val="0"/>
          <w:numId w:val="6"/>
        </w:numPr>
        <w:jc w:val="both"/>
        <w:rPr>
          <w:color w:val="7030A0"/>
          <w:sz w:val="22"/>
        </w:rPr>
      </w:pPr>
      <w:r w:rsidRPr="00CA7363">
        <w:rPr>
          <w:color w:val="7030A0"/>
          <w:sz w:val="22"/>
        </w:rPr>
        <w:t>Examples of general wildlife observed during any site visits and other noteworthy observations, such as prairie dog colonies, evidence of bird/bat use on structures</w:t>
      </w:r>
      <w:r w:rsidR="0037744F" w:rsidRPr="00CA7363">
        <w:rPr>
          <w:color w:val="7030A0"/>
          <w:sz w:val="22"/>
        </w:rPr>
        <w:t>, etc.</w:t>
      </w:r>
    </w:p>
    <w:p w14:paraId="6DECD001" w14:textId="05E3B9E8" w:rsidR="00B30530" w:rsidRPr="00CA7363" w:rsidRDefault="00B30530" w:rsidP="00AC1AAC">
      <w:pPr>
        <w:pStyle w:val="ListParagraph"/>
        <w:numPr>
          <w:ilvl w:val="0"/>
          <w:numId w:val="6"/>
        </w:numPr>
        <w:jc w:val="both"/>
        <w:rPr>
          <w:color w:val="7030A0"/>
          <w:sz w:val="22"/>
        </w:rPr>
      </w:pPr>
      <w:r w:rsidRPr="00CA7363">
        <w:rPr>
          <w:color w:val="7030A0"/>
          <w:sz w:val="22"/>
        </w:rPr>
        <w:t xml:space="preserve">Current management/land use </w:t>
      </w:r>
    </w:p>
    <w:p w14:paraId="6AD4CD04" w14:textId="67D5DB48" w:rsidR="00B30530" w:rsidRDefault="006D1433" w:rsidP="00E505D1">
      <w:pPr>
        <w:rPr>
          <w:color w:val="7030A0"/>
          <w:sz w:val="22"/>
        </w:rPr>
      </w:pPr>
      <w:r w:rsidRPr="00F677EA">
        <w:rPr>
          <w:color w:val="7030A0"/>
          <w:sz w:val="22"/>
        </w:rPr>
        <w:t>If access is not available to the entire action area, resources such as aerial or satellite imagery should be utilized to characterize the condition of areas not accessed. Describe whether site visit(s), imagery or a combination of methods was used.</w:t>
      </w:r>
      <w:r>
        <w:rPr>
          <w:color w:val="7030A0"/>
          <w:sz w:val="22"/>
        </w:rPr>
        <w:t xml:space="preserve"> </w:t>
      </w:r>
      <w:r w:rsidR="00B30530" w:rsidRPr="00CA7363">
        <w:rPr>
          <w:color w:val="7030A0"/>
          <w:sz w:val="22"/>
        </w:rPr>
        <w:t>A comprehensive list of all plant or wildlife species observed during site visits is not necessary and should not normally be included in the document. If it is determined t</w:t>
      </w:r>
      <w:r w:rsidR="00301CE7" w:rsidRPr="00CA7363">
        <w:rPr>
          <w:color w:val="7030A0"/>
          <w:sz w:val="22"/>
        </w:rPr>
        <w:t>hrough coordination with the ADOT</w:t>
      </w:r>
      <w:r w:rsidR="00B30530" w:rsidRPr="00CA7363">
        <w:rPr>
          <w:color w:val="7030A0"/>
          <w:sz w:val="22"/>
        </w:rPr>
        <w:t xml:space="preserve"> biologist that a comprehensive species list should be included, </w:t>
      </w:r>
      <w:r w:rsidR="00EC0C3D">
        <w:rPr>
          <w:color w:val="7030A0"/>
          <w:sz w:val="22"/>
        </w:rPr>
        <w:t>place it in</w:t>
      </w:r>
      <w:r w:rsidR="00B30530" w:rsidRPr="00CA7363">
        <w:rPr>
          <w:color w:val="7030A0"/>
          <w:sz w:val="22"/>
        </w:rPr>
        <w:t xml:space="preserve"> </w:t>
      </w:r>
      <w:r w:rsidR="00EC0C3D">
        <w:rPr>
          <w:color w:val="7030A0"/>
          <w:sz w:val="22"/>
        </w:rPr>
        <w:t>A</w:t>
      </w:r>
      <w:r w:rsidR="00B30530" w:rsidRPr="00CA7363">
        <w:rPr>
          <w:color w:val="7030A0"/>
          <w:sz w:val="22"/>
        </w:rPr>
        <w:t>ppendix</w:t>
      </w:r>
      <w:r w:rsidR="00EC0C3D">
        <w:rPr>
          <w:color w:val="7030A0"/>
          <w:sz w:val="22"/>
        </w:rPr>
        <w:t xml:space="preserve"> D</w:t>
      </w:r>
      <w:r w:rsidR="00B30530" w:rsidRPr="00CA7363">
        <w:rPr>
          <w:color w:val="7030A0"/>
          <w:sz w:val="22"/>
        </w:rPr>
        <w:t xml:space="preserve">. </w:t>
      </w:r>
      <w:r w:rsidR="00AF4EDF" w:rsidRPr="00CA7363">
        <w:rPr>
          <w:color w:val="7030A0"/>
          <w:sz w:val="22"/>
        </w:rPr>
        <w:t xml:space="preserve">Maps and figures of relevant physical features can be used to illustrate baseline environmental conditions. </w:t>
      </w:r>
      <w:r w:rsidR="00B30530" w:rsidRPr="00CA7363">
        <w:rPr>
          <w:color w:val="7030A0"/>
          <w:sz w:val="22"/>
        </w:rPr>
        <w:t>P</w:t>
      </w:r>
      <w:r w:rsidR="00EC0C3D">
        <w:rPr>
          <w:color w:val="7030A0"/>
          <w:sz w:val="22"/>
        </w:rPr>
        <w:t>lan sheet</w:t>
      </w:r>
      <w:r w:rsidR="00B30530" w:rsidRPr="00CA7363">
        <w:rPr>
          <w:color w:val="7030A0"/>
          <w:sz w:val="22"/>
        </w:rPr>
        <w:t xml:space="preserve">s </w:t>
      </w:r>
      <w:r w:rsidR="004F72B6" w:rsidRPr="00CA7363">
        <w:rPr>
          <w:color w:val="7030A0"/>
          <w:sz w:val="22"/>
        </w:rPr>
        <w:t xml:space="preserve">may </w:t>
      </w:r>
      <w:r w:rsidR="00B30530" w:rsidRPr="00CA7363">
        <w:rPr>
          <w:color w:val="7030A0"/>
          <w:sz w:val="22"/>
        </w:rPr>
        <w:t xml:space="preserve">be included in </w:t>
      </w:r>
      <w:r w:rsidR="00E505D1">
        <w:rPr>
          <w:color w:val="7030A0"/>
          <w:sz w:val="22"/>
        </w:rPr>
        <w:t>A</w:t>
      </w:r>
      <w:r w:rsidR="00B30530" w:rsidRPr="00CA7363">
        <w:rPr>
          <w:color w:val="7030A0"/>
          <w:sz w:val="22"/>
        </w:rPr>
        <w:t xml:space="preserve">ppendix </w:t>
      </w:r>
      <w:r w:rsidR="00EC0C3D">
        <w:rPr>
          <w:color w:val="7030A0"/>
          <w:sz w:val="22"/>
        </w:rPr>
        <w:t>D</w:t>
      </w:r>
      <w:r w:rsidR="00E505D1">
        <w:rPr>
          <w:color w:val="7030A0"/>
          <w:sz w:val="22"/>
        </w:rPr>
        <w:t xml:space="preserve"> </w:t>
      </w:r>
      <w:r w:rsidR="00B30530" w:rsidRPr="00CA7363">
        <w:rPr>
          <w:color w:val="7030A0"/>
          <w:sz w:val="22"/>
        </w:rPr>
        <w:t xml:space="preserve">if </w:t>
      </w:r>
      <w:r w:rsidR="00EC0C3D">
        <w:rPr>
          <w:color w:val="7030A0"/>
          <w:sz w:val="22"/>
        </w:rPr>
        <w:t>needed</w:t>
      </w:r>
      <w:r w:rsidR="00B30530" w:rsidRPr="00CA7363">
        <w:rPr>
          <w:color w:val="7030A0"/>
          <w:sz w:val="22"/>
        </w:rPr>
        <w:t>.</w:t>
      </w:r>
    </w:p>
    <w:p w14:paraId="15310C59" w14:textId="2118A80F" w:rsidR="00E13DA5" w:rsidRDefault="00E13DA5" w:rsidP="00B30530">
      <w:pPr>
        <w:jc w:val="both"/>
        <w:rPr>
          <w:color w:val="7030A0"/>
          <w:sz w:val="22"/>
        </w:rPr>
      </w:pPr>
      <w:r>
        <w:rPr>
          <w:color w:val="7030A0"/>
          <w:sz w:val="22"/>
        </w:rPr>
        <w:t>EXAMPLE TEXT</w:t>
      </w:r>
    </w:p>
    <w:p w14:paraId="25E7462B" w14:textId="66DB4985" w:rsidR="00E13DA5" w:rsidRPr="00E13DA5" w:rsidRDefault="00E13DA5" w:rsidP="00E13DA5">
      <w:pPr>
        <w:autoSpaceDE w:val="0"/>
        <w:autoSpaceDN w:val="0"/>
        <w:adjustRightInd w:val="0"/>
        <w:spacing w:before="0"/>
        <w:rPr>
          <w:rFonts w:cs="TimesNewRoman"/>
          <w:sz w:val="22"/>
          <w:lang w:bidi="ar-SA"/>
        </w:rPr>
      </w:pPr>
      <w:r w:rsidRPr="00E13DA5">
        <w:rPr>
          <w:rFonts w:cs="TimesNewRoman"/>
          <w:sz w:val="22"/>
          <w:lang w:bidi="ar-SA"/>
        </w:rPr>
        <w:t xml:space="preserve">Site visits were conducted on </w:t>
      </w:r>
      <w:r w:rsidRPr="0053794D">
        <w:rPr>
          <w:rFonts w:cs="TimesNewRoman"/>
          <w:sz w:val="22"/>
          <w:lang w:bidi="ar-SA"/>
        </w:rPr>
        <w:t>March 9, 2011, August 24, 2011 and May 29, 2012</w:t>
      </w:r>
      <w:r w:rsidRPr="003E6CF8">
        <w:rPr>
          <w:rFonts w:cs="TimesNewRoman"/>
          <w:sz w:val="22"/>
          <w:lang w:bidi="ar-SA"/>
        </w:rPr>
        <w:t xml:space="preserve">. </w:t>
      </w:r>
      <w:r w:rsidRPr="00E13DA5">
        <w:rPr>
          <w:rFonts w:cs="TimesNewRoman"/>
          <w:sz w:val="22"/>
          <w:lang w:bidi="ar-SA"/>
        </w:rPr>
        <w:t>The project is located within</w:t>
      </w:r>
      <w:r>
        <w:rPr>
          <w:rFonts w:cs="TimesNewRoman"/>
          <w:sz w:val="22"/>
          <w:lang w:bidi="ar-SA"/>
        </w:rPr>
        <w:t xml:space="preserve"> </w:t>
      </w:r>
      <w:r w:rsidRPr="00E13DA5">
        <w:rPr>
          <w:rFonts w:cs="TimesNewRoman"/>
          <w:sz w:val="22"/>
          <w:lang w:bidi="ar-SA"/>
        </w:rPr>
        <w:t xml:space="preserve">the rural residential and agricultural town of Ganado, within the Great Basin </w:t>
      </w:r>
      <w:proofErr w:type="spellStart"/>
      <w:r w:rsidRPr="00E13DA5">
        <w:rPr>
          <w:rFonts w:cs="TimesNewRoman"/>
          <w:sz w:val="22"/>
          <w:lang w:bidi="ar-SA"/>
        </w:rPr>
        <w:t>Desertscrub</w:t>
      </w:r>
      <w:proofErr w:type="spellEnd"/>
      <w:r w:rsidRPr="00E13DA5">
        <w:rPr>
          <w:rFonts w:cs="TimesNewRoman"/>
          <w:sz w:val="22"/>
          <w:lang w:bidi="ar-SA"/>
        </w:rPr>
        <w:t xml:space="preserve"> Biotic Community</w:t>
      </w:r>
      <w:r>
        <w:rPr>
          <w:rFonts w:cs="TimesNewRoman"/>
          <w:sz w:val="22"/>
          <w:lang w:bidi="ar-SA"/>
        </w:rPr>
        <w:t xml:space="preserve"> </w:t>
      </w:r>
      <w:r w:rsidRPr="00E13DA5">
        <w:rPr>
          <w:rFonts w:cs="TimesNewRoman"/>
          <w:sz w:val="22"/>
          <w:lang w:bidi="ar-SA"/>
        </w:rPr>
        <w:t>(Turner 1994). The project occurs at an approximate elevation of 6,370 feet and the surrounding landscape</w:t>
      </w:r>
      <w:r>
        <w:rPr>
          <w:rFonts w:cs="TimesNewRoman"/>
          <w:sz w:val="22"/>
          <w:lang w:bidi="ar-SA"/>
        </w:rPr>
        <w:t xml:space="preserve"> </w:t>
      </w:r>
      <w:r w:rsidRPr="00E13DA5">
        <w:rPr>
          <w:rFonts w:cs="TimesNewRoman"/>
          <w:sz w:val="22"/>
          <w:lang w:bidi="ar-SA"/>
        </w:rPr>
        <w:t xml:space="preserve">is flat with mesas and low hills. The </w:t>
      </w:r>
      <w:proofErr w:type="spellStart"/>
      <w:r w:rsidRPr="00E13DA5">
        <w:rPr>
          <w:rFonts w:cs="TimesNewRoman"/>
          <w:sz w:val="22"/>
          <w:lang w:bidi="ar-SA"/>
        </w:rPr>
        <w:t>Chinle</w:t>
      </w:r>
      <w:proofErr w:type="spellEnd"/>
      <w:r w:rsidRPr="00E13DA5">
        <w:rPr>
          <w:rFonts w:cs="TimesNewRoman"/>
          <w:sz w:val="22"/>
          <w:lang w:bidi="ar-SA"/>
        </w:rPr>
        <w:t xml:space="preserve"> Formation is the predominant geologic feature in the area</w:t>
      </w:r>
      <w:r>
        <w:rPr>
          <w:rFonts w:cs="TimesNewRoman"/>
          <w:sz w:val="22"/>
          <w:lang w:bidi="ar-SA"/>
        </w:rPr>
        <w:t xml:space="preserve"> </w:t>
      </w:r>
      <w:r w:rsidRPr="00E13DA5">
        <w:rPr>
          <w:rFonts w:cs="TimesNewRoman"/>
          <w:sz w:val="22"/>
          <w:lang w:bidi="ar-SA"/>
        </w:rPr>
        <w:t>(Ludington et al 2005). Soils in the area are Mesic Arid soils of the Badland-</w:t>
      </w:r>
      <w:proofErr w:type="spellStart"/>
      <w:r w:rsidRPr="00E13DA5">
        <w:rPr>
          <w:rFonts w:cs="TimesNewRoman"/>
          <w:sz w:val="22"/>
          <w:lang w:bidi="ar-SA"/>
        </w:rPr>
        <w:t>Torriorthents</w:t>
      </w:r>
      <w:proofErr w:type="spellEnd"/>
      <w:r w:rsidRPr="00E13DA5">
        <w:rPr>
          <w:rFonts w:cs="TimesNewRoman"/>
          <w:sz w:val="22"/>
          <w:lang w:bidi="ar-SA"/>
        </w:rPr>
        <w:t>-</w:t>
      </w:r>
      <w:proofErr w:type="spellStart"/>
      <w:r w:rsidRPr="00E13DA5">
        <w:rPr>
          <w:rFonts w:cs="TimesNewRoman"/>
          <w:sz w:val="22"/>
          <w:lang w:bidi="ar-SA"/>
        </w:rPr>
        <w:t>Torrifluvents</w:t>
      </w:r>
      <w:proofErr w:type="spellEnd"/>
      <w:r>
        <w:rPr>
          <w:rFonts w:cs="TimesNewRoman"/>
          <w:sz w:val="22"/>
          <w:lang w:bidi="ar-SA"/>
        </w:rPr>
        <w:t xml:space="preserve"> </w:t>
      </w:r>
      <w:r w:rsidRPr="00E13DA5">
        <w:rPr>
          <w:rFonts w:cs="TimesNewRoman"/>
          <w:sz w:val="22"/>
          <w:lang w:bidi="ar-SA"/>
        </w:rPr>
        <w:t>Association which consists of well drained, fine textured soils on eroded uplands and floodplains weathered</w:t>
      </w:r>
      <w:r>
        <w:rPr>
          <w:rFonts w:cs="TimesNewRoman"/>
          <w:sz w:val="22"/>
          <w:lang w:bidi="ar-SA"/>
        </w:rPr>
        <w:t xml:space="preserve"> </w:t>
      </w:r>
      <w:r w:rsidRPr="00E13DA5">
        <w:rPr>
          <w:rFonts w:cs="TimesNewRoman"/>
          <w:sz w:val="22"/>
          <w:lang w:bidi="ar-SA"/>
        </w:rPr>
        <w:t>from sedimentary rocks (Hendricks 1985). Land use in the area primarily consists of rural residential housing,</w:t>
      </w:r>
      <w:r>
        <w:rPr>
          <w:rFonts w:cs="TimesNewRoman"/>
          <w:sz w:val="22"/>
          <w:lang w:bidi="ar-SA"/>
        </w:rPr>
        <w:t xml:space="preserve"> </w:t>
      </w:r>
      <w:r w:rsidRPr="00E13DA5">
        <w:rPr>
          <w:rFonts w:cs="TimesNewRoman"/>
          <w:sz w:val="22"/>
          <w:lang w:bidi="ar-SA"/>
        </w:rPr>
        <w:t>agriculture, and grazing.</w:t>
      </w:r>
    </w:p>
    <w:p w14:paraId="15B3783E" w14:textId="288E479A" w:rsidR="00E13DA5" w:rsidRPr="00CA7363" w:rsidRDefault="00E13DA5" w:rsidP="00E13DA5">
      <w:pPr>
        <w:rPr>
          <w:color w:val="7030A0"/>
          <w:sz w:val="22"/>
        </w:rPr>
      </w:pPr>
      <w:r w:rsidRPr="00E13DA5">
        <w:rPr>
          <w:rFonts w:cs="TimesNewRoman"/>
          <w:sz w:val="22"/>
          <w:lang w:bidi="ar-SA"/>
        </w:rPr>
        <w:t xml:space="preserve">The vegetative community throughout the area is dominated by </w:t>
      </w:r>
      <w:proofErr w:type="spellStart"/>
      <w:r w:rsidRPr="00E13DA5">
        <w:rPr>
          <w:rFonts w:cs="TimesNewRoman"/>
          <w:sz w:val="22"/>
          <w:lang w:bidi="ar-SA"/>
        </w:rPr>
        <w:t>rabbitbrush</w:t>
      </w:r>
      <w:proofErr w:type="spellEnd"/>
      <w:r w:rsidRPr="00E13DA5">
        <w:rPr>
          <w:rFonts w:cs="TimesNewRoman"/>
          <w:sz w:val="22"/>
          <w:lang w:bidi="ar-SA"/>
        </w:rPr>
        <w:t>, scattered juniper (</w:t>
      </w:r>
      <w:proofErr w:type="spellStart"/>
      <w:r w:rsidRPr="00E13DA5">
        <w:rPr>
          <w:rFonts w:cs="Times New Roman"/>
          <w:i/>
          <w:iCs/>
          <w:sz w:val="22"/>
          <w:lang w:bidi="ar-SA"/>
        </w:rPr>
        <w:t>Juniperus</w:t>
      </w:r>
      <w:proofErr w:type="spellEnd"/>
      <w:r w:rsidRPr="00E13DA5">
        <w:rPr>
          <w:rFonts w:cs="Times New Roman"/>
          <w:i/>
          <w:iCs/>
          <w:sz w:val="22"/>
          <w:lang w:bidi="ar-SA"/>
        </w:rPr>
        <w:t xml:space="preserve"> </w:t>
      </w:r>
      <w:r w:rsidRPr="00E13DA5">
        <w:rPr>
          <w:rFonts w:cs="TimesNewRoman"/>
          <w:sz w:val="22"/>
          <w:lang w:bidi="ar-SA"/>
        </w:rPr>
        <w:t>spp.)</w:t>
      </w:r>
      <w:r>
        <w:rPr>
          <w:rFonts w:cs="TimesNewRoman"/>
          <w:sz w:val="22"/>
          <w:lang w:bidi="ar-SA"/>
        </w:rPr>
        <w:t xml:space="preserve"> </w:t>
      </w:r>
      <w:r w:rsidRPr="00E13DA5">
        <w:rPr>
          <w:rFonts w:cs="TimesNewRoman"/>
          <w:sz w:val="22"/>
          <w:lang w:bidi="ar-SA"/>
        </w:rPr>
        <w:t>and various grasses such as Bermuda grass (</w:t>
      </w:r>
      <w:proofErr w:type="spellStart"/>
      <w:r w:rsidRPr="00E13DA5">
        <w:rPr>
          <w:rFonts w:cs="Times New Roman"/>
          <w:i/>
          <w:iCs/>
          <w:sz w:val="22"/>
          <w:lang w:bidi="ar-SA"/>
        </w:rPr>
        <w:t>Cynodon</w:t>
      </w:r>
      <w:proofErr w:type="spellEnd"/>
      <w:r w:rsidRPr="00E13DA5">
        <w:rPr>
          <w:rFonts w:cs="Times New Roman"/>
          <w:i/>
          <w:iCs/>
          <w:sz w:val="22"/>
          <w:lang w:bidi="ar-SA"/>
        </w:rPr>
        <w:t xml:space="preserve"> </w:t>
      </w:r>
      <w:proofErr w:type="spellStart"/>
      <w:r w:rsidRPr="00E13DA5">
        <w:rPr>
          <w:rFonts w:cs="Times New Roman"/>
          <w:i/>
          <w:iCs/>
          <w:sz w:val="22"/>
          <w:lang w:bidi="ar-SA"/>
        </w:rPr>
        <w:t>dactylon</w:t>
      </w:r>
      <w:proofErr w:type="spellEnd"/>
      <w:r w:rsidRPr="00E13DA5">
        <w:rPr>
          <w:rFonts w:cs="TimesNewRoman"/>
          <w:sz w:val="22"/>
          <w:lang w:bidi="ar-SA"/>
        </w:rPr>
        <w:t xml:space="preserve">), </w:t>
      </w:r>
      <w:proofErr w:type="spellStart"/>
      <w:r w:rsidRPr="00E13DA5">
        <w:rPr>
          <w:rFonts w:cs="TimesNewRoman"/>
          <w:sz w:val="22"/>
          <w:lang w:bidi="ar-SA"/>
        </w:rPr>
        <w:t>cheatgrass</w:t>
      </w:r>
      <w:proofErr w:type="spellEnd"/>
      <w:r w:rsidRPr="00E13DA5">
        <w:rPr>
          <w:rFonts w:cs="TimesNewRoman"/>
          <w:sz w:val="22"/>
          <w:lang w:bidi="ar-SA"/>
        </w:rPr>
        <w:t xml:space="preserve"> (</w:t>
      </w:r>
      <w:proofErr w:type="spellStart"/>
      <w:r w:rsidRPr="00E13DA5">
        <w:rPr>
          <w:rFonts w:cs="Times New Roman"/>
          <w:i/>
          <w:iCs/>
          <w:sz w:val="22"/>
          <w:lang w:bidi="ar-SA"/>
        </w:rPr>
        <w:t>Bromus</w:t>
      </w:r>
      <w:proofErr w:type="spellEnd"/>
      <w:r w:rsidRPr="00E13DA5">
        <w:rPr>
          <w:rFonts w:cs="Times New Roman"/>
          <w:i/>
          <w:iCs/>
          <w:sz w:val="22"/>
          <w:lang w:bidi="ar-SA"/>
        </w:rPr>
        <w:t xml:space="preserve"> tectorum</w:t>
      </w:r>
      <w:r w:rsidRPr="00E13DA5">
        <w:rPr>
          <w:rFonts w:cs="TimesNewRoman"/>
          <w:sz w:val="22"/>
          <w:lang w:bidi="ar-SA"/>
        </w:rPr>
        <w:t>), and foxtail</w:t>
      </w:r>
      <w:r>
        <w:rPr>
          <w:rFonts w:cs="TimesNewRoman"/>
          <w:sz w:val="22"/>
          <w:lang w:bidi="ar-SA"/>
        </w:rPr>
        <w:t xml:space="preserve"> </w:t>
      </w:r>
      <w:r w:rsidRPr="00E13DA5">
        <w:rPr>
          <w:rFonts w:cs="TimesNewRoman"/>
          <w:sz w:val="22"/>
          <w:lang w:bidi="ar-SA"/>
        </w:rPr>
        <w:t>barley (</w:t>
      </w:r>
      <w:proofErr w:type="spellStart"/>
      <w:r w:rsidRPr="00E13DA5">
        <w:rPr>
          <w:rFonts w:cs="Times New Roman"/>
          <w:i/>
          <w:iCs/>
          <w:sz w:val="22"/>
          <w:lang w:bidi="ar-SA"/>
        </w:rPr>
        <w:t>Hordeum</w:t>
      </w:r>
      <w:proofErr w:type="spellEnd"/>
      <w:r w:rsidRPr="00E13DA5">
        <w:rPr>
          <w:rFonts w:cs="Times New Roman"/>
          <w:i/>
          <w:iCs/>
          <w:sz w:val="22"/>
          <w:lang w:bidi="ar-SA"/>
        </w:rPr>
        <w:t xml:space="preserve"> </w:t>
      </w:r>
      <w:proofErr w:type="spellStart"/>
      <w:r w:rsidRPr="00E13DA5">
        <w:rPr>
          <w:rFonts w:cs="Times New Roman"/>
          <w:i/>
          <w:iCs/>
          <w:sz w:val="22"/>
          <w:lang w:bidi="ar-SA"/>
        </w:rPr>
        <w:t>jubatum</w:t>
      </w:r>
      <w:proofErr w:type="spellEnd"/>
      <w:r w:rsidRPr="00E13DA5">
        <w:rPr>
          <w:rFonts w:cs="TimesNewRoman"/>
          <w:sz w:val="22"/>
          <w:lang w:bidi="ar-SA"/>
        </w:rPr>
        <w:t xml:space="preserve">). Pueblo Colorado Wash flows southwesterly through the </w:t>
      </w:r>
      <w:r w:rsidR="0082108A">
        <w:rPr>
          <w:rFonts w:cs="TimesNewRoman"/>
          <w:sz w:val="22"/>
          <w:lang w:bidi="ar-SA"/>
        </w:rPr>
        <w:t>construction footprint</w:t>
      </w:r>
      <w:r w:rsidRPr="00E13DA5">
        <w:rPr>
          <w:rFonts w:cs="TimesNewRoman"/>
          <w:sz w:val="22"/>
          <w:lang w:bidi="ar-SA"/>
        </w:rPr>
        <w:t xml:space="preserve"> and is</w:t>
      </w:r>
      <w:r>
        <w:rPr>
          <w:rFonts w:cs="TimesNewRoman"/>
          <w:sz w:val="22"/>
          <w:lang w:bidi="ar-SA"/>
        </w:rPr>
        <w:t xml:space="preserve"> </w:t>
      </w:r>
      <w:r w:rsidRPr="00E13DA5">
        <w:rPr>
          <w:rFonts w:cs="TimesNewRoman"/>
          <w:sz w:val="22"/>
          <w:lang w:bidi="ar-SA"/>
        </w:rPr>
        <w:lastRenderedPageBreak/>
        <w:t>seasonally perennial, with heaviest flows occurring during the snowmelt and monsoon seasons. Within the</w:t>
      </w:r>
      <w:r>
        <w:rPr>
          <w:rFonts w:cs="TimesNewRoman"/>
          <w:sz w:val="22"/>
          <w:lang w:bidi="ar-SA"/>
        </w:rPr>
        <w:t xml:space="preserve"> </w:t>
      </w:r>
      <w:r w:rsidRPr="00E13DA5">
        <w:rPr>
          <w:rFonts w:cs="TimesNewRoman"/>
          <w:sz w:val="22"/>
          <w:lang w:bidi="ar-SA"/>
        </w:rPr>
        <w:t>project limits, the active channel measures approximately 20 feet wide and 3 feet deep. During the August 2011</w:t>
      </w:r>
      <w:r>
        <w:rPr>
          <w:rFonts w:cs="TimesNewRoman"/>
          <w:sz w:val="22"/>
          <w:lang w:bidi="ar-SA"/>
        </w:rPr>
        <w:t xml:space="preserve"> </w:t>
      </w:r>
      <w:r w:rsidRPr="00E13DA5">
        <w:rPr>
          <w:rFonts w:cs="TimesNewRoman"/>
          <w:sz w:val="22"/>
          <w:lang w:bidi="ar-SA"/>
        </w:rPr>
        <w:t>site visit no surface water was present, although during the March 2011 and May 2012 site visits approximately</w:t>
      </w:r>
      <w:r>
        <w:rPr>
          <w:rFonts w:cs="TimesNewRoman"/>
          <w:sz w:val="22"/>
          <w:lang w:bidi="ar-SA"/>
        </w:rPr>
        <w:t xml:space="preserve"> </w:t>
      </w:r>
      <w:r w:rsidRPr="00E13DA5">
        <w:rPr>
          <w:rFonts w:cs="TimesNewRoman"/>
          <w:sz w:val="22"/>
          <w:lang w:bidi="ar-SA"/>
        </w:rPr>
        <w:t>3 inches of flowing surface water was observed within the wash. Daily flow data is not available for the Pueblo</w:t>
      </w:r>
      <w:r>
        <w:rPr>
          <w:rFonts w:cs="TimesNewRoman"/>
          <w:sz w:val="22"/>
          <w:lang w:bidi="ar-SA"/>
        </w:rPr>
        <w:t xml:space="preserve"> </w:t>
      </w:r>
      <w:r w:rsidRPr="00E13DA5">
        <w:rPr>
          <w:rFonts w:cs="TimesNewRoman"/>
          <w:sz w:val="22"/>
          <w:lang w:bidi="ar-SA"/>
        </w:rPr>
        <w:t xml:space="preserve">Colorado Wash, though ADOT Bridge Group determined the 25 year event peak discharge is 4,963.1 </w:t>
      </w:r>
      <w:proofErr w:type="spellStart"/>
      <w:r w:rsidRPr="00E13DA5">
        <w:rPr>
          <w:rFonts w:cs="TimesNewRoman"/>
          <w:sz w:val="22"/>
          <w:lang w:bidi="ar-SA"/>
        </w:rPr>
        <w:t>cfs</w:t>
      </w:r>
      <w:proofErr w:type="spellEnd"/>
      <w:r w:rsidRPr="00E13DA5">
        <w:rPr>
          <w:rFonts w:cs="TimesNewRoman"/>
          <w:sz w:val="22"/>
          <w:lang w:bidi="ar-SA"/>
        </w:rPr>
        <w:t xml:space="preserve"> at</w:t>
      </w:r>
      <w:r>
        <w:rPr>
          <w:rFonts w:cs="TimesNewRoman"/>
          <w:sz w:val="22"/>
          <w:lang w:bidi="ar-SA"/>
        </w:rPr>
        <w:t xml:space="preserve"> </w:t>
      </w:r>
      <w:r w:rsidRPr="00E13DA5">
        <w:rPr>
          <w:rFonts w:cs="TimesNewRoman"/>
          <w:sz w:val="22"/>
          <w:lang w:bidi="ar-SA"/>
        </w:rPr>
        <w:t xml:space="preserve">Ganado Wash Bridge. Approximately three miles upstream of the </w:t>
      </w:r>
      <w:r w:rsidR="0082108A">
        <w:rPr>
          <w:rFonts w:cs="TimesNewRoman"/>
          <w:sz w:val="22"/>
          <w:lang w:bidi="ar-SA"/>
        </w:rPr>
        <w:t>construction footprint</w:t>
      </w:r>
      <w:r w:rsidRPr="00E13DA5">
        <w:rPr>
          <w:rFonts w:cs="TimesNewRoman"/>
          <w:sz w:val="22"/>
          <w:lang w:bidi="ar-SA"/>
        </w:rPr>
        <w:t>, a diversion dam directs water</w:t>
      </w:r>
      <w:r>
        <w:rPr>
          <w:rFonts w:cs="TimesNewRoman"/>
          <w:sz w:val="22"/>
          <w:lang w:bidi="ar-SA"/>
        </w:rPr>
        <w:t xml:space="preserve"> </w:t>
      </w:r>
      <w:r w:rsidRPr="00E13DA5">
        <w:rPr>
          <w:rFonts w:cs="TimesNewRoman"/>
          <w:sz w:val="22"/>
          <w:lang w:bidi="ar-SA"/>
        </w:rPr>
        <w:t>from Pueblo Colorado Wash to Ganado Lake for agricultural use. Pueblo Colorado Wash exhibits an</w:t>
      </w:r>
      <w:r>
        <w:rPr>
          <w:rFonts w:cs="TimesNewRoman"/>
          <w:sz w:val="22"/>
          <w:lang w:bidi="ar-SA"/>
        </w:rPr>
        <w:t xml:space="preserve"> </w:t>
      </w:r>
      <w:r w:rsidRPr="00E13DA5">
        <w:rPr>
          <w:rFonts w:cs="TimesNewRoman"/>
          <w:sz w:val="22"/>
          <w:lang w:bidi="ar-SA"/>
        </w:rPr>
        <w:t>intermittent riparian corridor of sapling and mature Fremont cottonwood trees and scattered small Russian olive</w:t>
      </w:r>
      <w:r>
        <w:rPr>
          <w:rFonts w:cs="TimesNewRoman"/>
          <w:sz w:val="22"/>
          <w:lang w:bidi="ar-SA"/>
        </w:rPr>
        <w:t xml:space="preserve"> </w:t>
      </w:r>
      <w:r w:rsidRPr="00E13DA5">
        <w:rPr>
          <w:rFonts w:cs="TimesNewRoman"/>
          <w:sz w:val="22"/>
          <w:lang w:bidi="ar-SA"/>
        </w:rPr>
        <w:t xml:space="preserve">and </w:t>
      </w:r>
      <w:proofErr w:type="spellStart"/>
      <w:r w:rsidRPr="00E13DA5">
        <w:rPr>
          <w:rFonts w:cs="TimesNewRoman"/>
          <w:sz w:val="22"/>
          <w:lang w:bidi="ar-SA"/>
        </w:rPr>
        <w:t>Saltcedar</w:t>
      </w:r>
      <w:proofErr w:type="spellEnd"/>
      <w:r w:rsidRPr="00E13DA5">
        <w:rPr>
          <w:rFonts w:cs="TimesNewRoman"/>
          <w:sz w:val="22"/>
          <w:lang w:bidi="ar-SA"/>
        </w:rPr>
        <w:t xml:space="preserve"> (</w:t>
      </w:r>
      <w:proofErr w:type="spellStart"/>
      <w:r w:rsidRPr="00E13DA5">
        <w:rPr>
          <w:rFonts w:cs="Times New Roman"/>
          <w:i/>
          <w:iCs/>
          <w:sz w:val="22"/>
          <w:lang w:bidi="ar-SA"/>
        </w:rPr>
        <w:t>Tamarix</w:t>
      </w:r>
      <w:proofErr w:type="spellEnd"/>
      <w:r w:rsidRPr="00E13DA5">
        <w:rPr>
          <w:rFonts w:cs="Times New Roman"/>
          <w:i/>
          <w:iCs/>
          <w:sz w:val="22"/>
          <w:lang w:bidi="ar-SA"/>
        </w:rPr>
        <w:t xml:space="preserve"> </w:t>
      </w:r>
      <w:proofErr w:type="spellStart"/>
      <w:r w:rsidRPr="00E13DA5">
        <w:rPr>
          <w:rFonts w:cs="Times New Roman"/>
          <w:i/>
          <w:iCs/>
          <w:sz w:val="22"/>
          <w:lang w:bidi="ar-SA"/>
        </w:rPr>
        <w:t>ramosissima</w:t>
      </w:r>
      <w:proofErr w:type="spellEnd"/>
      <w:r w:rsidRPr="00E13DA5">
        <w:rPr>
          <w:rFonts w:cs="Times New Roman"/>
          <w:i/>
          <w:iCs/>
          <w:sz w:val="22"/>
          <w:lang w:bidi="ar-SA"/>
        </w:rPr>
        <w:t xml:space="preserve">) </w:t>
      </w:r>
      <w:r w:rsidRPr="00E13DA5">
        <w:rPr>
          <w:rFonts w:cs="TimesNewRoman"/>
          <w:sz w:val="22"/>
          <w:lang w:bidi="ar-SA"/>
        </w:rPr>
        <w:t>saplings. Growing along the inner banks of the wash are linear patches of</w:t>
      </w:r>
      <w:r>
        <w:rPr>
          <w:rFonts w:cs="TimesNewRoman"/>
          <w:sz w:val="22"/>
          <w:lang w:bidi="ar-SA"/>
        </w:rPr>
        <w:t xml:space="preserve"> </w:t>
      </w:r>
      <w:r w:rsidRPr="00E13DA5">
        <w:rPr>
          <w:rFonts w:cs="TimesNewRoman"/>
          <w:sz w:val="22"/>
          <w:lang w:bidi="ar-SA"/>
        </w:rPr>
        <w:t xml:space="preserve">bulrush, Parish’s </w:t>
      </w:r>
      <w:proofErr w:type="spellStart"/>
      <w:r w:rsidRPr="00E13DA5">
        <w:rPr>
          <w:rFonts w:cs="TimesNewRoman"/>
          <w:sz w:val="22"/>
          <w:lang w:bidi="ar-SA"/>
        </w:rPr>
        <w:t>spikerush</w:t>
      </w:r>
      <w:proofErr w:type="spellEnd"/>
      <w:r w:rsidRPr="00E13DA5">
        <w:rPr>
          <w:rFonts w:cs="TimesNewRoman"/>
          <w:sz w:val="22"/>
          <w:lang w:bidi="ar-SA"/>
        </w:rPr>
        <w:t>, and alkali buttercup. Impacts from cattle, such as vegetation damage and bank</w:t>
      </w:r>
      <w:r>
        <w:rPr>
          <w:rFonts w:cs="TimesNewRoman"/>
          <w:sz w:val="22"/>
          <w:lang w:bidi="ar-SA"/>
        </w:rPr>
        <w:t xml:space="preserve"> </w:t>
      </w:r>
      <w:r w:rsidRPr="00E13DA5">
        <w:rPr>
          <w:rFonts w:cs="TimesNewRoman"/>
          <w:sz w:val="22"/>
          <w:lang w:bidi="ar-SA"/>
        </w:rPr>
        <w:t>erosion, are evident along the drainage. This section of the drainage is included within a 1.5 mile restoration</w:t>
      </w:r>
      <w:r>
        <w:rPr>
          <w:rFonts w:cs="TimesNewRoman"/>
          <w:sz w:val="22"/>
          <w:lang w:bidi="ar-SA"/>
        </w:rPr>
        <w:t xml:space="preserve"> </w:t>
      </w:r>
      <w:r w:rsidRPr="00E13DA5">
        <w:rPr>
          <w:rFonts w:cs="TimesNewRoman"/>
          <w:sz w:val="22"/>
          <w:lang w:bidi="ar-SA"/>
        </w:rPr>
        <w:t>project involving HTP, the Navajo Nation, and the Arizona Water Protection Fund. Restoration efforts are</w:t>
      </w:r>
      <w:r>
        <w:rPr>
          <w:rFonts w:cs="TimesNewRoman"/>
          <w:sz w:val="22"/>
          <w:lang w:bidi="ar-SA"/>
        </w:rPr>
        <w:t xml:space="preserve"> </w:t>
      </w:r>
      <w:r w:rsidRPr="00E13DA5">
        <w:rPr>
          <w:rFonts w:cs="TimesNewRoman"/>
          <w:sz w:val="22"/>
          <w:lang w:bidi="ar-SA"/>
        </w:rPr>
        <w:t>focused on reducing bank erosion and creating a natural, dynamic floodplain through exotic vegetation removal</w:t>
      </w:r>
      <w:r>
        <w:rPr>
          <w:rFonts w:cs="TimesNewRoman"/>
          <w:sz w:val="22"/>
          <w:lang w:bidi="ar-SA"/>
        </w:rPr>
        <w:t xml:space="preserve"> </w:t>
      </w:r>
      <w:r w:rsidRPr="00E13DA5">
        <w:rPr>
          <w:rFonts w:cs="TimesNewRoman"/>
          <w:sz w:val="22"/>
          <w:lang w:bidi="ar-SA"/>
        </w:rPr>
        <w:t xml:space="preserve">(i.e. </w:t>
      </w:r>
      <w:proofErr w:type="spellStart"/>
      <w:r w:rsidRPr="00E13DA5">
        <w:rPr>
          <w:rFonts w:cs="TimesNewRoman"/>
          <w:sz w:val="22"/>
          <w:lang w:bidi="ar-SA"/>
        </w:rPr>
        <w:t>Saltcedar</w:t>
      </w:r>
      <w:proofErr w:type="spellEnd"/>
      <w:r w:rsidRPr="00E13DA5">
        <w:rPr>
          <w:rFonts w:cs="TimesNewRoman"/>
          <w:sz w:val="22"/>
          <w:lang w:bidi="ar-SA"/>
        </w:rPr>
        <w:t xml:space="preserve"> and Russian olive); native plant revegetation (</w:t>
      </w:r>
      <w:proofErr w:type="spellStart"/>
      <w:r w:rsidRPr="00E13DA5">
        <w:rPr>
          <w:rFonts w:cs="Times New Roman"/>
          <w:i/>
          <w:iCs/>
          <w:sz w:val="22"/>
          <w:lang w:bidi="ar-SA"/>
        </w:rPr>
        <w:t>Scirpus</w:t>
      </w:r>
      <w:proofErr w:type="spellEnd"/>
      <w:r w:rsidRPr="00E13DA5">
        <w:rPr>
          <w:rFonts w:cs="Times New Roman"/>
          <w:i/>
          <w:iCs/>
          <w:sz w:val="22"/>
          <w:lang w:bidi="ar-SA"/>
        </w:rPr>
        <w:t xml:space="preserve">, </w:t>
      </w:r>
      <w:proofErr w:type="spellStart"/>
      <w:r w:rsidRPr="00E13DA5">
        <w:rPr>
          <w:rFonts w:cs="Times New Roman"/>
          <w:i/>
          <w:iCs/>
          <w:sz w:val="22"/>
          <w:lang w:bidi="ar-SA"/>
        </w:rPr>
        <w:t>Populus</w:t>
      </w:r>
      <w:proofErr w:type="spellEnd"/>
      <w:r w:rsidRPr="00E13DA5">
        <w:rPr>
          <w:rFonts w:cs="TimesNewRoman"/>
          <w:sz w:val="22"/>
          <w:lang w:bidi="ar-SA"/>
        </w:rPr>
        <w:t xml:space="preserve">, and </w:t>
      </w:r>
      <w:r w:rsidRPr="00E13DA5">
        <w:rPr>
          <w:rFonts w:cs="Times New Roman"/>
          <w:i/>
          <w:iCs/>
          <w:sz w:val="22"/>
          <w:lang w:bidi="ar-SA"/>
        </w:rPr>
        <w:t xml:space="preserve">Salix </w:t>
      </w:r>
      <w:r w:rsidRPr="00E13DA5">
        <w:rPr>
          <w:rFonts w:cs="TimesNewRoman"/>
          <w:sz w:val="22"/>
          <w:lang w:bidi="ar-SA"/>
        </w:rPr>
        <w:t>species); cattle</w:t>
      </w:r>
      <w:r>
        <w:rPr>
          <w:rFonts w:cs="TimesNewRoman"/>
          <w:sz w:val="22"/>
          <w:lang w:bidi="ar-SA"/>
        </w:rPr>
        <w:t xml:space="preserve"> </w:t>
      </w:r>
      <w:r w:rsidRPr="00E13DA5">
        <w:rPr>
          <w:rFonts w:cs="TimesNewRoman"/>
          <w:sz w:val="22"/>
          <w:lang w:bidi="ar-SA"/>
        </w:rPr>
        <w:t xml:space="preserve">exclusion; and construction of in-stream erosion control structures (NPS 2000). See Appendix </w:t>
      </w:r>
      <w:r w:rsidR="00E505D1">
        <w:rPr>
          <w:rFonts w:cs="TimesNewRoman"/>
          <w:sz w:val="22"/>
          <w:lang w:bidi="ar-SA"/>
        </w:rPr>
        <w:t>A</w:t>
      </w:r>
      <w:r w:rsidR="00E505D1" w:rsidRPr="00E13DA5">
        <w:rPr>
          <w:rFonts w:cs="TimesNewRoman"/>
          <w:sz w:val="22"/>
          <w:lang w:bidi="ar-SA"/>
        </w:rPr>
        <w:t xml:space="preserve"> </w:t>
      </w:r>
      <w:r w:rsidRPr="00E13DA5">
        <w:rPr>
          <w:rFonts w:cs="TimesNewRoman"/>
          <w:sz w:val="22"/>
          <w:lang w:bidi="ar-SA"/>
        </w:rPr>
        <w:t>for</w:t>
      </w:r>
      <w:r>
        <w:rPr>
          <w:rFonts w:cs="TimesNewRoman"/>
          <w:sz w:val="22"/>
          <w:lang w:bidi="ar-SA"/>
        </w:rPr>
        <w:t xml:space="preserve"> </w:t>
      </w:r>
      <w:r w:rsidRPr="00E13DA5">
        <w:rPr>
          <w:rFonts w:cs="TimesNewRoman"/>
          <w:sz w:val="22"/>
          <w:lang w:bidi="ar-SA"/>
        </w:rPr>
        <w:t xml:space="preserve">representative photographs of the </w:t>
      </w:r>
      <w:r w:rsidR="0082108A" w:rsidRPr="007E1E33">
        <w:rPr>
          <w:sz w:val="22"/>
        </w:rPr>
        <w:t>construction footprint and surrounding ROW</w:t>
      </w:r>
      <w:r>
        <w:rPr>
          <w:rFonts w:ascii="TimesNewRoman" w:hAnsi="TimesNewRoman" w:cs="TimesNewRoman"/>
          <w:szCs w:val="24"/>
          <w:lang w:bidi="ar-SA"/>
        </w:rPr>
        <w:t>.</w:t>
      </w:r>
    </w:p>
    <w:p w14:paraId="00C9FCA1" w14:textId="77777777" w:rsidR="00B30530" w:rsidRPr="00CA7363" w:rsidRDefault="00B30530" w:rsidP="00721ED9">
      <w:pPr>
        <w:spacing w:before="0"/>
        <w:rPr>
          <w:sz w:val="22"/>
        </w:rPr>
      </w:pPr>
    </w:p>
    <w:p w14:paraId="28E397DC" w14:textId="196BF7B6" w:rsidR="007C4E7A" w:rsidRPr="00CA7363" w:rsidRDefault="00A166C9" w:rsidP="005755D9">
      <w:pPr>
        <w:pStyle w:val="Heading1"/>
        <w:keepNext/>
        <w:rPr>
          <w:sz w:val="22"/>
          <w:szCs w:val="22"/>
        </w:rPr>
      </w:pPr>
      <w:bookmarkStart w:id="14" w:name="_Toc515635136"/>
      <w:bookmarkEnd w:id="9"/>
      <w:bookmarkEnd w:id="10"/>
      <w:r w:rsidRPr="00CA7363">
        <w:rPr>
          <w:sz w:val="22"/>
          <w:szCs w:val="22"/>
        </w:rPr>
        <w:t>Scope of Work</w:t>
      </w:r>
      <w:bookmarkEnd w:id="14"/>
      <w:r w:rsidRPr="00CA7363">
        <w:rPr>
          <w:sz w:val="22"/>
          <w:szCs w:val="22"/>
        </w:rPr>
        <w:t xml:space="preserve"> </w:t>
      </w:r>
    </w:p>
    <w:p w14:paraId="28E397F0" w14:textId="446AE9CA" w:rsidR="0056149E" w:rsidRPr="00CA7363" w:rsidRDefault="0056149E" w:rsidP="005755D9">
      <w:pPr>
        <w:pStyle w:val="Heading2"/>
        <w:keepNext/>
        <w:rPr>
          <w:sz w:val="22"/>
        </w:rPr>
      </w:pPr>
      <w:bookmarkStart w:id="15" w:name="_Toc515635137"/>
      <w:r w:rsidRPr="00CA7363">
        <w:rPr>
          <w:sz w:val="22"/>
        </w:rPr>
        <w:t>Construction</w:t>
      </w:r>
      <w:bookmarkEnd w:id="15"/>
    </w:p>
    <w:p w14:paraId="5838F187" w14:textId="5FC163CB" w:rsidR="00BC0381" w:rsidRDefault="008B4B47" w:rsidP="00F04A9A">
      <w:pPr>
        <w:rPr>
          <w:color w:val="7030A0"/>
          <w:sz w:val="22"/>
        </w:rPr>
      </w:pPr>
      <w:r w:rsidRPr="00CA7363">
        <w:rPr>
          <w:color w:val="7030A0"/>
          <w:sz w:val="22"/>
        </w:rPr>
        <w:t xml:space="preserve">This section should include a </w:t>
      </w:r>
      <w:r w:rsidRPr="00EE2B4D">
        <w:rPr>
          <w:b/>
          <w:color w:val="7030A0"/>
          <w:sz w:val="22"/>
          <w:u w:val="single"/>
        </w:rPr>
        <w:t>bulleted general list</w:t>
      </w:r>
      <w:r w:rsidRPr="00CA7363">
        <w:rPr>
          <w:color w:val="7030A0"/>
          <w:sz w:val="22"/>
        </w:rPr>
        <w:t xml:space="preserve"> of items to be removed, replaced, modified, installed, constructed, etc. As necessary, consider including and referencing a map or aerial photograph showing the </w:t>
      </w:r>
      <w:r w:rsidR="00735EDC">
        <w:rPr>
          <w:color w:val="7030A0"/>
          <w:sz w:val="22"/>
        </w:rPr>
        <w:t>construction</w:t>
      </w:r>
      <w:r w:rsidRPr="00CA7363">
        <w:rPr>
          <w:color w:val="7030A0"/>
          <w:sz w:val="22"/>
        </w:rPr>
        <w:t xml:space="preserve"> footprint relative to biologically relevant features, such as known occurrences of special status species, washes, different vegetation types, and/or critical habitat (</w:t>
      </w:r>
      <w:r w:rsidR="003D052C" w:rsidRPr="00CA7363">
        <w:rPr>
          <w:color w:val="7030A0"/>
          <w:sz w:val="22"/>
        </w:rPr>
        <w:t xml:space="preserve">the same figure </w:t>
      </w:r>
      <w:r w:rsidRPr="00CA7363">
        <w:rPr>
          <w:color w:val="7030A0"/>
          <w:sz w:val="22"/>
        </w:rPr>
        <w:t>may also be valuable for discussion of items in Section 3, Environmental Baseline)</w:t>
      </w:r>
      <w:r w:rsidR="00F04A9A" w:rsidRPr="00CA7363">
        <w:rPr>
          <w:color w:val="7030A0"/>
          <w:sz w:val="22"/>
        </w:rPr>
        <w:t>.</w:t>
      </w:r>
    </w:p>
    <w:p w14:paraId="55DCDDF9" w14:textId="397427BE" w:rsidR="003E6CF8" w:rsidRPr="00CA7363" w:rsidRDefault="00C461DB" w:rsidP="00F04A9A">
      <w:pPr>
        <w:rPr>
          <w:bCs/>
          <w:color w:val="7030A0"/>
          <w:sz w:val="22"/>
        </w:rPr>
      </w:pPr>
      <w:r w:rsidRPr="00CA7363">
        <w:rPr>
          <w:bCs/>
          <w:color w:val="7030A0"/>
          <w:sz w:val="22"/>
        </w:rPr>
        <w:t xml:space="preserve">In the following subsections, provide a clear statement of how the project will be accomplished. Describe what will be done, how it will be done, and where it will occur. This section should include information on construction techniques, construction sequencing, site preparation, construction equipment to be used, construction access and if additional staging areas are needed, and the requirements for in-water work. </w:t>
      </w:r>
      <w:r w:rsidR="00735EDC">
        <w:rPr>
          <w:bCs/>
          <w:color w:val="7030A0"/>
          <w:sz w:val="22"/>
        </w:rPr>
        <w:t xml:space="preserve">A table showing the acres of temporary and permanent effects on habitat is helpful. </w:t>
      </w:r>
      <w:r w:rsidRPr="00CA7363">
        <w:rPr>
          <w:bCs/>
          <w:color w:val="7030A0"/>
          <w:sz w:val="22"/>
        </w:rPr>
        <w:t>This section should also identify:</w:t>
      </w:r>
    </w:p>
    <w:p w14:paraId="61D919E8" w14:textId="0251D0A2" w:rsidR="00341414" w:rsidRPr="00CA7363" w:rsidRDefault="00E505D1" w:rsidP="00341414">
      <w:pPr>
        <w:pStyle w:val="ListParagraph"/>
        <w:numPr>
          <w:ilvl w:val="0"/>
          <w:numId w:val="30"/>
        </w:numPr>
        <w:rPr>
          <w:bCs/>
          <w:color w:val="7030A0"/>
          <w:sz w:val="22"/>
        </w:rPr>
      </w:pPr>
      <w:r>
        <w:rPr>
          <w:bCs/>
          <w:color w:val="7030A0"/>
          <w:sz w:val="22"/>
        </w:rPr>
        <w:t>A</w:t>
      </w:r>
      <w:r w:rsidR="00D76D6D" w:rsidRPr="00CA7363">
        <w:rPr>
          <w:bCs/>
          <w:color w:val="7030A0"/>
          <w:sz w:val="22"/>
        </w:rPr>
        <w:t xml:space="preserve">ny temporary activities (e.g. managing detours, staging plans) </w:t>
      </w:r>
    </w:p>
    <w:p w14:paraId="534D694C" w14:textId="0F644D3F" w:rsidR="00341414" w:rsidRPr="00CA7363" w:rsidRDefault="00E505D1" w:rsidP="00341414">
      <w:pPr>
        <w:pStyle w:val="ListParagraph"/>
        <w:numPr>
          <w:ilvl w:val="0"/>
          <w:numId w:val="30"/>
        </w:numPr>
        <w:rPr>
          <w:bCs/>
          <w:color w:val="7030A0"/>
          <w:sz w:val="22"/>
        </w:rPr>
      </w:pPr>
      <w:r>
        <w:rPr>
          <w:bCs/>
          <w:color w:val="7030A0"/>
          <w:sz w:val="22"/>
        </w:rPr>
        <w:t>W</w:t>
      </w:r>
      <w:r w:rsidR="00D76D6D" w:rsidRPr="00CA7363">
        <w:rPr>
          <w:bCs/>
          <w:color w:val="7030A0"/>
          <w:sz w:val="22"/>
        </w:rPr>
        <w:t>aste products that the action will generate (e.g., sediment-laden water, “green” concrete</w:t>
      </w:r>
      <w:r w:rsidR="00B30530" w:rsidRPr="00CA7363">
        <w:rPr>
          <w:bCs/>
          <w:color w:val="7030A0"/>
          <w:sz w:val="22"/>
        </w:rPr>
        <w:t>-</w:t>
      </w:r>
      <w:r w:rsidR="00D76D6D" w:rsidRPr="00CA7363">
        <w:rPr>
          <w:bCs/>
          <w:color w:val="7030A0"/>
          <w:sz w:val="22"/>
        </w:rPr>
        <w:t>contaminated water, concre</w:t>
      </w:r>
      <w:r w:rsidR="001C6C74" w:rsidRPr="00CA7363">
        <w:rPr>
          <w:bCs/>
          <w:color w:val="7030A0"/>
          <w:sz w:val="22"/>
        </w:rPr>
        <w:t xml:space="preserve">te debris, lead paint flakes). </w:t>
      </w:r>
      <w:r w:rsidR="00D76D6D" w:rsidRPr="00CA7363">
        <w:rPr>
          <w:bCs/>
          <w:color w:val="7030A0"/>
          <w:sz w:val="22"/>
        </w:rPr>
        <w:t>Describe containment methods</w:t>
      </w:r>
      <w:r w:rsidR="00341414" w:rsidRPr="00CA7363">
        <w:rPr>
          <w:bCs/>
          <w:color w:val="7030A0"/>
          <w:sz w:val="22"/>
        </w:rPr>
        <w:t xml:space="preserve"> if known</w:t>
      </w:r>
      <w:r w:rsidR="00D76D6D" w:rsidRPr="00CA7363">
        <w:rPr>
          <w:bCs/>
          <w:color w:val="7030A0"/>
          <w:sz w:val="22"/>
        </w:rPr>
        <w:t xml:space="preserve"> (e.g., skirting to contain sandblasting sand and lead paint debris on bridge projects). If containment methods are not known, include a performance standard</w:t>
      </w:r>
      <w:r w:rsidR="00324149" w:rsidRPr="00CA7363">
        <w:rPr>
          <w:bCs/>
          <w:color w:val="7030A0"/>
          <w:sz w:val="22"/>
        </w:rPr>
        <w:t xml:space="preserve"> that has been agreed on for inclusion in the contract documents</w:t>
      </w:r>
      <w:r w:rsidR="003D052C" w:rsidRPr="00CA7363">
        <w:rPr>
          <w:bCs/>
          <w:color w:val="7030A0"/>
          <w:sz w:val="22"/>
        </w:rPr>
        <w:t xml:space="preserve"> (e.g. turbidity measured at a point 100 feet downstream of the project will be maintained within 10% of the turbidity measured within 100 feet upstream of the project)</w:t>
      </w:r>
      <w:r w:rsidR="00D76D6D" w:rsidRPr="00CA7363">
        <w:rPr>
          <w:bCs/>
          <w:color w:val="7030A0"/>
          <w:sz w:val="22"/>
        </w:rPr>
        <w:t>.</w:t>
      </w:r>
      <w:r w:rsidR="006E5A2B">
        <w:rPr>
          <w:bCs/>
          <w:color w:val="7030A0"/>
          <w:sz w:val="22"/>
        </w:rPr>
        <w:t xml:space="preserve"> </w:t>
      </w:r>
    </w:p>
    <w:p w14:paraId="6AB992EF" w14:textId="5419A7CC" w:rsidR="00341414" w:rsidRPr="00CA7363" w:rsidRDefault="00D76D6D" w:rsidP="00341414">
      <w:pPr>
        <w:pStyle w:val="ListParagraph"/>
        <w:numPr>
          <w:ilvl w:val="0"/>
          <w:numId w:val="30"/>
        </w:numPr>
        <w:rPr>
          <w:bCs/>
          <w:color w:val="7030A0"/>
          <w:sz w:val="22"/>
        </w:rPr>
      </w:pPr>
      <w:r w:rsidRPr="00CA7363">
        <w:rPr>
          <w:bCs/>
          <w:color w:val="7030A0"/>
          <w:sz w:val="22"/>
        </w:rPr>
        <w:t>Describe aspects of the proposed action that will add new impervious surface.</w:t>
      </w:r>
      <w:r w:rsidR="006E5A2B">
        <w:rPr>
          <w:bCs/>
          <w:color w:val="7030A0"/>
          <w:sz w:val="22"/>
        </w:rPr>
        <w:t xml:space="preserve"> </w:t>
      </w:r>
    </w:p>
    <w:p w14:paraId="60C141E6" w14:textId="77777777" w:rsidR="00341414" w:rsidRPr="00CA7363" w:rsidRDefault="00341414" w:rsidP="00341414">
      <w:pPr>
        <w:pStyle w:val="ListParagraph"/>
        <w:numPr>
          <w:ilvl w:val="0"/>
          <w:numId w:val="30"/>
        </w:numPr>
        <w:rPr>
          <w:bCs/>
          <w:color w:val="7030A0"/>
          <w:sz w:val="22"/>
        </w:rPr>
      </w:pPr>
      <w:r w:rsidRPr="00CA7363">
        <w:rPr>
          <w:color w:val="7030A0"/>
          <w:sz w:val="22"/>
        </w:rPr>
        <w:t xml:space="preserve">If there are potential noise concerns, describe the contributing activities planned, such as use of heavy equipment, blasting, or other loud activities that may be involved. </w:t>
      </w:r>
    </w:p>
    <w:p w14:paraId="1C1676D9" w14:textId="710A0911" w:rsidR="00341414" w:rsidRPr="00CA7363" w:rsidRDefault="00341414" w:rsidP="00341414">
      <w:pPr>
        <w:pStyle w:val="ListParagraph"/>
        <w:numPr>
          <w:ilvl w:val="0"/>
          <w:numId w:val="30"/>
        </w:numPr>
        <w:rPr>
          <w:bCs/>
          <w:color w:val="7030A0"/>
          <w:sz w:val="22"/>
        </w:rPr>
      </w:pPr>
      <w:r w:rsidRPr="00CA7363">
        <w:rPr>
          <w:color w:val="7030A0"/>
          <w:sz w:val="22"/>
        </w:rPr>
        <w:t>Aspects of the project that are required by regulatory mechanisms as part of the proposed action, such as U.S. Army Corps of Engineers (Corps) wetland compensation, should be included.</w:t>
      </w:r>
    </w:p>
    <w:p w14:paraId="7ABD46B0" w14:textId="7B837EC1" w:rsidR="00D76D6D" w:rsidRPr="00CA7363" w:rsidRDefault="00F04A9A" w:rsidP="00F04A9A">
      <w:pPr>
        <w:rPr>
          <w:bCs/>
          <w:color w:val="7030A0"/>
          <w:sz w:val="22"/>
        </w:rPr>
      </w:pPr>
      <w:r w:rsidRPr="00CA7363">
        <w:rPr>
          <w:bCs/>
          <w:color w:val="7030A0"/>
          <w:sz w:val="22"/>
        </w:rPr>
        <w:t xml:space="preserve">Add subsections as needed to capture the various aspects of construction. </w:t>
      </w:r>
      <w:r w:rsidR="00EC0C3D">
        <w:rPr>
          <w:bCs/>
          <w:color w:val="7030A0"/>
          <w:sz w:val="22"/>
        </w:rPr>
        <w:t>If</w:t>
      </w:r>
      <w:r w:rsidR="00D76D6D" w:rsidRPr="00CA7363">
        <w:rPr>
          <w:bCs/>
          <w:color w:val="7030A0"/>
          <w:sz w:val="22"/>
        </w:rPr>
        <w:t xml:space="preserve"> specific project plan sheets </w:t>
      </w:r>
      <w:r w:rsidR="00EC0C3D">
        <w:rPr>
          <w:bCs/>
          <w:color w:val="7030A0"/>
          <w:sz w:val="22"/>
        </w:rPr>
        <w:t>are needed to support the analysis,</w:t>
      </w:r>
      <w:r w:rsidR="00D76D6D" w:rsidRPr="00CA7363">
        <w:rPr>
          <w:bCs/>
          <w:color w:val="7030A0"/>
          <w:sz w:val="22"/>
        </w:rPr>
        <w:t xml:space="preserve"> </w:t>
      </w:r>
      <w:r w:rsidR="00EC0C3D">
        <w:rPr>
          <w:bCs/>
          <w:color w:val="7030A0"/>
          <w:sz w:val="22"/>
        </w:rPr>
        <w:t>place</w:t>
      </w:r>
      <w:r w:rsidR="00D76D6D" w:rsidRPr="00CA7363">
        <w:rPr>
          <w:bCs/>
          <w:color w:val="7030A0"/>
          <w:sz w:val="22"/>
        </w:rPr>
        <w:t xml:space="preserve"> them in </w:t>
      </w:r>
      <w:r w:rsidR="00EC0C3D">
        <w:rPr>
          <w:bCs/>
          <w:color w:val="7030A0"/>
          <w:sz w:val="22"/>
        </w:rPr>
        <w:t>A</w:t>
      </w:r>
      <w:r w:rsidR="00D76D6D" w:rsidRPr="00CA7363">
        <w:rPr>
          <w:bCs/>
          <w:color w:val="7030A0"/>
          <w:sz w:val="22"/>
        </w:rPr>
        <w:t>ppendix</w:t>
      </w:r>
      <w:r w:rsidR="00EC0C3D">
        <w:rPr>
          <w:bCs/>
          <w:color w:val="7030A0"/>
          <w:sz w:val="22"/>
        </w:rPr>
        <w:t xml:space="preserve"> D</w:t>
      </w:r>
      <w:r w:rsidR="00D76D6D" w:rsidRPr="00CA7363">
        <w:rPr>
          <w:bCs/>
          <w:color w:val="7030A0"/>
          <w:sz w:val="22"/>
        </w:rPr>
        <w:t xml:space="preserve">. </w:t>
      </w:r>
      <w:r w:rsidR="001F299F" w:rsidRPr="00CA7363">
        <w:rPr>
          <w:bCs/>
          <w:color w:val="7030A0"/>
          <w:sz w:val="22"/>
        </w:rPr>
        <w:t xml:space="preserve">Include the following topics or subsections, as appropriate: </w:t>
      </w:r>
    </w:p>
    <w:p w14:paraId="28E397F1" w14:textId="271F3A75" w:rsidR="0056149E" w:rsidRPr="00CA7363" w:rsidRDefault="0056149E" w:rsidP="001F299F">
      <w:pPr>
        <w:pStyle w:val="ListParagraph"/>
        <w:numPr>
          <w:ilvl w:val="0"/>
          <w:numId w:val="29"/>
        </w:numPr>
        <w:rPr>
          <w:color w:val="7030A0"/>
          <w:sz w:val="22"/>
        </w:rPr>
      </w:pPr>
      <w:r w:rsidRPr="00CA7363">
        <w:rPr>
          <w:color w:val="7030A0"/>
          <w:sz w:val="22"/>
        </w:rPr>
        <w:t>Project Timeline</w:t>
      </w:r>
      <w:r w:rsidR="008B4B47" w:rsidRPr="00CA7363">
        <w:rPr>
          <w:color w:val="7030A0"/>
          <w:sz w:val="22"/>
        </w:rPr>
        <w:t>,</w:t>
      </w:r>
      <w:r w:rsidRPr="00CA7363">
        <w:rPr>
          <w:color w:val="7030A0"/>
          <w:sz w:val="22"/>
        </w:rPr>
        <w:t xml:space="preserve"> </w:t>
      </w:r>
      <w:r w:rsidR="00432A3D" w:rsidRPr="00CA7363">
        <w:rPr>
          <w:color w:val="7030A0"/>
          <w:sz w:val="22"/>
        </w:rPr>
        <w:t>Construction Windows and Seasonal Considerations</w:t>
      </w:r>
    </w:p>
    <w:p w14:paraId="28E397F2" w14:textId="14639340" w:rsidR="0056149E" w:rsidRPr="00CA7363" w:rsidRDefault="0056149E" w:rsidP="001F299F">
      <w:pPr>
        <w:pStyle w:val="ListParagraph"/>
        <w:numPr>
          <w:ilvl w:val="0"/>
          <w:numId w:val="29"/>
        </w:numPr>
        <w:rPr>
          <w:color w:val="7030A0"/>
          <w:sz w:val="22"/>
        </w:rPr>
      </w:pPr>
      <w:r w:rsidRPr="00CA7363">
        <w:rPr>
          <w:color w:val="7030A0"/>
          <w:sz w:val="22"/>
        </w:rPr>
        <w:t>Site Preparation</w:t>
      </w:r>
    </w:p>
    <w:p w14:paraId="28E397F3" w14:textId="0788FB27" w:rsidR="0056149E" w:rsidRPr="00CA7363" w:rsidRDefault="001F299F" w:rsidP="001F299F">
      <w:pPr>
        <w:pStyle w:val="ListParagraph"/>
        <w:numPr>
          <w:ilvl w:val="0"/>
          <w:numId w:val="29"/>
        </w:numPr>
        <w:rPr>
          <w:color w:val="7030A0"/>
          <w:sz w:val="22"/>
        </w:rPr>
      </w:pPr>
      <w:r w:rsidRPr="00CA7363">
        <w:rPr>
          <w:color w:val="7030A0"/>
          <w:sz w:val="22"/>
        </w:rPr>
        <w:lastRenderedPageBreak/>
        <w:t>C</w:t>
      </w:r>
      <w:r w:rsidR="0056149E" w:rsidRPr="00CA7363">
        <w:rPr>
          <w:color w:val="7030A0"/>
          <w:sz w:val="22"/>
        </w:rPr>
        <w:t>onstruction Access and Staging</w:t>
      </w:r>
    </w:p>
    <w:p w14:paraId="28E397F4" w14:textId="300DA022" w:rsidR="0056149E" w:rsidRPr="00CA7363" w:rsidRDefault="0056149E" w:rsidP="001F299F">
      <w:pPr>
        <w:pStyle w:val="ListParagraph"/>
        <w:numPr>
          <w:ilvl w:val="0"/>
          <w:numId w:val="29"/>
        </w:numPr>
        <w:rPr>
          <w:color w:val="7030A0"/>
          <w:sz w:val="22"/>
        </w:rPr>
      </w:pPr>
      <w:r w:rsidRPr="00CA7363">
        <w:rPr>
          <w:color w:val="7030A0"/>
          <w:sz w:val="22"/>
        </w:rPr>
        <w:t>In-Water Work</w:t>
      </w:r>
      <w:r w:rsidR="00FE2DE5" w:rsidRPr="00CA7363">
        <w:rPr>
          <w:color w:val="7030A0"/>
          <w:sz w:val="22"/>
        </w:rPr>
        <w:t xml:space="preserve"> (if needed)</w:t>
      </w:r>
    </w:p>
    <w:p w14:paraId="28E397F6" w14:textId="40E6B49B" w:rsidR="0056149E" w:rsidRPr="00CA7363" w:rsidRDefault="0056149E" w:rsidP="001F299F">
      <w:pPr>
        <w:pStyle w:val="ListParagraph"/>
        <w:numPr>
          <w:ilvl w:val="0"/>
          <w:numId w:val="29"/>
        </w:numPr>
        <w:rPr>
          <w:color w:val="7030A0"/>
          <w:sz w:val="22"/>
        </w:rPr>
      </w:pPr>
      <w:r w:rsidRPr="00CA7363">
        <w:rPr>
          <w:color w:val="7030A0"/>
          <w:sz w:val="22"/>
        </w:rPr>
        <w:t>Post-Project Site Restoration</w:t>
      </w:r>
    </w:p>
    <w:p w14:paraId="78C34AC8" w14:textId="77777777" w:rsidR="001F299F" w:rsidRPr="004A04D9" w:rsidRDefault="001F299F" w:rsidP="006864CC">
      <w:pPr>
        <w:pStyle w:val="Heading2"/>
        <w:rPr>
          <w:sz w:val="22"/>
        </w:rPr>
      </w:pPr>
      <w:bookmarkStart w:id="16" w:name="_Toc515635138"/>
      <w:r w:rsidRPr="004A04D9">
        <w:rPr>
          <w:sz w:val="22"/>
        </w:rPr>
        <w:t>Potential Impacts on Water Quality and Clean Water Act Compliance</w:t>
      </w:r>
      <w:bookmarkEnd w:id="16"/>
    </w:p>
    <w:p w14:paraId="7718C31A" w14:textId="2801D03E" w:rsidR="001F299F" w:rsidRPr="00CA7363" w:rsidRDefault="001F299F" w:rsidP="001F299F">
      <w:pPr>
        <w:rPr>
          <w:color w:val="7030A0"/>
          <w:sz w:val="22"/>
        </w:rPr>
      </w:pPr>
      <w:r w:rsidRPr="00CA7363">
        <w:rPr>
          <w:color w:val="7030A0"/>
          <w:sz w:val="22"/>
        </w:rPr>
        <w:t xml:space="preserve">Include a paragraph summarizing </w:t>
      </w:r>
      <w:r w:rsidR="00750DE3" w:rsidRPr="00CA7363">
        <w:rPr>
          <w:color w:val="7030A0"/>
          <w:sz w:val="22"/>
        </w:rPr>
        <w:t>C</w:t>
      </w:r>
      <w:r w:rsidR="00750DE3">
        <w:rPr>
          <w:color w:val="7030A0"/>
          <w:sz w:val="22"/>
        </w:rPr>
        <w:t>lean Water Act compliance</w:t>
      </w:r>
      <w:r w:rsidR="00685C8C">
        <w:rPr>
          <w:color w:val="7030A0"/>
          <w:sz w:val="22"/>
        </w:rPr>
        <w:t xml:space="preserve"> using the following template</w:t>
      </w:r>
      <w:r w:rsidRPr="00CA7363">
        <w:rPr>
          <w:color w:val="7030A0"/>
          <w:sz w:val="22"/>
        </w:rPr>
        <w:t xml:space="preserve">: </w:t>
      </w:r>
    </w:p>
    <w:p w14:paraId="40011363" w14:textId="5D66C13F" w:rsidR="00750DE3" w:rsidRDefault="00750DE3" w:rsidP="009D3E70">
      <w:pPr>
        <w:rPr>
          <w:rFonts w:cstheme="minorHAnsi"/>
          <w:iCs/>
          <w:color w:val="222222"/>
          <w:sz w:val="22"/>
          <w:shd w:val="clear" w:color="auto" w:fill="FFFFFF"/>
        </w:rPr>
      </w:pPr>
      <w:commentRangeStart w:id="17"/>
      <w:r w:rsidRPr="003E5F90">
        <w:rPr>
          <w:rFonts w:cstheme="minorHAnsi"/>
          <w:iCs/>
          <w:color w:val="222222"/>
          <w:sz w:val="22"/>
          <w:shd w:val="clear" w:color="auto" w:fill="FFFFFF"/>
        </w:rPr>
        <w:t xml:space="preserve">The project </w:t>
      </w:r>
      <w:r>
        <w:rPr>
          <w:rFonts w:cstheme="minorHAnsi"/>
          <w:iCs/>
          <w:color w:val="222222"/>
          <w:sz w:val="22"/>
          <w:shd w:val="clear" w:color="auto" w:fill="FFFFFF"/>
        </w:rPr>
        <w:t xml:space="preserve">will incorporate </w:t>
      </w:r>
      <w:proofErr w:type="spellStart"/>
      <w:r>
        <w:rPr>
          <w:rFonts w:cstheme="minorHAnsi"/>
          <w:iCs/>
          <w:color w:val="222222"/>
          <w:sz w:val="22"/>
          <w:shd w:val="clear" w:color="auto" w:fill="FFFFFF"/>
        </w:rPr>
        <w:t>stormwater</w:t>
      </w:r>
      <w:proofErr w:type="spellEnd"/>
      <w:r>
        <w:rPr>
          <w:rFonts w:cstheme="minorHAnsi"/>
          <w:iCs/>
          <w:color w:val="222222"/>
          <w:sz w:val="22"/>
          <w:shd w:val="clear" w:color="auto" w:fill="FFFFFF"/>
        </w:rPr>
        <w:t xml:space="preserve"> pollution prevention practices per Section 104.09 (Prevention of </w:t>
      </w:r>
      <w:proofErr w:type="spellStart"/>
      <w:r>
        <w:rPr>
          <w:rFonts w:cstheme="minorHAnsi"/>
          <w:iCs/>
          <w:color w:val="222222"/>
          <w:sz w:val="22"/>
          <w:shd w:val="clear" w:color="auto" w:fill="FFFFFF"/>
        </w:rPr>
        <w:t>Stormwater</w:t>
      </w:r>
      <w:proofErr w:type="spellEnd"/>
      <w:r>
        <w:rPr>
          <w:rFonts w:cstheme="minorHAnsi"/>
          <w:iCs/>
          <w:color w:val="222222"/>
          <w:sz w:val="22"/>
          <w:shd w:val="clear" w:color="auto" w:fill="FFFFFF"/>
        </w:rPr>
        <w:t xml:space="preserve"> Pollution) in ADOT’s Standard Specifications for Road and Bridge Construction. If the project will </w:t>
      </w:r>
      <w:r w:rsidRPr="003E5F90">
        <w:rPr>
          <w:rFonts w:cstheme="minorHAnsi"/>
          <w:iCs/>
          <w:color w:val="222222"/>
          <w:sz w:val="22"/>
          <w:shd w:val="clear" w:color="auto" w:fill="FFFFFF"/>
        </w:rPr>
        <w:t xml:space="preserve">result in disturbance </w:t>
      </w:r>
      <w:r>
        <w:rPr>
          <w:rFonts w:cstheme="minorHAnsi"/>
          <w:iCs/>
          <w:color w:val="222222"/>
          <w:sz w:val="22"/>
          <w:shd w:val="clear" w:color="auto" w:fill="FFFFFF"/>
        </w:rPr>
        <w:t>of</w:t>
      </w:r>
      <w:r w:rsidRPr="003E5F90">
        <w:rPr>
          <w:rFonts w:cstheme="minorHAnsi"/>
          <w:iCs/>
          <w:color w:val="222222"/>
          <w:sz w:val="22"/>
          <w:shd w:val="clear" w:color="auto" w:fill="FFFFFF"/>
        </w:rPr>
        <w:t xml:space="preserve"> 1 </w:t>
      </w:r>
      <w:r>
        <w:rPr>
          <w:rFonts w:cstheme="minorHAnsi"/>
          <w:iCs/>
          <w:color w:val="222222"/>
          <w:sz w:val="22"/>
          <w:shd w:val="clear" w:color="auto" w:fill="FFFFFF"/>
        </w:rPr>
        <w:t xml:space="preserve">or more </w:t>
      </w:r>
      <w:r w:rsidRPr="003E5F90">
        <w:rPr>
          <w:rFonts w:cstheme="minorHAnsi"/>
          <w:iCs/>
          <w:color w:val="222222"/>
          <w:sz w:val="22"/>
          <w:shd w:val="clear" w:color="auto" w:fill="FFFFFF"/>
        </w:rPr>
        <w:t>acre</w:t>
      </w:r>
      <w:r>
        <w:rPr>
          <w:rFonts w:cstheme="minorHAnsi"/>
          <w:iCs/>
          <w:color w:val="222222"/>
          <w:sz w:val="22"/>
          <w:shd w:val="clear" w:color="auto" w:fill="FFFFFF"/>
        </w:rPr>
        <w:t>s</w:t>
      </w:r>
      <w:r w:rsidRPr="003E5F90">
        <w:rPr>
          <w:rFonts w:cstheme="minorHAnsi"/>
          <w:iCs/>
          <w:color w:val="222222"/>
          <w:sz w:val="22"/>
          <w:shd w:val="clear" w:color="auto" w:fill="FFFFFF"/>
        </w:rPr>
        <w:t xml:space="preserve"> of land, </w:t>
      </w:r>
      <w:r>
        <w:rPr>
          <w:rFonts w:cstheme="minorHAnsi"/>
          <w:iCs/>
          <w:color w:val="222222"/>
          <w:sz w:val="22"/>
          <w:shd w:val="clear" w:color="auto" w:fill="FFFFFF"/>
        </w:rPr>
        <w:t xml:space="preserve">a stored specification requiring a </w:t>
      </w:r>
      <w:proofErr w:type="spellStart"/>
      <w:r w:rsidRPr="003E5F90">
        <w:rPr>
          <w:rFonts w:cstheme="minorHAnsi"/>
          <w:iCs/>
          <w:color w:val="222222"/>
          <w:sz w:val="22"/>
          <w:shd w:val="clear" w:color="auto" w:fill="FFFFFF"/>
        </w:rPr>
        <w:t>Stormwater</w:t>
      </w:r>
      <w:proofErr w:type="spellEnd"/>
      <w:r w:rsidRPr="003E5F90">
        <w:rPr>
          <w:rFonts w:cstheme="minorHAnsi"/>
          <w:iCs/>
          <w:color w:val="222222"/>
          <w:sz w:val="22"/>
          <w:shd w:val="clear" w:color="auto" w:fill="FFFFFF"/>
        </w:rPr>
        <w:t xml:space="preserve"> Pollution Prevention Plan </w:t>
      </w:r>
      <w:r>
        <w:rPr>
          <w:rFonts w:cstheme="minorHAnsi"/>
          <w:iCs/>
          <w:color w:val="222222"/>
          <w:sz w:val="22"/>
          <w:shd w:val="clear" w:color="auto" w:fill="FFFFFF"/>
        </w:rPr>
        <w:t xml:space="preserve">(SWPPP) and </w:t>
      </w:r>
      <w:r w:rsidRPr="003E5F90">
        <w:rPr>
          <w:rFonts w:cstheme="minorHAnsi"/>
          <w:iCs/>
          <w:color w:val="222222"/>
          <w:sz w:val="22"/>
          <w:shd w:val="clear" w:color="auto" w:fill="FFFFFF"/>
        </w:rPr>
        <w:t xml:space="preserve">an Arizona </w:t>
      </w:r>
      <w:r>
        <w:rPr>
          <w:rFonts w:cstheme="minorHAnsi"/>
          <w:iCs/>
          <w:color w:val="222222"/>
          <w:sz w:val="22"/>
          <w:shd w:val="clear" w:color="auto" w:fill="FFFFFF"/>
        </w:rPr>
        <w:t xml:space="preserve">or National </w:t>
      </w:r>
      <w:r w:rsidRPr="003E5F90">
        <w:rPr>
          <w:rFonts w:cstheme="minorHAnsi"/>
          <w:iCs/>
          <w:color w:val="222222"/>
          <w:sz w:val="22"/>
          <w:shd w:val="clear" w:color="auto" w:fill="FFFFFF"/>
        </w:rPr>
        <w:t xml:space="preserve">Pollutant Discharge Elimination System </w:t>
      </w:r>
      <w:r>
        <w:rPr>
          <w:rFonts w:cstheme="minorHAnsi"/>
          <w:iCs/>
          <w:color w:val="222222"/>
          <w:sz w:val="22"/>
          <w:shd w:val="clear" w:color="auto" w:fill="FFFFFF"/>
        </w:rPr>
        <w:t>(AZPDES or NPDES) permit will</w:t>
      </w:r>
      <w:r w:rsidRPr="003E5F90">
        <w:rPr>
          <w:rFonts w:cstheme="minorHAnsi"/>
          <w:iCs/>
          <w:color w:val="222222"/>
          <w:sz w:val="22"/>
          <w:shd w:val="clear" w:color="auto" w:fill="FFFFFF"/>
        </w:rPr>
        <w:t> be</w:t>
      </w:r>
      <w:r>
        <w:rPr>
          <w:rFonts w:cstheme="minorHAnsi"/>
          <w:iCs/>
          <w:color w:val="222222"/>
          <w:sz w:val="22"/>
          <w:shd w:val="clear" w:color="auto" w:fill="FFFFFF"/>
        </w:rPr>
        <w:t> included in the contract</w:t>
      </w:r>
      <w:r w:rsidRPr="003E5F90">
        <w:rPr>
          <w:rFonts w:cstheme="minorHAnsi"/>
          <w:iCs/>
          <w:color w:val="222222"/>
          <w:sz w:val="22"/>
          <w:shd w:val="clear" w:color="auto" w:fill="FFFFFF"/>
        </w:rPr>
        <w:t>.</w:t>
      </w:r>
      <w:r>
        <w:rPr>
          <w:rFonts w:cstheme="minorHAnsi"/>
          <w:iCs/>
          <w:color w:val="222222"/>
          <w:sz w:val="22"/>
          <w:shd w:val="clear" w:color="auto" w:fill="FFFFFF"/>
        </w:rPr>
        <w:t xml:space="preserve"> </w:t>
      </w:r>
      <w:r w:rsidRPr="003E5F90">
        <w:rPr>
          <w:rFonts w:cstheme="minorHAnsi"/>
          <w:iCs/>
          <w:color w:val="222222"/>
          <w:sz w:val="22"/>
          <w:shd w:val="clear" w:color="auto" w:fill="FFFFFF"/>
        </w:rPr>
        <w:t xml:space="preserve"> </w:t>
      </w:r>
      <w:commentRangeEnd w:id="17"/>
      <w:r w:rsidR="00003006">
        <w:rPr>
          <w:rStyle w:val="CommentReference"/>
        </w:rPr>
        <w:commentReference w:id="17"/>
      </w:r>
    </w:p>
    <w:p w14:paraId="5A30AC0E" w14:textId="6AFA3E9D" w:rsidR="003E5F90" w:rsidRDefault="003E5F90" w:rsidP="009D3E70">
      <w:pPr>
        <w:rPr>
          <w:rFonts w:cstheme="minorHAnsi"/>
          <w:iCs/>
          <w:color w:val="222222"/>
          <w:sz w:val="22"/>
          <w:shd w:val="clear" w:color="auto" w:fill="FFFFFF"/>
        </w:rPr>
      </w:pPr>
      <w:r w:rsidRPr="003E5F90">
        <w:rPr>
          <w:rFonts w:cstheme="minorHAnsi"/>
          <w:iCs/>
          <w:color w:val="222222"/>
          <w:sz w:val="22"/>
          <w:shd w:val="clear" w:color="auto" w:fill="FFFFFF"/>
        </w:rPr>
        <w:t xml:space="preserve">The project </w:t>
      </w:r>
      <w:r>
        <w:rPr>
          <w:rFonts w:cstheme="minorHAnsi"/>
          <w:iCs/>
          <w:color w:val="222222"/>
          <w:sz w:val="22"/>
          <w:shd w:val="clear" w:color="auto" w:fill="FFFFFF"/>
        </w:rPr>
        <w:t>(</w:t>
      </w:r>
      <w:r w:rsidRPr="003E5F90">
        <w:rPr>
          <w:rFonts w:cstheme="minorHAnsi"/>
          <w:b/>
          <w:iCs/>
          <w:color w:val="222222"/>
          <w:sz w:val="22"/>
          <w:shd w:val="clear" w:color="auto" w:fill="FFFFFF"/>
        </w:rPr>
        <w:t xml:space="preserve">would </w:t>
      </w:r>
      <w:r w:rsidRPr="00685C8C">
        <w:rPr>
          <w:rFonts w:cstheme="minorHAnsi"/>
          <w:b/>
          <w:iCs/>
          <w:color w:val="7030A0"/>
          <w:sz w:val="22"/>
          <w:shd w:val="clear" w:color="auto" w:fill="FFFFFF"/>
        </w:rPr>
        <w:t xml:space="preserve">- </w:t>
      </w:r>
      <w:r w:rsidRPr="00685C8C">
        <w:rPr>
          <w:rFonts w:cstheme="minorHAnsi"/>
          <w:iCs/>
          <w:color w:val="7030A0"/>
          <w:sz w:val="22"/>
          <w:shd w:val="clear" w:color="auto" w:fill="FFFFFF"/>
        </w:rPr>
        <w:t>or</w:t>
      </w:r>
      <w:r w:rsidRPr="00685C8C">
        <w:rPr>
          <w:rFonts w:cstheme="minorHAnsi"/>
          <w:b/>
          <w:iCs/>
          <w:color w:val="7030A0"/>
          <w:sz w:val="22"/>
          <w:shd w:val="clear" w:color="auto" w:fill="FFFFFF"/>
        </w:rPr>
        <w:t xml:space="preserve"> - </w:t>
      </w:r>
      <w:r w:rsidRPr="003E5F90">
        <w:rPr>
          <w:rFonts w:cstheme="minorHAnsi"/>
          <w:b/>
          <w:iCs/>
          <w:color w:val="222222"/>
          <w:sz w:val="22"/>
          <w:shd w:val="clear" w:color="auto" w:fill="FFFFFF"/>
        </w:rPr>
        <w:t>would not</w:t>
      </w:r>
      <w:r>
        <w:rPr>
          <w:rFonts w:cstheme="minorHAnsi"/>
          <w:iCs/>
          <w:color w:val="222222"/>
          <w:sz w:val="22"/>
          <w:shd w:val="clear" w:color="auto" w:fill="FFFFFF"/>
        </w:rPr>
        <w:t>)</w:t>
      </w:r>
      <w:r w:rsidRPr="003E5F90">
        <w:rPr>
          <w:rFonts w:cstheme="minorHAnsi"/>
          <w:iCs/>
          <w:color w:val="222222"/>
          <w:sz w:val="22"/>
          <w:shd w:val="clear" w:color="auto" w:fill="FFFFFF"/>
        </w:rPr>
        <w:t xml:space="preserve"> involve disturbance to jurisdictional waters of the United States as regulated by the US Army Corps of Engineers; therefore, a Clean Water Act (CWA) Section 404 Permit </w:t>
      </w:r>
      <w:r w:rsidR="00685C8C">
        <w:rPr>
          <w:rFonts w:cstheme="minorHAnsi"/>
          <w:iCs/>
          <w:color w:val="222222"/>
          <w:sz w:val="22"/>
          <w:shd w:val="clear" w:color="auto" w:fill="FFFFFF"/>
        </w:rPr>
        <w:t xml:space="preserve">     </w:t>
      </w:r>
      <w:r w:rsidR="009D3E70">
        <w:rPr>
          <w:rFonts w:cstheme="minorHAnsi"/>
          <w:iCs/>
          <w:color w:val="222222"/>
          <w:sz w:val="22"/>
          <w:shd w:val="clear" w:color="auto" w:fill="FFFFFF"/>
        </w:rPr>
        <w:t xml:space="preserve">        </w:t>
      </w:r>
      <w:r w:rsidR="00685C8C">
        <w:rPr>
          <w:rFonts w:cstheme="minorHAnsi"/>
          <w:iCs/>
          <w:color w:val="222222"/>
          <w:sz w:val="22"/>
          <w:shd w:val="clear" w:color="auto" w:fill="FFFFFF"/>
        </w:rPr>
        <w:t xml:space="preserve"> </w:t>
      </w:r>
      <w:r>
        <w:rPr>
          <w:rFonts w:cstheme="minorHAnsi"/>
          <w:iCs/>
          <w:color w:val="222222"/>
          <w:sz w:val="22"/>
          <w:shd w:val="clear" w:color="auto" w:fill="FFFFFF"/>
        </w:rPr>
        <w:t>(</w:t>
      </w:r>
      <w:r w:rsidRPr="003E5F90">
        <w:rPr>
          <w:rFonts w:cstheme="minorHAnsi"/>
          <w:b/>
          <w:iCs/>
          <w:color w:val="222222"/>
          <w:sz w:val="22"/>
          <w:shd w:val="clear" w:color="auto" w:fill="FFFFFF"/>
        </w:rPr>
        <w:t>is</w:t>
      </w:r>
      <w:r w:rsidR="00685C8C">
        <w:rPr>
          <w:rFonts w:cstheme="minorHAnsi"/>
          <w:iCs/>
          <w:color w:val="222222"/>
          <w:sz w:val="22"/>
          <w:shd w:val="clear" w:color="auto" w:fill="FFFFFF"/>
        </w:rPr>
        <w:t> </w:t>
      </w:r>
      <w:r w:rsidR="00685C8C" w:rsidRPr="00685C8C">
        <w:rPr>
          <w:rFonts w:cstheme="minorHAnsi"/>
          <w:b/>
          <w:iCs/>
          <w:color w:val="7030A0"/>
          <w:sz w:val="22"/>
          <w:shd w:val="clear" w:color="auto" w:fill="FFFFFF"/>
        </w:rPr>
        <w:t>-</w:t>
      </w:r>
      <w:r w:rsidRPr="00685C8C">
        <w:rPr>
          <w:rFonts w:cstheme="minorHAnsi"/>
          <w:b/>
          <w:iCs/>
          <w:color w:val="7030A0"/>
          <w:sz w:val="22"/>
          <w:shd w:val="clear" w:color="auto" w:fill="FFFFFF"/>
        </w:rPr>
        <w:t> </w:t>
      </w:r>
      <w:r w:rsidRPr="00685C8C">
        <w:rPr>
          <w:rFonts w:cstheme="minorHAnsi"/>
          <w:iCs/>
          <w:color w:val="7030A0"/>
          <w:sz w:val="22"/>
          <w:shd w:val="clear" w:color="auto" w:fill="FFFFFF"/>
        </w:rPr>
        <w:t>or </w:t>
      </w:r>
      <w:r w:rsidRPr="00685C8C">
        <w:rPr>
          <w:rFonts w:cstheme="minorHAnsi"/>
          <w:b/>
          <w:iCs/>
          <w:color w:val="7030A0"/>
          <w:sz w:val="22"/>
          <w:shd w:val="clear" w:color="auto" w:fill="FFFFFF"/>
        </w:rPr>
        <w:t>- </w:t>
      </w:r>
      <w:r w:rsidRPr="003E5F90">
        <w:rPr>
          <w:rFonts w:cstheme="minorHAnsi"/>
          <w:b/>
          <w:bCs/>
          <w:iCs/>
          <w:color w:val="222222"/>
          <w:sz w:val="22"/>
          <w:shd w:val="clear" w:color="auto" w:fill="FFFFFF"/>
        </w:rPr>
        <w:t>is</w:t>
      </w:r>
      <w:r>
        <w:rPr>
          <w:rFonts w:cstheme="minorHAnsi"/>
          <w:b/>
          <w:bCs/>
          <w:iCs/>
          <w:color w:val="222222"/>
          <w:sz w:val="22"/>
          <w:shd w:val="clear" w:color="auto" w:fill="FFFFFF"/>
        </w:rPr>
        <w:t> </w:t>
      </w:r>
      <w:r w:rsidRPr="003E5F90">
        <w:rPr>
          <w:rFonts w:cstheme="minorHAnsi"/>
          <w:b/>
          <w:bCs/>
          <w:iCs/>
          <w:color w:val="222222"/>
          <w:sz w:val="22"/>
          <w:shd w:val="clear" w:color="auto" w:fill="FFFFFF"/>
        </w:rPr>
        <w:t>not</w:t>
      </w:r>
      <w:r w:rsidRPr="003E5F90">
        <w:rPr>
          <w:rFonts w:cstheme="minorHAnsi"/>
          <w:iCs/>
          <w:color w:val="222222"/>
          <w:sz w:val="22"/>
          <w:shd w:val="clear" w:color="auto" w:fill="FFFFFF"/>
        </w:rPr>
        <w:t xml:space="preserve">) required. </w:t>
      </w:r>
      <w:r w:rsidR="00834897" w:rsidRPr="003E5F90">
        <w:rPr>
          <w:rFonts w:cstheme="minorHAnsi"/>
          <w:iCs/>
          <w:color w:val="222222"/>
          <w:sz w:val="22"/>
          <w:shd w:val="clear" w:color="auto" w:fill="FFFFFF"/>
        </w:rPr>
        <w:t>The project</w:t>
      </w:r>
      <w:r w:rsidR="00834897">
        <w:rPr>
          <w:rFonts w:cstheme="minorHAnsi"/>
          <w:iCs/>
          <w:color w:val="222222"/>
          <w:sz w:val="22"/>
          <w:shd w:val="clear" w:color="auto" w:fill="FFFFFF"/>
        </w:rPr>
        <w:t xml:space="preserve"> </w:t>
      </w:r>
      <w:r w:rsidR="00834897" w:rsidRPr="007927B4">
        <w:rPr>
          <w:rFonts w:cstheme="minorHAnsi"/>
          <w:iCs/>
          <w:color w:val="222222"/>
          <w:sz w:val="22"/>
          <w:shd w:val="clear" w:color="auto" w:fill="FFFFFF"/>
        </w:rPr>
        <w:t>construction footprint</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w:t>
      </w:r>
      <w:r w:rsidR="00834897">
        <w:rPr>
          <w:rFonts w:cstheme="minorHAnsi"/>
          <w:b/>
          <w:iCs/>
          <w:color w:val="222222"/>
          <w:sz w:val="22"/>
          <w:shd w:val="clear" w:color="auto" w:fill="FFFFFF"/>
        </w:rPr>
        <w:t>i</w:t>
      </w:r>
      <w:r w:rsidR="00834897" w:rsidRPr="003E5F90">
        <w:rPr>
          <w:rFonts w:cstheme="minorHAnsi"/>
          <w:b/>
          <w:iCs/>
          <w:color w:val="222222"/>
          <w:sz w:val="22"/>
          <w:shd w:val="clear" w:color="auto" w:fill="FFFFFF"/>
        </w:rPr>
        <w:t>s</w:t>
      </w:r>
      <w:r w:rsidR="00834897" w:rsidRPr="003E5F90">
        <w:rPr>
          <w:rFonts w:cstheme="minorHAnsi"/>
          <w:iCs/>
          <w:color w:val="222222"/>
          <w:sz w:val="22"/>
          <w:shd w:val="clear" w:color="auto" w:fill="FFFFFF"/>
        </w:rPr>
        <w:t xml:space="preserve"> </w:t>
      </w:r>
      <w:r w:rsidR="00834897" w:rsidRPr="00685C8C">
        <w:rPr>
          <w:rFonts w:cstheme="minorHAnsi"/>
          <w:b/>
          <w:iCs/>
          <w:color w:val="7030A0"/>
          <w:sz w:val="22"/>
          <w:shd w:val="clear" w:color="auto" w:fill="FFFFFF"/>
        </w:rPr>
        <w:t xml:space="preserve">- </w:t>
      </w:r>
      <w:r w:rsidR="00834897" w:rsidRPr="00685C8C">
        <w:rPr>
          <w:rFonts w:cstheme="minorHAnsi"/>
          <w:iCs/>
          <w:color w:val="7030A0"/>
          <w:sz w:val="22"/>
          <w:shd w:val="clear" w:color="auto" w:fill="FFFFFF"/>
        </w:rPr>
        <w:t>or</w:t>
      </w:r>
      <w:r w:rsidR="00834897" w:rsidRPr="00685C8C">
        <w:rPr>
          <w:rFonts w:cstheme="minorHAnsi"/>
          <w:b/>
          <w:iCs/>
          <w:color w:val="7030A0"/>
          <w:sz w:val="22"/>
          <w:shd w:val="clear" w:color="auto" w:fill="FFFFFF"/>
        </w:rPr>
        <w:t xml:space="preserve"> - </w:t>
      </w:r>
      <w:r w:rsidR="00834897">
        <w:rPr>
          <w:rFonts w:cstheme="minorHAnsi"/>
          <w:b/>
          <w:bCs/>
          <w:iCs/>
          <w:color w:val="222222"/>
          <w:sz w:val="22"/>
          <w:shd w:val="clear" w:color="auto" w:fill="FFFFFF"/>
        </w:rPr>
        <w:t>i</w:t>
      </w:r>
      <w:r w:rsidR="00834897" w:rsidRPr="003E5F90">
        <w:rPr>
          <w:rFonts w:cstheme="minorHAnsi"/>
          <w:b/>
          <w:bCs/>
          <w:iCs/>
          <w:color w:val="222222"/>
          <w:sz w:val="22"/>
          <w:shd w:val="clear" w:color="auto" w:fill="FFFFFF"/>
        </w:rPr>
        <w:t>s not</w:t>
      </w:r>
      <w:r w:rsidR="00834897" w:rsidRPr="003E5F90">
        <w:rPr>
          <w:rFonts w:cstheme="minorHAnsi"/>
          <w:iCs/>
          <w:color w:val="222222"/>
          <w:sz w:val="22"/>
          <w:shd w:val="clear" w:color="auto" w:fill="FFFFFF"/>
        </w:rPr>
        <w:t xml:space="preserve">) within </w:t>
      </w:r>
      <w:r w:rsidR="00834897">
        <w:rPr>
          <w:rFonts w:cstheme="minorHAnsi"/>
          <w:iCs/>
          <w:color w:val="222222"/>
          <w:sz w:val="22"/>
          <w:shd w:val="clear" w:color="auto" w:fill="FFFFFF"/>
        </w:rPr>
        <w:t>1-mile upstream or ½-</w:t>
      </w:r>
      <w:r w:rsidR="00834897" w:rsidRPr="003E5F90">
        <w:rPr>
          <w:rFonts w:cstheme="minorHAnsi"/>
          <w:iCs/>
          <w:color w:val="222222"/>
          <w:sz w:val="22"/>
          <w:shd w:val="clear" w:color="auto" w:fill="FFFFFF"/>
        </w:rPr>
        <w:t xml:space="preserve">mile </w:t>
      </w:r>
      <w:r w:rsidR="00834897">
        <w:rPr>
          <w:rFonts w:cstheme="minorHAnsi"/>
          <w:iCs/>
          <w:color w:val="222222"/>
          <w:sz w:val="22"/>
          <w:shd w:val="clear" w:color="auto" w:fill="FFFFFF"/>
        </w:rPr>
        <w:t xml:space="preserve">downstream </w:t>
      </w:r>
      <w:r w:rsidR="00834897" w:rsidRPr="003E5F90">
        <w:rPr>
          <w:rFonts w:cstheme="minorHAnsi"/>
          <w:iCs/>
          <w:color w:val="222222"/>
          <w:sz w:val="22"/>
          <w:shd w:val="clear" w:color="auto" w:fill="FFFFFF"/>
        </w:rPr>
        <w:t>of an impaired</w:t>
      </w:r>
      <w:r w:rsidR="00834897">
        <w:rPr>
          <w:rFonts w:cstheme="minorHAnsi"/>
          <w:iCs/>
          <w:color w:val="222222"/>
          <w:sz w:val="22"/>
          <w:shd w:val="clear" w:color="auto" w:fill="FFFFFF"/>
        </w:rPr>
        <w:t>, not-attaining or</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Outstanding</w:t>
      </w:r>
      <w:r w:rsidR="00834897" w:rsidRPr="003E5F90">
        <w:rPr>
          <w:rFonts w:cstheme="minorHAnsi"/>
          <w:iCs/>
          <w:color w:val="222222"/>
          <w:sz w:val="22"/>
          <w:shd w:val="clear" w:color="auto" w:fill="FFFFFF"/>
        </w:rPr>
        <w:t xml:space="preserve"> </w:t>
      </w:r>
      <w:r w:rsidR="00834897">
        <w:rPr>
          <w:rFonts w:cstheme="minorHAnsi"/>
          <w:iCs/>
          <w:color w:val="222222"/>
          <w:sz w:val="22"/>
          <w:shd w:val="clear" w:color="auto" w:fill="FFFFFF"/>
        </w:rPr>
        <w:t>Arizona W</w:t>
      </w:r>
      <w:r w:rsidR="00834897" w:rsidRPr="003E5F90">
        <w:rPr>
          <w:rFonts w:cstheme="minorHAnsi"/>
          <w:iCs/>
          <w:color w:val="222222"/>
          <w:sz w:val="22"/>
          <w:shd w:val="clear" w:color="auto" w:fill="FFFFFF"/>
        </w:rPr>
        <w:t>ater</w:t>
      </w:r>
      <w:r w:rsidR="00834897">
        <w:rPr>
          <w:rFonts w:cstheme="minorHAnsi"/>
          <w:iCs/>
          <w:color w:val="222222"/>
          <w:sz w:val="22"/>
          <w:shd w:val="clear" w:color="auto" w:fill="FFFFFF"/>
        </w:rPr>
        <w:t xml:space="preserve"> (OAW) or on a tributary to an impaired water or OAW and within 1 mile of the impaired water or OAW </w:t>
      </w:r>
      <w:r w:rsidR="00834897" w:rsidRPr="00834897">
        <w:rPr>
          <w:rFonts w:cstheme="minorHAnsi"/>
          <w:iCs/>
          <w:color w:val="7030A0"/>
          <w:sz w:val="22"/>
          <w:shd w:val="clear" w:color="auto" w:fill="FFFFFF"/>
        </w:rPr>
        <w:t xml:space="preserve">(modify </w:t>
      </w:r>
      <w:r w:rsidR="00834897">
        <w:rPr>
          <w:rFonts w:cstheme="minorHAnsi"/>
          <w:iCs/>
          <w:color w:val="7030A0"/>
          <w:sz w:val="22"/>
          <w:shd w:val="clear" w:color="auto" w:fill="FFFFFF"/>
        </w:rPr>
        <w:t xml:space="preserve">sentence </w:t>
      </w:r>
      <w:r w:rsidR="00834897" w:rsidRPr="00834897">
        <w:rPr>
          <w:rFonts w:cstheme="minorHAnsi"/>
          <w:iCs/>
          <w:color w:val="7030A0"/>
          <w:sz w:val="22"/>
          <w:shd w:val="clear" w:color="auto" w:fill="FFFFFF"/>
        </w:rPr>
        <w:t xml:space="preserve">as needed if </w:t>
      </w:r>
      <w:r w:rsidR="00834897">
        <w:rPr>
          <w:rFonts w:cstheme="minorHAnsi"/>
          <w:iCs/>
          <w:color w:val="7030A0"/>
          <w:sz w:val="22"/>
          <w:shd w:val="clear" w:color="auto" w:fill="FFFFFF"/>
        </w:rPr>
        <w:t xml:space="preserve">only </w:t>
      </w:r>
      <w:r w:rsidR="00834897" w:rsidRPr="00834897">
        <w:rPr>
          <w:rFonts w:cstheme="minorHAnsi"/>
          <w:iCs/>
          <w:color w:val="7030A0"/>
          <w:sz w:val="22"/>
          <w:shd w:val="clear" w:color="auto" w:fill="FFFFFF"/>
        </w:rPr>
        <w:t>one distance</w:t>
      </w:r>
      <w:r w:rsidR="00834897">
        <w:rPr>
          <w:rFonts w:cstheme="minorHAnsi"/>
          <w:iCs/>
          <w:color w:val="7030A0"/>
          <w:sz w:val="22"/>
          <w:shd w:val="clear" w:color="auto" w:fill="FFFFFF"/>
        </w:rPr>
        <w:t>/direction</w:t>
      </w:r>
      <w:r w:rsidR="00834897" w:rsidRPr="00834897">
        <w:rPr>
          <w:rFonts w:cstheme="minorHAnsi"/>
          <w:iCs/>
          <w:color w:val="7030A0"/>
          <w:sz w:val="22"/>
          <w:shd w:val="clear" w:color="auto" w:fill="FFFFFF"/>
        </w:rPr>
        <w:t xml:space="preserve"> applies)</w:t>
      </w:r>
      <w:r w:rsidR="00834897" w:rsidRPr="003E5F90">
        <w:rPr>
          <w:rFonts w:cstheme="minorHAnsi"/>
          <w:iCs/>
          <w:color w:val="222222"/>
          <w:sz w:val="22"/>
          <w:shd w:val="clear" w:color="auto" w:fill="FFFFFF"/>
        </w:rPr>
        <w:t>.</w:t>
      </w:r>
    </w:p>
    <w:p w14:paraId="00695C31" w14:textId="77777777" w:rsidR="00750DE3" w:rsidRDefault="00750DE3" w:rsidP="003E5F90">
      <w:pPr>
        <w:ind w:left="360"/>
        <w:rPr>
          <w:rFonts w:cstheme="minorHAnsi"/>
          <w:iCs/>
          <w:color w:val="222222"/>
          <w:sz w:val="22"/>
          <w:shd w:val="clear" w:color="auto" w:fill="FFFFFF"/>
        </w:rPr>
      </w:pPr>
    </w:p>
    <w:p w14:paraId="28E397FC" w14:textId="77777777" w:rsidR="007C4E7A" w:rsidRPr="00750DE3" w:rsidRDefault="0056149E" w:rsidP="008B0821">
      <w:pPr>
        <w:pStyle w:val="Heading1"/>
        <w:keepNext/>
        <w:jc w:val="both"/>
        <w:rPr>
          <w:sz w:val="22"/>
          <w:szCs w:val="22"/>
        </w:rPr>
      </w:pPr>
      <w:bookmarkStart w:id="18" w:name="_Toc515635139"/>
      <w:r w:rsidRPr="00CA7363">
        <w:rPr>
          <w:sz w:val="22"/>
          <w:szCs w:val="22"/>
        </w:rPr>
        <w:t>Project Action Area</w:t>
      </w:r>
      <w:bookmarkEnd w:id="18"/>
    </w:p>
    <w:p w14:paraId="0ED97BEE" w14:textId="1B248590" w:rsidR="00EC5F73" w:rsidRPr="00EC5F73" w:rsidRDefault="00EC5F73" w:rsidP="00EC5F73">
      <w:pPr>
        <w:tabs>
          <w:tab w:val="left" w:pos="1440"/>
        </w:tabs>
        <w:ind w:left="432"/>
        <w:rPr>
          <w:b/>
          <w:i/>
          <w:color w:val="7030A0"/>
          <w:sz w:val="22"/>
        </w:rPr>
      </w:pPr>
      <w:r w:rsidRPr="00EC5F73">
        <w:rPr>
          <w:b/>
          <w:i/>
          <w:color w:val="7030A0"/>
          <w:sz w:val="22"/>
        </w:rPr>
        <w:t xml:space="preserve">Note: Action area should be discussed with the ADOT Biologist prior to developing the BE or the effect analysis section. </w:t>
      </w:r>
    </w:p>
    <w:p w14:paraId="04D911FD" w14:textId="1B9004FD" w:rsidR="00472DD5" w:rsidRPr="00CA7363" w:rsidRDefault="001A68F2" w:rsidP="00ED05C2">
      <w:pPr>
        <w:rPr>
          <w:color w:val="7030A0"/>
          <w:sz w:val="22"/>
        </w:rPr>
      </w:pPr>
      <w:r w:rsidRPr="003E6CF8">
        <w:rPr>
          <w:sz w:val="22"/>
        </w:rPr>
        <w:t xml:space="preserve">The action area includes all areas </w:t>
      </w:r>
      <w:r w:rsidR="00FF426D" w:rsidRPr="00903C36">
        <w:rPr>
          <w:rFonts w:cs="Arial"/>
          <w:sz w:val="22"/>
          <w:lang w:bidi="ar-SA"/>
        </w:rPr>
        <w:t xml:space="preserve">to be affected directly or indirectly by the action and not merely the </w:t>
      </w:r>
      <w:r w:rsidR="00FF426D">
        <w:rPr>
          <w:rFonts w:cs="Arial"/>
          <w:sz w:val="22"/>
          <w:lang w:bidi="ar-SA"/>
        </w:rPr>
        <w:t>construction footprint</w:t>
      </w:r>
      <w:r w:rsidR="00FF426D" w:rsidRPr="00903C36">
        <w:rPr>
          <w:rFonts w:cs="Arial"/>
          <w:sz w:val="22"/>
          <w:lang w:bidi="ar-SA"/>
        </w:rPr>
        <w:t xml:space="preserve"> (50 CFR §402.02)</w:t>
      </w:r>
      <w:r w:rsidR="00FF426D" w:rsidRPr="003E6CF8">
        <w:rPr>
          <w:sz w:val="22"/>
        </w:rPr>
        <w:t xml:space="preserve">. </w:t>
      </w:r>
      <w:r w:rsidR="0032464E" w:rsidRPr="0032464E">
        <w:rPr>
          <w:b/>
          <w:color w:val="7030A0"/>
          <w:sz w:val="22"/>
        </w:rPr>
        <w:t xml:space="preserve">It is more important to capture the full range of effects from the action than to distinguish between whether the effects are direct or indirect. </w:t>
      </w:r>
      <w:r w:rsidR="0053794D" w:rsidRPr="0053794D">
        <w:rPr>
          <w:color w:val="7030A0"/>
          <w:sz w:val="22"/>
        </w:rPr>
        <w:t xml:space="preserve">Note: </w:t>
      </w:r>
      <w:r w:rsidR="004C5621" w:rsidRPr="0053794D">
        <w:rPr>
          <w:color w:val="7030A0"/>
          <w:sz w:val="22"/>
        </w:rPr>
        <w:t>The action area may</w:t>
      </w:r>
      <w:r w:rsidRPr="0053794D">
        <w:rPr>
          <w:color w:val="7030A0"/>
          <w:sz w:val="22"/>
        </w:rPr>
        <w:t xml:space="preserve"> extend beyond the </w:t>
      </w:r>
      <w:r w:rsidR="004C5621" w:rsidRPr="0053794D">
        <w:rPr>
          <w:color w:val="7030A0"/>
          <w:sz w:val="22"/>
        </w:rPr>
        <w:t>right-of-way (ROW)</w:t>
      </w:r>
      <w:r w:rsidRPr="0053794D">
        <w:rPr>
          <w:color w:val="7030A0"/>
          <w:sz w:val="22"/>
        </w:rPr>
        <w:t>.</w:t>
      </w:r>
      <w:r w:rsidRPr="003E6CF8">
        <w:rPr>
          <w:sz w:val="22"/>
        </w:rPr>
        <w:t xml:space="preserve"> </w:t>
      </w:r>
      <w:r w:rsidRPr="00CA7363">
        <w:rPr>
          <w:color w:val="7030A0"/>
          <w:sz w:val="22"/>
        </w:rPr>
        <w:t xml:space="preserve">For example, if instream work at a bridge site will add sedimentation to stream waters up to 1 mile downstream, the action area includes the bridge repair site and stream waters 1 mile downstream. </w:t>
      </w:r>
      <w:r w:rsidR="00DD1857" w:rsidRPr="00CA7363">
        <w:rPr>
          <w:color w:val="7030A0"/>
          <w:sz w:val="22"/>
        </w:rPr>
        <w:t xml:space="preserve">It might also include waters upstream as far as the typical home range of fish species likely present at the site of the bridge. </w:t>
      </w:r>
      <w:r w:rsidR="00472DD5" w:rsidRPr="00CA7363">
        <w:rPr>
          <w:color w:val="7030A0"/>
          <w:sz w:val="22"/>
        </w:rPr>
        <w:t xml:space="preserve">Include </w:t>
      </w:r>
      <w:r w:rsidR="004C5621" w:rsidRPr="00CA7363">
        <w:rPr>
          <w:color w:val="7030A0"/>
          <w:sz w:val="22"/>
        </w:rPr>
        <w:t>F</w:t>
      </w:r>
      <w:r w:rsidR="00472DD5" w:rsidRPr="00CA7363">
        <w:rPr>
          <w:color w:val="7030A0"/>
          <w:sz w:val="22"/>
        </w:rPr>
        <w:t xml:space="preserve">igure </w:t>
      </w:r>
      <w:r w:rsidR="004C5621" w:rsidRPr="00CA7363">
        <w:rPr>
          <w:color w:val="7030A0"/>
          <w:sz w:val="22"/>
        </w:rPr>
        <w:t xml:space="preserve">3 </w:t>
      </w:r>
      <w:r w:rsidR="00472DD5" w:rsidRPr="00CA7363">
        <w:rPr>
          <w:color w:val="7030A0"/>
          <w:sz w:val="22"/>
        </w:rPr>
        <w:t xml:space="preserve">depicting </w:t>
      </w:r>
      <w:r w:rsidR="003E6CF8">
        <w:rPr>
          <w:color w:val="7030A0"/>
          <w:sz w:val="22"/>
        </w:rPr>
        <w:t xml:space="preserve">both the anticipated construction footprint and </w:t>
      </w:r>
      <w:r w:rsidR="00472DD5" w:rsidRPr="00CA7363">
        <w:rPr>
          <w:color w:val="7030A0"/>
          <w:sz w:val="22"/>
        </w:rPr>
        <w:t>the action area.</w:t>
      </w:r>
    </w:p>
    <w:p w14:paraId="39701D29" w14:textId="053E6382" w:rsidR="001A68F2" w:rsidRPr="00CA7363" w:rsidRDefault="001A68F2" w:rsidP="003E6CF8">
      <w:pPr>
        <w:keepNext/>
        <w:ind w:left="360"/>
        <w:rPr>
          <w:bCs/>
          <w:color w:val="7030A0"/>
          <w:sz w:val="22"/>
        </w:rPr>
      </w:pPr>
      <w:r w:rsidRPr="00CA7363">
        <w:rPr>
          <w:bCs/>
          <w:color w:val="7030A0"/>
          <w:sz w:val="22"/>
        </w:rPr>
        <w:t xml:space="preserve">To define the project action area: </w:t>
      </w:r>
    </w:p>
    <w:p w14:paraId="1D1B8377" w14:textId="532F7B1A" w:rsidR="001A68F2" w:rsidRPr="00CA7363" w:rsidRDefault="001A68F2" w:rsidP="00DA18A7">
      <w:pPr>
        <w:pStyle w:val="ListParagraph"/>
        <w:numPr>
          <w:ilvl w:val="0"/>
          <w:numId w:val="19"/>
        </w:numPr>
        <w:rPr>
          <w:bCs/>
          <w:color w:val="7030A0"/>
          <w:sz w:val="22"/>
        </w:rPr>
      </w:pPr>
      <w:r w:rsidRPr="00CA7363">
        <w:rPr>
          <w:bCs/>
          <w:color w:val="7030A0"/>
          <w:sz w:val="22"/>
        </w:rPr>
        <w:t>Identify all potential project effects</w:t>
      </w:r>
      <w:r w:rsidR="003B604B" w:rsidRPr="00CA7363">
        <w:rPr>
          <w:bCs/>
          <w:color w:val="7030A0"/>
          <w:sz w:val="22"/>
        </w:rPr>
        <w:t xml:space="preserve"> </w:t>
      </w:r>
      <w:r w:rsidR="003B604B" w:rsidRPr="00CA7363">
        <w:rPr>
          <w:color w:val="7030A0"/>
          <w:sz w:val="22"/>
        </w:rPr>
        <w:t>(e.g., habitat destruction, noise disturbance, sedimentation, lighting</w:t>
      </w:r>
      <w:r w:rsidR="002C463A">
        <w:rPr>
          <w:color w:val="7030A0"/>
          <w:sz w:val="22"/>
        </w:rPr>
        <w:t>, etc.</w:t>
      </w:r>
      <w:r w:rsidR="003B604B" w:rsidRPr="00CA7363">
        <w:rPr>
          <w:color w:val="7030A0"/>
          <w:sz w:val="22"/>
        </w:rPr>
        <w:t>)</w:t>
      </w:r>
      <w:r w:rsidRPr="00CA7363">
        <w:rPr>
          <w:bCs/>
          <w:color w:val="7030A0"/>
          <w:sz w:val="22"/>
        </w:rPr>
        <w:t>.</w:t>
      </w:r>
      <w:r w:rsidR="006E5A2B">
        <w:rPr>
          <w:bCs/>
          <w:color w:val="7030A0"/>
          <w:sz w:val="22"/>
        </w:rPr>
        <w:t xml:space="preserve"> </w:t>
      </w:r>
      <w:r w:rsidRPr="00CA7363">
        <w:rPr>
          <w:bCs/>
          <w:color w:val="7030A0"/>
          <w:sz w:val="22"/>
        </w:rPr>
        <w:t>This includes all direct and indirect effects, as well as those effects associated with interrelated and interdependent activities, occurring within both aquatic and terrestrial environments</w:t>
      </w:r>
      <w:r w:rsidR="0020635B">
        <w:rPr>
          <w:bCs/>
          <w:color w:val="7030A0"/>
          <w:sz w:val="22"/>
        </w:rPr>
        <w:t xml:space="preserve">. </w:t>
      </w:r>
      <w:r w:rsidR="0020635B" w:rsidRPr="00AE479A">
        <w:rPr>
          <w:bCs/>
          <w:color w:val="7030A0"/>
          <w:sz w:val="22"/>
        </w:rPr>
        <w:t>Distinguishing between direct and indirect effects is less important than capturing the full range of effects from the project.</w:t>
      </w:r>
      <w:r w:rsidRPr="00CA7363">
        <w:rPr>
          <w:bCs/>
          <w:color w:val="7030A0"/>
          <w:sz w:val="22"/>
        </w:rPr>
        <w:t xml:space="preserve"> </w:t>
      </w:r>
    </w:p>
    <w:p w14:paraId="16EC107F" w14:textId="1235BA52" w:rsidR="001A68F2" w:rsidRPr="00CA7363" w:rsidRDefault="001A68F2" w:rsidP="00DA18A7">
      <w:pPr>
        <w:pStyle w:val="ListParagraph"/>
        <w:numPr>
          <w:ilvl w:val="0"/>
          <w:numId w:val="19"/>
        </w:numPr>
        <w:rPr>
          <w:bCs/>
          <w:color w:val="7030A0"/>
          <w:sz w:val="22"/>
        </w:rPr>
      </w:pPr>
      <w:r w:rsidRPr="00CA7363">
        <w:rPr>
          <w:bCs/>
          <w:color w:val="7030A0"/>
          <w:sz w:val="22"/>
        </w:rPr>
        <w:t>Determine zones of effect for each type of project effect.</w:t>
      </w:r>
      <w:r w:rsidR="006E5A2B">
        <w:rPr>
          <w:bCs/>
          <w:color w:val="7030A0"/>
          <w:sz w:val="22"/>
        </w:rPr>
        <w:t xml:space="preserve"> </w:t>
      </w:r>
      <w:r w:rsidRPr="00CA7363">
        <w:rPr>
          <w:bCs/>
          <w:color w:val="7030A0"/>
          <w:sz w:val="22"/>
        </w:rPr>
        <w:t>Look at each type of project-related environmental effect (i.e., in-water sedimentation, terrestrial noise, clearing and grading, induced development, etc.) separately to determine its geographic extent</w:t>
      </w:r>
      <w:r w:rsidR="0020635B">
        <w:rPr>
          <w:bCs/>
          <w:color w:val="7030A0"/>
          <w:sz w:val="22"/>
        </w:rPr>
        <w:t>.</w:t>
      </w:r>
      <w:r w:rsidRPr="00CA7363">
        <w:rPr>
          <w:bCs/>
          <w:color w:val="7030A0"/>
          <w:sz w:val="22"/>
        </w:rPr>
        <w:t xml:space="preserve"> </w:t>
      </w:r>
    </w:p>
    <w:p w14:paraId="7C9B2D86" w14:textId="6639C9DD" w:rsidR="003B604B" w:rsidRPr="00CA7363" w:rsidRDefault="003B604B" w:rsidP="00DA18A7">
      <w:pPr>
        <w:pStyle w:val="ListParagraph"/>
        <w:numPr>
          <w:ilvl w:val="0"/>
          <w:numId w:val="19"/>
        </w:numPr>
        <w:rPr>
          <w:bCs/>
          <w:color w:val="7030A0"/>
          <w:sz w:val="22"/>
        </w:rPr>
      </w:pPr>
      <w:r w:rsidRPr="00CA7363">
        <w:rPr>
          <w:color w:val="7030A0"/>
          <w:sz w:val="22"/>
        </w:rPr>
        <w:t>Overlay the multiple zones to establish the geographic extent of all project impacts.</w:t>
      </w:r>
      <w:r w:rsidR="006E5A2B">
        <w:rPr>
          <w:color w:val="7030A0"/>
          <w:sz w:val="22"/>
        </w:rPr>
        <w:t xml:space="preserve"> </w:t>
      </w:r>
      <w:r w:rsidRPr="00CA7363">
        <w:rPr>
          <w:color w:val="7030A0"/>
          <w:sz w:val="22"/>
        </w:rPr>
        <w:t xml:space="preserve">These can be effectively presented using different colors to identify different elements of the action area (aquatic, noise, soil, and so on). </w:t>
      </w:r>
    </w:p>
    <w:p w14:paraId="0447D406" w14:textId="33CE09FA" w:rsidR="004C5621" w:rsidRPr="00CA7363" w:rsidRDefault="003B604B" w:rsidP="00DA18A7">
      <w:pPr>
        <w:pStyle w:val="ListParagraph"/>
        <w:numPr>
          <w:ilvl w:val="0"/>
          <w:numId w:val="19"/>
        </w:numPr>
        <w:rPr>
          <w:bCs/>
          <w:color w:val="7030A0"/>
          <w:sz w:val="22"/>
        </w:rPr>
      </w:pPr>
      <w:r w:rsidRPr="00CA7363">
        <w:rPr>
          <w:color w:val="7030A0"/>
          <w:sz w:val="22"/>
        </w:rPr>
        <w:t>Define the action area based on the farthest geographic extent of potential project impacts.</w:t>
      </w:r>
      <w:r w:rsidR="006E5A2B">
        <w:rPr>
          <w:color w:val="7030A0"/>
          <w:sz w:val="22"/>
        </w:rPr>
        <w:t xml:space="preserve"> </w:t>
      </w:r>
    </w:p>
    <w:p w14:paraId="013DA429" w14:textId="625B0C14" w:rsidR="004C5621" w:rsidRPr="00CA7363" w:rsidRDefault="004C5621" w:rsidP="004C5621">
      <w:pPr>
        <w:pStyle w:val="ListParagraph"/>
        <w:numPr>
          <w:ilvl w:val="1"/>
          <w:numId w:val="19"/>
        </w:numPr>
        <w:rPr>
          <w:bCs/>
          <w:color w:val="7030A0"/>
          <w:sz w:val="22"/>
        </w:rPr>
      </w:pPr>
      <w:r w:rsidRPr="00CA7363">
        <w:rPr>
          <w:bCs/>
          <w:color w:val="7030A0"/>
          <w:sz w:val="22"/>
        </w:rPr>
        <w:t>It is important to consider the existing impact from the transportation facility in most cases – i.e., when considering noise impacts, consider the existing traffic noise and whether sound generated</w:t>
      </w:r>
      <w:r w:rsidR="004B5166" w:rsidRPr="00CA7363">
        <w:rPr>
          <w:bCs/>
          <w:color w:val="7030A0"/>
          <w:sz w:val="22"/>
        </w:rPr>
        <w:t xml:space="preserve"> by</w:t>
      </w:r>
      <w:r w:rsidRPr="00CA7363">
        <w:rPr>
          <w:bCs/>
          <w:color w:val="7030A0"/>
          <w:sz w:val="22"/>
        </w:rPr>
        <w:t xml:space="preserve"> the activity changes or exceeds the existing typical noise from traffic. </w:t>
      </w:r>
    </w:p>
    <w:p w14:paraId="5F075520" w14:textId="71A0C9A1" w:rsidR="001A68F2" w:rsidRDefault="001A68F2" w:rsidP="004C5621">
      <w:pPr>
        <w:pStyle w:val="ListParagraph"/>
        <w:numPr>
          <w:ilvl w:val="1"/>
          <w:numId w:val="19"/>
        </w:numPr>
        <w:rPr>
          <w:bCs/>
          <w:color w:val="7030A0"/>
          <w:sz w:val="22"/>
        </w:rPr>
      </w:pPr>
      <w:r w:rsidRPr="00CA7363">
        <w:rPr>
          <w:bCs/>
          <w:color w:val="7030A0"/>
          <w:sz w:val="22"/>
        </w:rPr>
        <w:lastRenderedPageBreak/>
        <w:t xml:space="preserve">In some </w:t>
      </w:r>
      <w:r w:rsidR="00B30530" w:rsidRPr="00CA7363">
        <w:rPr>
          <w:bCs/>
          <w:color w:val="7030A0"/>
          <w:sz w:val="22"/>
        </w:rPr>
        <w:t>instances,</w:t>
      </w:r>
      <w:r w:rsidRPr="00CA7363">
        <w:rPr>
          <w:bCs/>
          <w:color w:val="7030A0"/>
          <w:sz w:val="22"/>
        </w:rPr>
        <w:t xml:space="preserve"> there may be discrete areas affected by project activities that are not contiguous with the other zones of effect (i.e., an off-site mitigation area).</w:t>
      </w:r>
      <w:r w:rsidR="006E5A2B">
        <w:rPr>
          <w:bCs/>
          <w:color w:val="7030A0"/>
          <w:sz w:val="22"/>
        </w:rPr>
        <w:t xml:space="preserve"> </w:t>
      </w:r>
      <w:r w:rsidRPr="00CA7363">
        <w:rPr>
          <w:bCs/>
          <w:color w:val="7030A0"/>
          <w:sz w:val="22"/>
        </w:rPr>
        <w:t>In these cases, the isolated area affected by project-related activities need not be physically lumped into the action area but can be considered a separate component of the action area.</w:t>
      </w:r>
    </w:p>
    <w:p w14:paraId="3AB00100" w14:textId="53A8B75A" w:rsidR="003E6CF8" w:rsidRDefault="003E6CF8" w:rsidP="003E6CF8">
      <w:pPr>
        <w:rPr>
          <w:bCs/>
          <w:color w:val="7030A0"/>
          <w:sz w:val="22"/>
        </w:rPr>
      </w:pPr>
      <w:r>
        <w:rPr>
          <w:bCs/>
          <w:color w:val="7030A0"/>
          <w:sz w:val="22"/>
        </w:rPr>
        <w:t>EXAMPLE TEXT</w:t>
      </w:r>
      <w:r w:rsidR="002413ED">
        <w:rPr>
          <w:bCs/>
          <w:color w:val="7030A0"/>
          <w:sz w:val="22"/>
        </w:rPr>
        <w:t xml:space="preserve"> AND ACTION AREA FIGURE (Project 1</w:t>
      </w:r>
      <w:r w:rsidR="00744A2D">
        <w:rPr>
          <w:bCs/>
          <w:color w:val="7030A0"/>
          <w:sz w:val="22"/>
        </w:rPr>
        <w:t xml:space="preserve"> – Virgin River Bridge</w:t>
      </w:r>
      <w:r w:rsidR="002413ED">
        <w:rPr>
          <w:bCs/>
          <w:color w:val="7030A0"/>
          <w:sz w:val="22"/>
        </w:rPr>
        <w:t>)</w:t>
      </w:r>
    </w:p>
    <w:p w14:paraId="528667D5" w14:textId="5A521F11" w:rsidR="00896345" w:rsidRPr="0032464E" w:rsidRDefault="00896345" w:rsidP="00896345">
      <w:pPr>
        <w:autoSpaceDE w:val="0"/>
        <w:autoSpaceDN w:val="0"/>
        <w:adjustRightInd w:val="0"/>
        <w:spacing w:before="0"/>
        <w:rPr>
          <w:rFonts w:ascii="Calibri" w:hAnsi="Calibri" w:cs="Times New Roman"/>
          <w:sz w:val="22"/>
          <w:lang w:bidi="ar-SA"/>
        </w:rPr>
      </w:pPr>
      <w:r w:rsidRPr="0032464E">
        <w:rPr>
          <w:rFonts w:ascii="Calibri" w:hAnsi="Calibri" w:cs="Times New Roman"/>
          <w:sz w:val="22"/>
          <w:lang w:bidi="ar-SA"/>
        </w:rPr>
        <w:t xml:space="preserve">Several construction activities would involve work within the low-flow channel and the 100-year floodplain that could have direct effects to </w:t>
      </w:r>
      <w:r w:rsidR="00C44215" w:rsidRPr="0032464E">
        <w:rPr>
          <w:rFonts w:ascii="Calibri" w:hAnsi="Calibri" w:cs="Times New Roman"/>
          <w:sz w:val="22"/>
          <w:lang w:bidi="ar-SA"/>
        </w:rPr>
        <w:t xml:space="preserve">the </w:t>
      </w:r>
      <w:r w:rsidRPr="0032464E">
        <w:rPr>
          <w:rFonts w:ascii="Calibri" w:hAnsi="Calibri" w:cs="Times New Roman"/>
          <w:sz w:val="22"/>
          <w:lang w:bidi="ar-SA"/>
        </w:rPr>
        <w:t>Virgin River</w:t>
      </w:r>
      <w:r w:rsidR="00C44215" w:rsidRPr="0032464E">
        <w:rPr>
          <w:rFonts w:ascii="Calibri" w:hAnsi="Calibri" w:cs="Times New Roman"/>
          <w:sz w:val="22"/>
          <w:lang w:bidi="ar-SA"/>
        </w:rPr>
        <w:t xml:space="preserve"> and surrounding environment. </w:t>
      </w:r>
      <w:r w:rsidRPr="0032464E">
        <w:rPr>
          <w:rFonts w:ascii="Calibri" w:hAnsi="Calibri" w:cs="Times New Roman"/>
          <w:sz w:val="22"/>
          <w:lang w:bidi="ar-SA"/>
        </w:rPr>
        <w:t>These activities are discussed in detail in the project description, along with conservation measures built into the construction of the project that would be used to minimize potential impacts. Consequently, no impacts are anticipated as a</w:t>
      </w:r>
      <w:r w:rsidR="00C44215" w:rsidRPr="0032464E">
        <w:rPr>
          <w:rFonts w:ascii="Calibri" w:hAnsi="Calibri" w:cs="Times New Roman"/>
          <w:sz w:val="22"/>
          <w:lang w:bidi="ar-SA"/>
        </w:rPr>
        <w:t xml:space="preserve"> </w:t>
      </w:r>
      <w:r w:rsidRPr="0032464E">
        <w:rPr>
          <w:rFonts w:ascii="Calibri" w:hAnsi="Calibri" w:cs="Times New Roman"/>
          <w:sz w:val="22"/>
          <w:lang w:bidi="ar-SA"/>
        </w:rPr>
        <w:t>result of debris falling into the water.</w:t>
      </w:r>
      <w:r w:rsidR="00C44215" w:rsidRPr="0032464E">
        <w:rPr>
          <w:rFonts w:ascii="Calibri" w:hAnsi="Calibri" w:cs="Times New Roman"/>
          <w:sz w:val="22"/>
          <w:lang w:bidi="ar-SA"/>
        </w:rPr>
        <w:t xml:space="preserve"> There will be direct impacts to the environment throughout the construction footprint of the project up to the 100-year floodplain and the ROW along the length of the project.</w:t>
      </w:r>
      <w:r w:rsidR="006E5A2B">
        <w:rPr>
          <w:rFonts w:ascii="Calibri" w:hAnsi="Calibri" w:cs="Times New Roman"/>
          <w:sz w:val="22"/>
          <w:lang w:bidi="ar-SA"/>
        </w:rPr>
        <w:t xml:space="preserve"> </w:t>
      </w:r>
    </w:p>
    <w:p w14:paraId="7E873BFB" w14:textId="1F6023F3" w:rsidR="00C44215" w:rsidRPr="00C44215" w:rsidRDefault="00C44215" w:rsidP="00C44215">
      <w:pPr>
        <w:autoSpaceDE w:val="0"/>
        <w:autoSpaceDN w:val="0"/>
        <w:adjustRightInd w:val="0"/>
        <w:rPr>
          <w:rFonts w:ascii="Calibri" w:hAnsi="Calibri" w:cs="Times New Roman"/>
          <w:sz w:val="22"/>
          <w:lang w:bidi="ar-SA"/>
        </w:rPr>
      </w:pPr>
      <w:r w:rsidRPr="0032464E">
        <w:rPr>
          <w:rFonts w:ascii="Calibri" w:hAnsi="Calibri" w:cs="Times New Roman"/>
          <w:sz w:val="22"/>
          <w:lang w:bidi="ar-SA"/>
        </w:rPr>
        <w:t xml:space="preserve">The construction activities and conservation measures described above may have </w:t>
      </w:r>
      <w:r w:rsidR="00A01CFB" w:rsidRPr="0032464E">
        <w:rPr>
          <w:rFonts w:ascii="Calibri" w:hAnsi="Calibri" w:cs="Times New Roman"/>
          <w:sz w:val="22"/>
          <w:lang w:bidi="ar-SA"/>
        </w:rPr>
        <w:t>additional</w:t>
      </w:r>
      <w:r w:rsidRPr="0032464E">
        <w:rPr>
          <w:rFonts w:ascii="Calibri" w:hAnsi="Calibri" w:cs="Times New Roman"/>
          <w:sz w:val="22"/>
          <w:lang w:bidi="ar-SA"/>
        </w:rPr>
        <w:t xml:space="preserve"> e</w:t>
      </w:r>
      <w:r w:rsidR="00A01CFB" w:rsidRPr="0032464E">
        <w:rPr>
          <w:rFonts w:ascii="Calibri" w:hAnsi="Calibri" w:cs="Times New Roman"/>
          <w:sz w:val="22"/>
          <w:lang w:bidi="ar-SA"/>
        </w:rPr>
        <w:t>ffects to the Virgin River.</w:t>
      </w:r>
      <w:r w:rsidR="00A01CFB">
        <w:rPr>
          <w:rFonts w:ascii="Calibri" w:hAnsi="Calibri" w:cs="Times New Roman"/>
          <w:sz w:val="22"/>
          <w:lang w:bidi="ar-SA"/>
        </w:rPr>
        <w:t xml:space="preserve"> These </w:t>
      </w:r>
      <w:r w:rsidRPr="00C44215">
        <w:rPr>
          <w:rFonts w:ascii="Calibri" w:hAnsi="Calibri" w:cs="Times New Roman"/>
          <w:sz w:val="22"/>
          <w:lang w:bidi="ar-SA"/>
        </w:rPr>
        <w:t xml:space="preserve">effects may include: (1) erosion and scouring that would increase sediment discharge into the river as a result of project activities and loss of riparian vegetation, (2) potential changes to the stream flow and associated hydrologic processes, (3) debris falling inadvertently into the river and being carried downstream, where </w:t>
      </w:r>
      <w:r w:rsidR="003A36F6">
        <w:rPr>
          <w:rFonts w:ascii="Calibri" w:hAnsi="Calibri" w:cs="Times New Roman"/>
          <w:sz w:val="22"/>
          <w:lang w:bidi="ar-SA"/>
        </w:rPr>
        <w:t>it</w:t>
      </w:r>
      <w:r w:rsidRPr="00C44215">
        <w:rPr>
          <w:rFonts w:ascii="Calibri" w:hAnsi="Calibri" w:cs="Times New Roman"/>
          <w:sz w:val="22"/>
          <w:lang w:bidi="ar-SA"/>
        </w:rPr>
        <w:t xml:space="preserve"> could damage the fish barrier, and (4) potential spills of oil, fuel, and other materials into the river. In addition, there will be effects from relocation of fish from as much as one mile upstream of the project to an area downstream of the project. Therefore, there could be impacts from fish relocation and discharges of sediments or spills from one mile upstream of the project to one mile downstream of the project along the Virgin River.</w:t>
      </w:r>
    </w:p>
    <w:p w14:paraId="63B79E70" w14:textId="49D2677D" w:rsidR="00951ED9" w:rsidRPr="007C396F" w:rsidRDefault="00951ED9" w:rsidP="003A36F6">
      <w:pPr>
        <w:autoSpaceDE w:val="0"/>
        <w:autoSpaceDN w:val="0"/>
        <w:adjustRightInd w:val="0"/>
        <w:rPr>
          <w:sz w:val="22"/>
        </w:rPr>
      </w:pPr>
      <w:r>
        <w:rPr>
          <w:rFonts w:cs="TimesNewRoman"/>
          <w:sz w:val="22"/>
          <w:lang w:bidi="ar-SA"/>
        </w:rPr>
        <w:t>T</w:t>
      </w:r>
      <w:r w:rsidR="003D4328">
        <w:rPr>
          <w:rFonts w:cs="TimesNewRoman"/>
          <w:sz w:val="22"/>
          <w:lang w:bidi="ar-SA"/>
        </w:rPr>
        <w:t xml:space="preserve">he action area for the project is defined as extending </w:t>
      </w:r>
      <w:r w:rsidR="00C44215" w:rsidRPr="00C44215">
        <w:rPr>
          <w:rFonts w:ascii="Calibri" w:hAnsi="Calibri" w:cs="Times New Roman"/>
          <w:sz w:val="22"/>
          <w:lang w:bidi="ar-SA"/>
        </w:rPr>
        <w:t>throughout the construction footprint of the project up to the 100-year floodplain and the ROW along the length of the project</w:t>
      </w:r>
      <w:r w:rsidR="00C44215">
        <w:rPr>
          <w:rFonts w:ascii="Calibri" w:hAnsi="Calibri" w:cs="Times New Roman"/>
          <w:sz w:val="22"/>
          <w:lang w:bidi="ar-SA"/>
        </w:rPr>
        <w:t xml:space="preserve"> as well as one mile upstream and downstream of Bridge 6 along the Virgin River </w:t>
      </w:r>
      <w:r w:rsidR="003D4328">
        <w:rPr>
          <w:rFonts w:cs="TimesNewRoman"/>
          <w:sz w:val="22"/>
          <w:lang w:bidi="ar-SA"/>
        </w:rPr>
        <w:t>(Figure 3).</w:t>
      </w:r>
      <w:bookmarkStart w:id="19" w:name="_Toc413229801"/>
      <w:bookmarkStart w:id="20" w:name="_Toc413229913"/>
      <w:bookmarkStart w:id="21" w:name="_Toc413227841"/>
      <w:bookmarkStart w:id="22" w:name="_Toc413227937"/>
    </w:p>
    <w:p w14:paraId="330F3D33" w14:textId="7728BC96" w:rsidR="00577C42" w:rsidRDefault="0032464E" w:rsidP="00577C42">
      <w:pPr>
        <w:rPr>
          <w:sz w:val="22"/>
        </w:rPr>
      </w:pPr>
      <w:r>
        <w:rPr>
          <w:noProof/>
          <w:sz w:val="22"/>
          <w:lang w:bidi="ar-SA"/>
        </w:rPr>
        <w:lastRenderedPageBreak/>
        <mc:AlternateContent>
          <mc:Choice Requires="wps">
            <w:drawing>
              <wp:anchor distT="0" distB="0" distL="114300" distR="114300" simplePos="0" relativeHeight="251664384" behindDoc="0" locked="0" layoutInCell="1" allowOverlap="1" wp14:anchorId="59687EC0" wp14:editId="0E1FBFBE">
                <wp:simplePos x="0" y="0"/>
                <wp:positionH relativeFrom="column">
                  <wp:posOffset>251460</wp:posOffset>
                </wp:positionH>
                <wp:positionV relativeFrom="paragraph">
                  <wp:posOffset>324485</wp:posOffset>
                </wp:positionV>
                <wp:extent cx="1790700" cy="237744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1790700" cy="237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710C7" w14:textId="77777777" w:rsidR="00834897" w:rsidRPr="0020635B" w:rsidRDefault="00834897" w:rsidP="00EE2B4D">
                            <w:pPr>
                              <w:spacing w:before="0"/>
                              <w:rPr>
                                <w:sz w:val="22"/>
                              </w:rPr>
                            </w:pPr>
                            <w:r w:rsidRPr="0020635B">
                              <w:rPr>
                                <w:sz w:val="22"/>
                              </w:rPr>
                              <w:t>Note: The construction footprint should also be shown on the Action Area figure.</w:t>
                            </w:r>
                          </w:p>
                          <w:p w14:paraId="55F873B0" w14:textId="68CE46B6" w:rsidR="00834897" w:rsidRPr="0020635B" w:rsidRDefault="00834897">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9.8pt;margin-top:25.55pt;width:141pt;height:1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" fillcolor="white [3201]" strokeweight=".5pt">
                <v:textbox>
                  <w:txbxContent>
                    <w:p w14:paraId="247710C7" w14:textId="77777777" w:rsidR="00834897" w:rsidRPr="0020635B" w:rsidRDefault="00834897" w:rsidP="00EE2B4D">
                      <w:pPr>
                        <w:spacing w:before="0"/>
                        <w:rPr>
                          <w:sz w:val="22"/>
                        </w:rPr>
                      </w:pPr>
                      <w:r w:rsidRPr="0020635B">
                        <w:rPr>
                          <w:sz w:val="22"/>
                        </w:rPr>
                        <w:t>Note: The construction footprint should also be shown on the Action Area figure.</w:t>
                      </w:r>
                    </w:p>
                    <w:p w14:paraId="55F873B0" w14:textId="68CE46B6" w:rsidR="00834897" w:rsidRPr="0020635B" w:rsidRDefault="00834897">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v:textbox>
              </v:shape>
            </w:pict>
          </mc:Fallback>
        </mc:AlternateContent>
      </w:r>
      <w:r w:rsidR="00896345">
        <w:rPr>
          <w:noProof/>
          <w:sz w:val="22"/>
          <w:lang w:bidi="ar-SA"/>
        </w:rPr>
        <w:drawing>
          <wp:inline distT="0" distB="0" distL="0" distR="0" wp14:anchorId="78653883" wp14:editId="37B4537F">
            <wp:extent cx="5920740" cy="6385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ActionArea_Bridge6.jpg"/>
                    <pic:cNvPicPr/>
                  </pic:nvPicPr>
                  <pic:blipFill rotWithShape="1">
                    <a:blip r:embed="rId22" cstate="print">
                      <a:extLst>
                        <a:ext uri="{28A0092B-C50C-407E-A947-70E740481C1C}">
                          <a14:useLocalDpi xmlns:a14="http://schemas.microsoft.com/office/drawing/2010/main" val="0"/>
                        </a:ext>
                      </a:extLst>
                    </a:blip>
                    <a:srcRect l="7440" t="5635" r="7292" b="23304"/>
                    <a:stretch/>
                  </pic:blipFill>
                  <pic:spPr bwMode="auto">
                    <a:xfrm>
                      <a:off x="0" y="0"/>
                      <a:ext cx="5923690" cy="6388902"/>
                    </a:xfrm>
                    <a:prstGeom prst="rect">
                      <a:avLst/>
                    </a:prstGeom>
                    <a:ln>
                      <a:noFill/>
                    </a:ln>
                    <a:extLst>
                      <a:ext uri="{53640926-AAD7-44D8-BBD7-CCE9431645EC}">
                        <a14:shadowObscured xmlns:a14="http://schemas.microsoft.com/office/drawing/2010/main"/>
                      </a:ext>
                    </a:extLst>
                  </pic:spPr>
                </pic:pic>
              </a:graphicData>
            </a:graphic>
          </wp:inline>
        </w:drawing>
      </w:r>
    </w:p>
    <w:p w14:paraId="6031FA00" w14:textId="789F57CE" w:rsidR="003D4328" w:rsidRPr="00CA7363" w:rsidRDefault="003D4328" w:rsidP="00577C42">
      <w:pPr>
        <w:rPr>
          <w:sz w:val="22"/>
        </w:rPr>
      </w:pPr>
      <w:proofErr w:type="gramStart"/>
      <w:r>
        <w:rPr>
          <w:sz w:val="22"/>
        </w:rPr>
        <w:t>Figure 3.</w:t>
      </w:r>
      <w:proofErr w:type="gramEnd"/>
      <w:r>
        <w:rPr>
          <w:sz w:val="22"/>
        </w:rPr>
        <w:t xml:space="preserve"> Action Area</w:t>
      </w:r>
      <w:r w:rsidR="009A33FA">
        <w:rPr>
          <w:sz w:val="22"/>
        </w:rPr>
        <w:t xml:space="preserve"> (Example 1)</w:t>
      </w:r>
    </w:p>
    <w:p w14:paraId="4975AD6F" w14:textId="77777777" w:rsidR="003D4328" w:rsidRDefault="003D4328" w:rsidP="003D4328">
      <w:pPr>
        <w:keepNext/>
        <w:spacing w:after="60"/>
        <w:rPr>
          <w:sz w:val="22"/>
          <w:u w:val="single"/>
        </w:rPr>
        <w:sectPr w:rsidR="003D4328" w:rsidSect="00EE2B4D">
          <w:footerReference w:type="default" r:id="rId23"/>
          <w:pgSz w:w="12240" w:h="15840" w:code="1"/>
          <w:pgMar w:top="1080" w:right="1080" w:bottom="1440" w:left="1080" w:header="720" w:footer="720" w:gutter="0"/>
          <w:pgNumType w:start="1"/>
          <w:cols w:space="720"/>
          <w:docGrid w:linePitch="360"/>
        </w:sectPr>
      </w:pPr>
    </w:p>
    <w:p w14:paraId="38877E83" w14:textId="5D1CEFE2" w:rsidR="00455181" w:rsidRDefault="00455181" w:rsidP="002413ED">
      <w:pPr>
        <w:rPr>
          <w:bCs/>
          <w:color w:val="7030A0"/>
          <w:sz w:val="22"/>
          <w:highlight w:val="yellow"/>
        </w:rPr>
      </w:pPr>
      <w:bookmarkStart w:id="23" w:name="_Toc413227838"/>
      <w:bookmarkStart w:id="24" w:name="_Toc413227934"/>
      <w:r>
        <w:rPr>
          <w:noProof/>
          <w:lang w:bidi="ar-SA"/>
        </w:rPr>
        <w:lastRenderedPageBreak/>
        <w:drawing>
          <wp:inline distT="0" distB="0" distL="0" distR="0" wp14:anchorId="3A2BA1DF" wp14:editId="3E07A69B">
            <wp:extent cx="8580474" cy="54013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403" t="19163" r="3399" b="763"/>
                    <a:stretch/>
                  </pic:blipFill>
                  <pic:spPr bwMode="auto">
                    <a:xfrm>
                      <a:off x="0" y="0"/>
                      <a:ext cx="8583094" cy="5402988"/>
                    </a:xfrm>
                    <a:prstGeom prst="rect">
                      <a:avLst/>
                    </a:prstGeom>
                    <a:ln>
                      <a:noFill/>
                    </a:ln>
                    <a:extLst>
                      <a:ext uri="{53640926-AAD7-44D8-BBD7-CCE9431645EC}">
                        <a14:shadowObscured xmlns:a14="http://schemas.microsoft.com/office/drawing/2010/main"/>
                      </a:ext>
                    </a:extLst>
                  </pic:spPr>
                </pic:pic>
              </a:graphicData>
            </a:graphic>
          </wp:inline>
        </w:drawing>
      </w:r>
    </w:p>
    <w:p w14:paraId="22B5ADD4" w14:textId="77777777" w:rsidR="00455181" w:rsidRPr="008E0744" w:rsidRDefault="00455181" w:rsidP="002413ED">
      <w:pPr>
        <w:rPr>
          <w:bCs/>
          <w:sz w:val="22"/>
          <w:highlight w:val="yellow"/>
        </w:rPr>
      </w:pPr>
    </w:p>
    <w:p w14:paraId="2EDA6E91" w14:textId="3A227B5F" w:rsidR="00455181" w:rsidRPr="00455181" w:rsidRDefault="00455181" w:rsidP="002413ED">
      <w:pPr>
        <w:rPr>
          <w:bCs/>
          <w:color w:val="7030A0"/>
          <w:sz w:val="22"/>
        </w:rPr>
        <w:sectPr w:rsidR="00455181" w:rsidRPr="00455181" w:rsidSect="00455181">
          <w:footerReference w:type="default" r:id="rId25"/>
          <w:pgSz w:w="15840" w:h="12240" w:orient="landscape" w:code="1"/>
          <w:pgMar w:top="1080" w:right="1080" w:bottom="1080" w:left="1440" w:header="720" w:footer="720" w:gutter="0"/>
          <w:cols w:space="720"/>
          <w:docGrid w:linePitch="360"/>
        </w:sectPr>
      </w:pPr>
      <w:proofErr w:type="gramStart"/>
      <w:r w:rsidRPr="00455181">
        <w:rPr>
          <w:bCs/>
          <w:sz w:val="22"/>
        </w:rPr>
        <w:t>Figure 4.</w:t>
      </w:r>
      <w:proofErr w:type="gramEnd"/>
      <w:r w:rsidRPr="00455181">
        <w:rPr>
          <w:bCs/>
          <w:sz w:val="22"/>
        </w:rPr>
        <w:t xml:space="preserve"> Construction Footprint </w:t>
      </w:r>
      <w:r w:rsidR="009A33FA">
        <w:rPr>
          <w:bCs/>
          <w:sz w:val="22"/>
        </w:rPr>
        <w:t>(Example 1)</w:t>
      </w:r>
    </w:p>
    <w:p w14:paraId="57257D12" w14:textId="74E7AD83" w:rsidR="002413ED" w:rsidRPr="004B3799" w:rsidRDefault="002413ED" w:rsidP="002413ED">
      <w:pPr>
        <w:rPr>
          <w:bCs/>
          <w:color w:val="7030A0"/>
          <w:sz w:val="22"/>
        </w:rPr>
      </w:pPr>
      <w:r w:rsidRPr="004B3799">
        <w:rPr>
          <w:bCs/>
          <w:color w:val="7030A0"/>
          <w:sz w:val="22"/>
        </w:rPr>
        <w:lastRenderedPageBreak/>
        <w:t>EXAMPLE TEXT AND ACTION AREA FIGURE (Project 2</w:t>
      </w:r>
      <w:r w:rsidR="00744A2D" w:rsidRPr="004B3799">
        <w:rPr>
          <w:bCs/>
          <w:color w:val="7030A0"/>
          <w:sz w:val="22"/>
        </w:rPr>
        <w:t xml:space="preserve"> – Pinto Creek Bridge</w:t>
      </w:r>
      <w:r w:rsidRPr="004B3799">
        <w:rPr>
          <w:bCs/>
          <w:color w:val="7030A0"/>
          <w:sz w:val="22"/>
        </w:rPr>
        <w:t>)</w:t>
      </w:r>
    </w:p>
    <w:p w14:paraId="78307499" w14:textId="77777777" w:rsidR="002C463A" w:rsidRPr="004B3799" w:rsidRDefault="00744A2D" w:rsidP="00744A2D">
      <w:pPr>
        <w:rPr>
          <w:sz w:val="22"/>
        </w:rPr>
      </w:pPr>
      <w:r w:rsidRPr="004B3799">
        <w:rPr>
          <w:sz w:val="22"/>
        </w:rPr>
        <w:t xml:space="preserve">The action area is defined as all areas to be affected directly or indirectly by the proposed action, and not merely the immediate area involved in the action (50 FR § 402.02). In delineating the action area, we evaluated the farthest reaching physical, chemical, and biotic effects of the action on the environment, focusing on, but not exclusive to, the Pinto Creek bridge. </w:t>
      </w:r>
    </w:p>
    <w:p w14:paraId="45BA7041" w14:textId="3AD316C6" w:rsidR="002C463A" w:rsidRPr="004B3799" w:rsidRDefault="00744A2D" w:rsidP="002C463A">
      <w:pPr>
        <w:rPr>
          <w:rFonts w:cs="Times New Roman"/>
          <w:sz w:val="22"/>
          <w:szCs w:val="24"/>
          <w:lang w:bidi="ar-SA"/>
        </w:rPr>
      </w:pPr>
      <w:r w:rsidRPr="004B3799">
        <w:rPr>
          <w:sz w:val="22"/>
        </w:rPr>
        <w:t xml:space="preserve">As described in Section 4 and shown in Table </w:t>
      </w:r>
      <w:r w:rsidR="004F7392">
        <w:rPr>
          <w:sz w:val="22"/>
        </w:rPr>
        <w:t>X</w:t>
      </w:r>
      <w:r w:rsidRPr="004B3799">
        <w:rPr>
          <w:sz w:val="22"/>
        </w:rPr>
        <w:t xml:space="preserve">, this project is anticipated to result in 14.93 acres of temporary disturbance and 0.99 acres of permanent ground disturbance. </w:t>
      </w:r>
      <w:r w:rsidRPr="004B3799">
        <w:rPr>
          <w:rFonts w:cs="Times New Roman"/>
          <w:sz w:val="22"/>
          <w:szCs w:val="24"/>
          <w:lang w:bidi="ar-SA"/>
        </w:rPr>
        <w:t xml:space="preserve">The majority of ground disturbance would </w:t>
      </w:r>
      <w:r w:rsidR="000D6C24" w:rsidRPr="004B3799">
        <w:rPr>
          <w:rFonts w:cs="Times New Roman"/>
          <w:sz w:val="22"/>
          <w:szCs w:val="24"/>
          <w:lang w:bidi="ar-SA"/>
        </w:rPr>
        <w:t>occur as a result of</w:t>
      </w:r>
      <w:r w:rsidRPr="004B3799">
        <w:rPr>
          <w:rFonts w:cs="Times New Roman"/>
          <w:sz w:val="22"/>
          <w:szCs w:val="24"/>
          <w:lang w:bidi="ar-SA"/>
        </w:rPr>
        <w:t xml:space="preserve"> installing the access road. The slopes adjacent to the access road are steep with loose material that is prone to shift with any nearby disturbance.</w:t>
      </w:r>
      <w:r w:rsidR="005E7747" w:rsidRPr="004B3799">
        <w:rPr>
          <w:rFonts w:cs="Times New Roman"/>
          <w:sz w:val="22"/>
          <w:szCs w:val="24"/>
          <w:lang w:bidi="ar-SA"/>
        </w:rPr>
        <w:t xml:space="preserve"> Due to the steep slopes, and loose substrate that is present along the access road, material is anticipated to shift downslope during its construction and while being used. However, both the impact from the access road and the shifted material is encompassed within the proposed footprint depicted in</w:t>
      </w:r>
      <w:r w:rsidR="000D6C24" w:rsidRPr="004B3799">
        <w:rPr>
          <w:rFonts w:cs="Times New Roman"/>
          <w:sz w:val="22"/>
          <w:szCs w:val="24"/>
          <w:lang w:bidi="ar-SA"/>
        </w:rPr>
        <w:t xml:space="preserve"> </w:t>
      </w:r>
      <w:r w:rsidR="005E7747" w:rsidRPr="004B3799">
        <w:rPr>
          <w:rFonts w:cs="Times New Roman"/>
          <w:sz w:val="22"/>
          <w:szCs w:val="24"/>
          <w:lang w:bidi="ar-SA"/>
        </w:rPr>
        <w:t xml:space="preserve">Figure 5. </w:t>
      </w:r>
    </w:p>
    <w:p w14:paraId="1F558190" w14:textId="1C713A91" w:rsidR="00744A2D" w:rsidRPr="004B3799" w:rsidRDefault="005E7747" w:rsidP="002C463A">
      <w:pPr>
        <w:rPr>
          <w:sz w:val="22"/>
        </w:rPr>
      </w:pPr>
      <w:r w:rsidRPr="004B3799">
        <w:rPr>
          <w:rFonts w:cs="Times New Roman"/>
          <w:sz w:val="22"/>
          <w:szCs w:val="24"/>
          <w:lang w:bidi="ar-SA"/>
        </w:rPr>
        <w:t xml:space="preserve">There could be effects to the area surrounding the disturbed footprint as a result of noise from rock removal activities, pounding </w:t>
      </w:r>
      <w:proofErr w:type="spellStart"/>
      <w:r w:rsidRPr="004B3799">
        <w:rPr>
          <w:rFonts w:cs="Times New Roman"/>
          <w:sz w:val="22"/>
          <w:szCs w:val="24"/>
          <w:lang w:bidi="ar-SA"/>
        </w:rPr>
        <w:t>micropiles</w:t>
      </w:r>
      <w:proofErr w:type="spellEnd"/>
      <w:r w:rsidRPr="004B3799">
        <w:rPr>
          <w:rFonts w:cs="Times New Roman"/>
          <w:sz w:val="22"/>
          <w:szCs w:val="24"/>
          <w:lang w:bidi="ar-SA"/>
        </w:rPr>
        <w:t xml:space="preserve"> to create a retaining wall, and saw-cutting to remove the existing bridge once the new bridge is complete. Culverts will need to installed or extended to accommodate the waste sites and the realignment of US 60</w:t>
      </w:r>
      <w:r w:rsidR="000D6C24" w:rsidRPr="004B3799">
        <w:rPr>
          <w:rFonts w:cs="Times New Roman"/>
          <w:sz w:val="22"/>
          <w:szCs w:val="24"/>
          <w:lang w:bidi="ar-SA"/>
        </w:rPr>
        <w:t xml:space="preserve"> and ephemeral tributary washes to Pinto Creek will be disturbed during construction, which could result in sedimentation in Pinto Creek. Night work with lights would be required to install the new bridge girders, tie-ins to the new US 60 alignment, and traffic control measures. The effects of noise, sedimentation and night lighting will be minimal and will not extend beyond the area shown in Figure 5.</w:t>
      </w:r>
      <w:r w:rsidR="000D6C24" w:rsidRPr="004B3799">
        <w:rPr>
          <w:rFonts w:ascii="Times New Roman" w:hAnsi="Times New Roman" w:cs="Times New Roman"/>
          <w:szCs w:val="24"/>
          <w:lang w:bidi="ar-SA"/>
        </w:rPr>
        <w:t xml:space="preserve"> </w:t>
      </w:r>
    </w:p>
    <w:p w14:paraId="12514C4D" w14:textId="4408C40A" w:rsidR="00744A2D" w:rsidRDefault="00744A2D" w:rsidP="00744A2D">
      <w:pPr>
        <w:rPr>
          <w:sz w:val="22"/>
        </w:rPr>
        <w:sectPr w:rsidR="00744A2D" w:rsidSect="00951ED9">
          <w:footerReference w:type="default" r:id="rId26"/>
          <w:pgSz w:w="12240" w:h="15840" w:code="1"/>
          <w:pgMar w:top="1080" w:right="1080" w:bottom="1440" w:left="1080" w:header="720" w:footer="720" w:gutter="0"/>
          <w:cols w:space="720"/>
          <w:docGrid w:linePitch="360"/>
        </w:sectPr>
      </w:pPr>
      <w:r w:rsidRPr="004B3799">
        <w:rPr>
          <w:sz w:val="22"/>
        </w:rPr>
        <w:t>The action area is defined as the 15.92-acre construction footprint plus the 48.84-acre project area —in total an area of 64.76 acres (Figure 5).</w:t>
      </w:r>
      <w:r w:rsidRPr="00744A2D">
        <w:rPr>
          <w:sz w:val="22"/>
        </w:rPr>
        <w:t xml:space="preserve"> </w:t>
      </w:r>
    </w:p>
    <w:p w14:paraId="2680873C" w14:textId="4C46F783" w:rsidR="00744A2D" w:rsidRDefault="00744A2D" w:rsidP="00744A2D">
      <w:pPr>
        <w:rPr>
          <w:sz w:val="22"/>
        </w:rPr>
      </w:pPr>
      <w:r>
        <w:rPr>
          <w:noProof/>
          <w:lang w:bidi="ar-SA"/>
        </w:rPr>
        <w:lastRenderedPageBreak/>
        <mc:AlternateContent>
          <mc:Choice Requires="wps">
            <w:drawing>
              <wp:anchor distT="0" distB="0" distL="114300" distR="114300" simplePos="0" relativeHeight="251665408" behindDoc="0" locked="0" layoutInCell="1" allowOverlap="1" wp14:anchorId="59923634" wp14:editId="7514A411">
                <wp:simplePos x="0" y="0"/>
                <wp:positionH relativeFrom="column">
                  <wp:posOffset>1966595</wp:posOffset>
                </wp:positionH>
                <wp:positionV relativeFrom="paragraph">
                  <wp:posOffset>4247042</wp:posOffset>
                </wp:positionV>
                <wp:extent cx="606056" cy="138223"/>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606056" cy="138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34B24" w14:textId="5FCD1967" w:rsidR="00834897" w:rsidRPr="00744A2D" w:rsidRDefault="00834897" w:rsidP="00744A2D">
                            <w:pPr>
                              <w:spacing w:before="0"/>
                              <w:rPr>
                                <w:sz w:val="16"/>
                                <w:szCs w:val="18"/>
                              </w:rPr>
                            </w:pPr>
                            <w:r w:rsidRPr="00744A2D">
                              <w:rPr>
                                <w:sz w:val="16"/>
                                <w:szCs w:val="18"/>
                              </w:rPr>
                              <w:t>Action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54.85pt;margin-top:334.4pt;width:47.7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" fillcolor="white [3201]" stroked="f" strokeweight=".5pt">
                <v:textbox inset="0,0,0,0">
                  <w:txbxContent>
                    <w:p w14:paraId="4B534B24" w14:textId="5FCD1967" w:rsidR="00834897" w:rsidRPr="00744A2D" w:rsidRDefault="00834897" w:rsidP="00744A2D">
                      <w:pPr>
                        <w:spacing w:before="0"/>
                        <w:rPr>
                          <w:sz w:val="16"/>
                          <w:szCs w:val="18"/>
                        </w:rPr>
                      </w:pPr>
                      <w:r w:rsidRPr="00744A2D">
                        <w:rPr>
                          <w:sz w:val="16"/>
                          <w:szCs w:val="18"/>
                        </w:rPr>
                        <w:t>Action Area</w:t>
                      </w:r>
                    </w:p>
                  </w:txbxContent>
                </v:textbox>
              </v:shape>
            </w:pict>
          </mc:Fallback>
        </mc:AlternateContent>
      </w:r>
      <w:r>
        <w:rPr>
          <w:noProof/>
          <w:lang w:bidi="ar-SA"/>
        </w:rPr>
        <w:drawing>
          <wp:inline distT="0" distB="0" distL="0" distR="0" wp14:anchorId="3F720E21" wp14:editId="2A4C556A">
            <wp:extent cx="8525657" cy="457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129" t="18856" r="7191" b="2887"/>
                    <a:stretch/>
                  </pic:blipFill>
                  <pic:spPr bwMode="auto">
                    <a:xfrm>
                      <a:off x="0" y="0"/>
                      <a:ext cx="8557715" cy="4589192"/>
                    </a:xfrm>
                    <a:prstGeom prst="rect">
                      <a:avLst/>
                    </a:prstGeom>
                    <a:ln>
                      <a:noFill/>
                    </a:ln>
                    <a:extLst>
                      <a:ext uri="{53640926-AAD7-44D8-BBD7-CCE9431645EC}">
                        <a14:shadowObscured xmlns:a14="http://schemas.microsoft.com/office/drawing/2010/main"/>
                      </a:ext>
                    </a:extLst>
                  </pic:spPr>
                </pic:pic>
              </a:graphicData>
            </a:graphic>
          </wp:inline>
        </w:drawing>
      </w:r>
    </w:p>
    <w:p w14:paraId="23B4483A" w14:textId="77777777" w:rsidR="00744A2D" w:rsidRDefault="00744A2D" w:rsidP="00744A2D">
      <w:pPr>
        <w:rPr>
          <w:sz w:val="22"/>
        </w:rPr>
      </w:pPr>
    </w:p>
    <w:p w14:paraId="5643A4AC" w14:textId="6ECA5C6D" w:rsidR="00744A2D" w:rsidRDefault="00744A2D" w:rsidP="00744A2D">
      <w:pPr>
        <w:rPr>
          <w:sz w:val="22"/>
        </w:rPr>
        <w:sectPr w:rsidR="00744A2D" w:rsidSect="00744A2D">
          <w:footerReference w:type="default" r:id="rId28"/>
          <w:pgSz w:w="15840" w:h="12240" w:orient="landscape" w:code="1"/>
          <w:pgMar w:top="1080" w:right="1080" w:bottom="1080" w:left="1440" w:header="720" w:footer="720" w:gutter="0"/>
          <w:cols w:space="720"/>
          <w:docGrid w:linePitch="360"/>
        </w:sectPr>
      </w:pPr>
      <w:proofErr w:type="gramStart"/>
      <w:r>
        <w:rPr>
          <w:sz w:val="22"/>
        </w:rPr>
        <w:t>Figure 5.</w:t>
      </w:r>
      <w:proofErr w:type="gramEnd"/>
      <w:r>
        <w:rPr>
          <w:sz w:val="22"/>
        </w:rPr>
        <w:t xml:space="preserve"> Action Area </w:t>
      </w:r>
      <w:r w:rsidR="009A33FA">
        <w:rPr>
          <w:sz w:val="22"/>
        </w:rPr>
        <w:t>(Example 2)</w:t>
      </w:r>
      <w:r>
        <w:rPr>
          <w:sz w:val="22"/>
        </w:rPr>
        <w:t xml:space="preserve"> </w:t>
      </w:r>
    </w:p>
    <w:p w14:paraId="6E3E6786" w14:textId="77777777" w:rsidR="00C44215" w:rsidRPr="00CA7363" w:rsidRDefault="00C44215" w:rsidP="00C44215">
      <w:pPr>
        <w:pStyle w:val="Heading1"/>
        <w:rPr>
          <w:sz w:val="22"/>
          <w:szCs w:val="22"/>
        </w:rPr>
      </w:pPr>
      <w:bookmarkStart w:id="25" w:name="_Toc515635140"/>
      <w:r w:rsidRPr="00CA7363">
        <w:rPr>
          <w:sz w:val="22"/>
          <w:szCs w:val="22"/>
        </w:rPr>
        <w:lastRenderedPageBreak/>
        <w:t>Species Evaluation</w:t>
      </w:r>
      <w:bookmarkEnd w:id="23"/>
      <w:bookmarkEnd w:id="24"/>
      <w:bookmarkEnd w:id="25"/>
    </w:p>
    <w:p w14:paraId="6B167C22" w14:textId="42EAA97F" w:rsidR="00C44215" w:rsidRDefault="00C44215" w:rsidP="00C44215">
      <w:pPr>
        <w:rPr>
          <w:color w:val="7030A0"/>
          <w:sz w:val="22"/>
        </w:rPr>
      </w:pPr>
      <w:r w:rsidRPr="00CA7363">
        <w:rPr>
          <w:color w:val="7030A0"/>
          <w:sz w:val="22"/>
        </w:rPr>
        <w:t xml:space="preserve">Coordinate with the ADOT biologist to establish which species will be evaluated in detail before developing this section of the report. For each species evaluated in detail use the standard information available on the </w:t>
      </w:r>
      <w:hyperlink r:id="rId29" w:history="1">
        <w:r w:rsidRPr="00E715C4">
          <w:rPr>
            <w:rStyle w:val="Hyperlink"/>
            <w:sz w:val="22"/>
          </w:rPr>
          <w:t>ADOT EP Biology webpage</w:t>
        </w:r>
      </w:hyperlink>
      <w:r w:rsidRPr="00CA7363">
        <w:rPr>
          <w:color w:val="7030A0"/>
          <w:sz w:val="22"/>
        </w:rPr>
        <w:t xml:space="preserve"> as a starting point. </w:t>
      </w:r>
    </w:p>
    <w:p w14:paraId="03EEF706" w14:textId="77777777" w:rsidR="00735EDC" w:rsidRPr="00735EDC" w:rsidRDefault="00735EDC" w:rsidP="00735EDC">
      <w:pPr>
        <w:spacing w:before="0"/>
        <w:rPr>
          <w:sz w:val="22"/>
        </w:rPr>
      </w:pPr>
    </w:p>
    <w:p w14:paraId="50C900BB" w14:textId="0D976449" w:rsidR="00C44215" w:rsidRPr="00CA7363" w:rsidRDefault="00C44215" w:rsidP="00C44215">
      <w:pPr>
        <w:pStyle w:val="Heading2"/>
        <w:spacing w:before="0"/>
        <w:ind w:left="0" w:firstLine="0"/>
        <w:rPr>
          <w:sz w:val="22"/>
        </w:rPr>
      </w:pPr>
      <w:bookmarkStart w:id="26" w:name="_Toc413230521"/>
      <w:bookmarkStart w:id="27" w:name="_Toc515635141"/>
      <w:r w:rsidRPr="00CA7363">
        <w:rPr>
          <w:sz w:val="22"/>
        </w:rPr>
        <w:t>Species #1 Common Name</w:t>
      </w:r>
      <w:bookmarkEnd w:id="26"/>
      <w:bookmarkEnd w:id="27"/>
    </w:p>
    <w:p w14:paraId="4A2DEAA3" w14:textId="77777777" w:rsidR="00C44215" w:rsidRPr="00CA7363" w:rsidRDefault="00C44215" w:rsidP="00C44215">
      <w:pPr>
        <w:pStyle w:val="Heading3"/>
        <w:rPr>
          <w:sz w:val="22"/>
        </w:rPr>
      </w:pPr>
      <w:r w:rsidRPr="00CA7363">
        <w:rPr>
          <w:sz w:val="22"/>
        </w:rPr>
        <w:t>Status</w:t>
      </w:r>
    </w:p>
    <w:p w14:paraId="5E8F4DD9" w14:textId="77777777" w:rsidR="00C44215" w:rsidRDefault="00C44215" w:rsidP="00C44215">
      <w:pPr>
        <w:rPr>
          <w:color w:val="7030A0"/>
          <w:sz w:val="22"/>
        </w:rPr>
      </w:pPr>
      <w:r w:rsidRPr="00CA7363">
        <w:rPr>
          <w:color w:val="7030A0"/>
          <w:sz w:val="22"/>
        </w:rPr>
        <w:t>Include a brief description of the species current status with citations, e.g., “Endangered (56 FR 54957; October 23, 1991) with Designated Critical Habitat (59 FR 13374; March 21, 1994).”</w:t>
      </w:r>
    </w:p>
    <w:p w14:paraId="7F65A9E9" w14:textId="77777777" w:rsidR="0053794D" w:rsidRPr="00CA7363" w:rsidRDefault="0053794D" w:rsidP="0053794D">
      <w:pPr>
        <w:keepNext/>
        <w:spacing w:after="60"/>
        <w:rPr>
          <w:sz w:val="22"/>
          <w:u w:val="single"/>
        </w:rPr>
      </w:pPr>
      <w:r w:rsidRPr="00CA7363">
        <w:rPr>
          <w:sz w:val="22"/>
          <w:u w:val="single"/>
        </w:rPr>
        <w:t>Species Summary Table</w:t>
      </w:r>
    </w:p>
    <w:p w14:paraId="7A343EAF" w14:textId="4B7B9C21" w:rsidR="0053794D" w:rsidRPr="00CA7363" w:rsidRDefault="0053794D" w:rsidP="0053794D">
      <w:pPr>
        <w:spacing w:after="60"/>
        <w:rPr>
          <w:color w:val="7030A0"/>
          <w:sz w:val="22"/>
        </w:rPr>
      </w:pPr>
      <w:r w:rsidRPr="0032464E">
        <w:rPr>
          <w:color w:val="7030A0"/>
          <w:sz w:val="22"/>
        </w:rPr>
        <w:t>For e</w:t>
      </w:r>
      <w:r w:rsidR="004871C9" w:rsidRPr="0032464E">
        <w:rPr>
          <w:color w:val="7030A0"/>
          <w:sz w:val="22"/>
        </w:rPr>
        <w:t>ach species evaluated in detail, insert</w:t>
      </w:r>
      <w:r w:rsidRPr="0032464E">
        <w:rPr>
          <w:color w:val="7030A0"/>
          <w:sz w:val="22"/>
        </w:rPr>
        <w:t xml:space="preserve"> the standard </w:t>
      </w:r>
      <w:r w:rsidR="004871C9" w:rsidRPr="0032464E">
        <w:rPr>
          <w:color w:val="7030A0"/>
          <w:sz w:val="22"/>
        </w:rPr>
        <w:t xml:space="preserve">species </w:t>
      </w:r>
      <w:r w:rsidRPr="0032464E">
        <w:rPr>
          <w:color w:val="7030A0"/>
          <w:sz w:val="22"/>
        </w:rPr>
        <w:t xml:space="preserve">information </w:t>
      </w:r>
      <w:r w:rsidR="004871C9" w:rsidRPr="0032464E">
        <w:rPr>
          <w:color w:val="7030A0"/>
          <w:sz w:val="22"/>
        </w:rPr>
        <w:t>posted</w:t>
      </w:r>
      <w:r w:rsidRPr="0032464E">
        <w:rPr>
          <w:color w:val="7030A0"/>
          <w:sz w:val="22"/>
        </w:rPr>
        <w:t xml:space="preserve"> on the </w:t>
      </w:r>
      <w:hyperlink r:id="rId30" w:history="1">
        <w:r w:rsidRPr="0032464E">
          <w:rPr>
            <w:rStyle w:val="Hyperlink"/>
            <w:color w:val="0000FF"/>
            <w:sz w:val="22"/>
          </w:rPr>
          <w:t>ADOT EP Biology webpage</w:t>
        </w:r>
      </w:hyperlink>
      <w:r w:rsidRPr="0032464E">
        <w:rPr>
          <w:color w:val="7030A0"/>
          <w:sz w:val="22"/>
        </w:rPr>
        <w:t xml:space="preserve"> </w:t>
      </w:r>
      <w:r w:rsidR="004871C9" w:rsidRPr="0032464E">
        <w:rPr>
          <w:color w:val="7030A0"/>
          <w:sz w:val="22"/>
        </w:rPr>
        <w:t xml:space="preserve">for the table and initial subsections below. </w:t>
      </w:r>
      <w:r w:rsidR="0032464E" w:rsidRPr="0032464E">
        <w:rPr>
          <w:color w:val="7030A0"/>
          <w:sz w:val="22"/>
        </w:rPr>
        <w:t xml:space="preserve">These are being added as they are completed; if a species is not available on the webpage, contact the ADOT biologist. </w:t>
      </w:r>
      <w:r w:rsidR="004871C9" w:rsidRPr="0032464E">
        <w:rPr>
          <w:color w:val="7030A0"/>
          <w:sz w:val="22"/>
        </w:rPr>
        <w:t>Following the standard table and text, provide information on surveys near the project area, habitat suitability and effects analysis</w:t>
      </w:r>
      <w:r w:rsidRPr="0032464E">
        <w:rPr>
          <w:color w:val="7030A0"/>
          <w:sz w:val="22"/>
        </w:rPr>
        <w:t>.</w:t>
      </w:r>
      <w:r w:rsidRPr="00CA7363">
        <w:rPr>
          <w:color w:val="7030A0"/>
          <w:sz w:val="22"/>
        </w:rPr>
        <w:t xml:space="preserve"> </w:t>
      </w:r>
    </w:p>
    <w:p w14:paraId="6B11513F" w14:textId="77777777" w:rsidR="00577C42" w:rsidRPr="00CA7363" w:rsidRDefault="00577C42" w:rsidP="00577C42">
      <w:pPr>
        <w:spacing w:after="60"/>
        <w:rPr>
          <w:color w:val="7030A0"/>
          <w:sz w:val="22"/>
        </w:rPr>
      </w:pPr>
      <w:r w:rsidRPr="00CA7363">
        <w:rPr>
          <w:color w:val="7030A0"/>
          <w:sz w:val="22"/>
        </w:rPr>
        <w:t>Table for animals:</w:t>
      </w:r>
    </w:p>
    <w:tbl>
      <w:tblPr>
        <w:tblStyle w:val="TableGrid"/>
        <w:tblW w:w="0" w:type="auto"/>
        <w:tblInd w:w="108" w:type="dxa"/>
        <w:tblLook w:val="04A0" w:firstRow="1" w:lastRow="0" w:firstColumn="1" w:lastColumn="0" w:noHBand="0" w:noVBand="1"/>
      </w:tblPr>
      <w:tblGrid>
        <w:gridCol w:w="1445"/>
        <w:gridCol w:w="1622"/>
        <w:gridCol w:w="1622"/>
        <w:gridCol w:w="1628"/>
        <w:gridCol w:w="1622"/>
        <w:gridCol w:w="1623"/>
      </w:tblGrid>
      <w:tr w:rsidR="00577C42" w:rsidRPr="00CA7363" w14:paraId="57015115" w14:textId="77777777" w:rsidTr="003E08EB">
        <w:tc>
          <w:tcPr>
            <w:tcW w:w="1445" w:type="dxa"/>
            <w:vMerge w:val="restart"/>
            <w:tcBorders>
              <w:top w:val="nil"/>
              <w:left w:val="nil"/>
              <w:bottom w:val="single" w:sz="4" w:space="0" w:color="auto"/>
            </w:tcBorders>
          </w:tcPr>
          <w:p w14:paraId="1266DC25" w14:textId="77777777" w:rsidR="00577C42" w:rsidRPr="00CA7363" w:rsidRDefault="00577C42" w:rsidP="003E08EB">
            <w:pPr>
              <w:spacing w:before="0" w:after="60" w:line="276" w:lineRule="auto"/>
              <w:rPr>
                <w:color w:val="7030A0"/>
                <w:sz w:val="22"/>
              </w:rPr>
            </w:pPr>
          </w:p>
        </w:tc>
        <w:tc>
          <w:tcPr>
            <w:tcW w:w="3244" w:type="dxa"/>
            <w:gridSpan w:val="2"/>
            <w:tcBorders>
              <w:bottom w:val="single" w:sz="4" w:space="0" w:color="auto"/>
            </w:tcBorders>
            <w:vAlign w:val="center"/>
          </w:tcPr>
          <w:p w14:paraId="0F182D78" w14:textId="77777777" w:rsidR="00577C42" w:rsidRPr="00CA7363" w:rsidRDefault="00577C42" w:rsidP="003E08EB">
            <w:pPr>
              <w:spacing w:before="0" w:after="60" w:line="276" w:lineRule="auto"/>
              <w:jc w:val="center"/>
              <w:rPr>
                <w:color w:val="7030A0"/>
                <w:sz w:val="22"/>
              </w:rPr>
            </w:pPr>
            <w:r w:rsidRPr="00CA7363">
              <w:rPr>
                <w:color w:val="7030A0"/>
                <w:sz w:val="22"/>
              </w:rPr>
              <w:t>Feeding</w:t>
            </w:r>
          </w:p>
        </w:tc>
        <w:tc>
          <w:tcPr>
            <w:tcW w:w="1628" w:type="dxa"/>
            <w:tcBorders>
              <w:bottom w:val="single" w:sz="4" w:space="0" w:color="auto"/>
            </w:tcBorders>
            <w:vAlign w:val="center"/>
          </w:tcPr>
          <w:p w14:paraId="2D9506A6" w14:textId="77777777" w:rsidR="00577C42" w:rsidRPr="00CA7363" w:rsidRDefault="00577C42" w:rsidP="003E08EB">
            <w:pPr>
              <w:spacing w:before="0" w:after="60" w:line="276" w:lineRule="auto"/>
              <w:jc w:val="center"/>
              <w:rPr>
                <w:color w:val="7030A0"/>
                <w:sz w:val="22"/>
              </w:rPr>
            </w:pPr>
            <w:r w:rsidRPr="00CA7363">
              <w:rPr>
                <w:color w:val="7030A0"/>
                <w:sz w:val="22"/>
              </w:rPr>
              <w:t>Breeding</w:t>
            </w:r>
          </w:p>
        </w:tc>
        <w:tc>
          <w:tcPr>
            <w:tcW w:w="3245" w:type="dxa"/>
            <w:gridSpan w:val="2"/>
            <w:tcBorders>
              <w:bottom w:val="single" w:sz="4" w:space="0" w:color="auto"/>
            </w:tcBorders>
            <w:vAlign w:val="center"/>
          </w:tcPr>
          <w:p w14:paraId="492CCEAB" w14:textId="77777777" w:rsidR="00577C42" w:rsidRPr="00CA7363" w:rsidRDefault="00577C42" w:rsidP="003E08EB">
            <w:pPr>
              <w:spacing w:before="0" w:after="60" w:line="276" w:lineRule="auto"/>
              <w:jc w:val="center"/>
              <w:rPr>
                <w:color w:val="7030A0"/>
                <w:sz w:val="22"/>
              </w:rPr>
            </w:pPr>
            <w:r w:rsidRPr="00CA7363">
              <w:rPr>
                <w:color w:val="7030A0"/>
                <w:sz w:val="22"/>
              </w:rPr>
              <w:t>Sheltering</w:t>
            </w:r>
          </w:p>
        </w:tc>
      </w:tr>
      <w:tr w:rsidR="00577C42" w:rsidRPr="00CA7363" w14:paraId="2BA3C86F" w14:textId="77777777" w:rsidTr="003E08EB">
        <w:tc>
          <w:tcPr>
            <w:tcW w:w="1445" w:type="dxa"/>
            <w:vMerge/>
            <w:tcBorders>
              <w:left w:val="nil"/>
              <w:bottom w:val="single" w:sz="4" w:space="0" w:color="auto"/>
            </w:tcBorders>
          </w:tcPr>
          <w:p w14:paraId="68908019" w14:textId="77777777" w:rsidR="00577C42" w:rsidRPr="00CA7363" w:rsidRDefault="00577C42" w:rsidP="003E08EB">
            <w:pPr>
              <w:spacing w:before="0" w:after="60" w:line="276" w:lineRule="auto"/>
              <w:rPr>
                <w:color w:val="7030A0"/>
                <w:sz w:val="22"/>
              </w:rPr>
            </w:pPr>
          </w:p>
        </w:tc>
        <w:tc>
          <w:tcPr>
            <w:tcW w:w="1622" w:type="dxa"/>
            <w:tcBorders>
              <w:bottom w:val="double" w:sz="4" w:space="0" w:color="auto"/>
            </w:tcBorders>
            <w:shd w:val="clear" w:color="auto" w:fill="D9D9D9" w:themeFill="background1" w:themeFillShade="D9"/>
            <w:vAlign w:val="center"/>
          </w:tcPr>
          <w:p w14:paraId="0A8F2763"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2" w:type="dxa"/>
            <w:tcBorders>
              <w:bottom w:val="double" w:sz="4" w:space="0" w:color="auto"/>
            </w:tcBorders>
            <w:shd w:val="clear" w:color="auto" w:fill="D9D9D9" w:themeFill="background1" w:themeFillShade="D9"/>
            <w:vAlign w:val="center"/>
          </w:tcPr>
          <w:p w14:paraId="30E6AE73"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8" w:type="dxa"/>
            <w:tcBorders>
              <w:bottom w:val="double" w:sz="4" w:space="0" w:color="auto"/>
            </w:tcBorders>
            <w:shd w:val="clear" w:color="auto" w:fill="D9D9D9" w:themeFill="background1" w:themeFillShade="D9"/>
            <w:vAlign w:val="center"/>
          </w:tcPr>
          <w:p w14:paraId="1CBF2F12"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2" w:type="dxa"/>
            <w:tcBorders>
              <w:bottom w:val="double" w:sz="4" w:space="0" w:color="auto"/>
            </w:tcBorders>
            <w:shd w:val="clear" w:color="auto" w:fill="D9D9D9" w:themeFill="background1" w:themeFillShade="D9"/>
            <w:vAlign w:val="center"/>
          </w:tcPr>
          <w:p w14:paraId="6D7D8F57"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3" w:type="dxa"/>
            <w:tcBorders>
              <w:bottom w:val="double" w:sz="4" w:space="0" w:color="auto"/>
            </w:tcBorders>
            <w:shd w:val="clear" w:color="auto" w:fill="D9D9D9" w:themeFill="background1" w:themeFillShade="D9"/>
            <w:vAlign w:val="center"/>
          </w:tcPr>
          <w:p w14:paraId="04F0F997"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r>
      <w:tr w:rsidR="00577C42" w:rsidRPr="00CA7363" w14:paraId="2A8B3B32" w14:textId="77777777" w:rsidTr="003E08EB">
        <w:tc>
          <w:tcPr>
            <w:tcW w:w="1445" w:type="dxa"/>
            <w:tcBorders>
              <w:top w:val="single" w:sz="4" w:space="0" w:color="auto"/>
            </w:tcBorders>
            <w:vAlign w:val="center"/>
          </w:tcPr>
          <w:p w14:paraId="454D151A" w14:textId="77777777" w:rsidR="00577C42" w:rsidRPr="00CA7363" w:rsidRDefault="00577C42" w:rsidP="003E08EB">
            <w:pPr>
              <w:spacing w:before="0" w:after="60" w:line="276" w:lineRule="auto"/>
              <w:rPr>
                <w:color w:val="7030A0"/>
                <w:sz w:val="22"/>
              </w:rPr>
            </w:pPr>
            <w:r w:rsidRPr="00CA7363">
              <w:rPr>
                <w:color w:val="7030A0"/>
                <w:sz w:val="22"/>
              </w:rPr>
              <w:t>Habitat</w:t>
            </w:r>
          </w:p>
        </w:tc>
        <w:tc>
          <w:tcPr>
            <w:tcW w:w="1622" w:type="dxa"/>
            <w:tcBorders>
              <w:top w:val="double" w:sz="4" w:space="0" w:color="auto"/>
            </w:tcBorders>
            <w:vAlign w:val="center"/>
          </w:tcPr>
          <w:p w14:paraId="392F6AED"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6B25CFD3" w14:textId="77777777" w:rsidR="00577C42" w:rsidRPr="00CA7363" w:rsidRDefault="00577C42" w:rsidP="003E08EB">
            <w:pPr>
              <w:spacing w:before="0" w:line="276" w:lineRule="auto"/>
              <w:jc w:val="center"/>
              <w:rPr>
                <w:color w:val="7030A0"/>
                <w:sz w:val="22"/>
              </w:rPr>
            </w:pPr>
          </w:p>
        </w:tc>
        <w:tc>
          <w:tcPr>
            <w:tcW w:w="1628" w:type="dxa"/>
            <w:tcBorders>
              <w:top w:val="double" w:sz="4" w:space="0" w:color="auto"/>
            </w:tcBorders>
            <w:vAlign w:val="center"/>
          </w:tcPr>
          <w:p w14:paraId="24A2C7AB"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13D2A1E6" w14:textId="77777777" w:rsidR="00577C42" w:rsidRPr="00CA7363" w:rsidRDefault="00577C42" w:rsidP="003E08EB">
            <w:pPr>
              <w:spacing w:before="0" w:line="276" w:lineRule="auto"/>
              <w:jc w:val="center"/>
              <w:rPr>
                <w:color w:val="7030A0"/>
                <w:sz w:val="22"/>
              </w:rPr>
            </w:pPr>
          </w:p>
        </w:tc>
        <w:tc>
          <w:tcPr>
            <w:tcW w:w="1623" w:type="dxa"/>
            <w:tcBorders>
              <w:top w:val="double" w:sz="4" w:space="0" w:color="auto"/>
            </w:tcBorders>
            <w:vAlign w:val="center"/>
          </w:tcPr>
          <w:p w14:paraId="12999F91" w14:textId="77777777" w:rsidR="00577C42" w:rsidRPr="00CA7363" w:rsidRDefault="00577C42" w:rsidP="003E08EB">
            <w:pPr>
              <w:spacing w:before="0" w:line="276" w:lineRule="auto"/>
              <w:jc w:val="center"/>
              <w:rPr>
                <w:color w:val="7030A0"/>
                <w:sz w:val="22"/>
              </w:rPr>
            </w:pPr>
          </w:p>
        </w:tc>
      </w:tr>
      <w:tr w:rsidR="00577C42" w:rsidRPr="00CA7363" w14:paraId="56812C31" w14:textId="77777777" w:rsidTr="003E08EB">
        <w:tc>
          <w:tcPr>
            <w:tcW w:w="1445" w:type="dxa"/>
            <w:vAlign w:val="center"/>
          </w:tcPr>
          <w:p w14:paraId="3A6AA583" w14:textId="77777777" w:rsidR="00577C42" w:rsidRPr="00CA7363" w:rsidRDefault="00577C42" w:rsidP="003E08EB">
            <w:pPr>
              <w:spacing w:before="0" w:after="60" w:line="276" w:lineRule="auto"/>
              <w:rPr>
                <w:color w:val="7030A0"/>
                <w:sz w:val="22"/>
              </w:rPr>
            </w:pPr>
            <w:r w:rsidRPr="00CA7363">
              <w:rPr>
                <w:color w:val="7030A0"/>
                <w:sz w:val="22"/>
              </w:rPr>
              <w:t>Prey</w:t>
            </w:r>
          </w:p>
        </w:tc>
        <w:tc>
          <w:tcPr>
            <w:tcW w:w="1622" w:type="dxa"/>
            <w:vAlign w:val="center"/>
          </w:tcPr>
          <w:p w14:paraId="285C5CD8" w14:textId="77777777" w:rsidR="00577C42" w:rsidRPr="00CA7363" w:rsidRDefault="00577C42" w:rsidP="003E08EB">
            <w:pPr>
              <w:spacing w:before="0" w:line="276" w:lineRule="auto"/>
              <w:jc w:val="center"/>
              <w:rPr>
                <w:color w:val="7030A0"/>
                <w:sz w:val="22"/>
              </w:rPr>
            </w:pPr>
          </w:p>
        </w:tc>
        <w:tc>
          <w:tcPr>
            <w:tcW w:w="1622" w:type="dxa"/>
            <w:vAlign w:val="center"/>
          </w:tcPr>
          <w:p w14:paraId="7A62A488" w14:textId="77777777" w:rsidR="00577C42" w:rsidRPr="00CA7363" w:rsidRDefault="00577C42" w:rsidP="003E08EB">
            <w:pPr>
              <w:spacing w:before="0" w:line="276" w:lineRule="auto"/>
              <w:jc w:val="center"/>
              <w:rPr>
                <w:color w:val="7030A0"/>
                <w:sz w:val="22"/>
              </w:rPr>
            </w:pPr>
          </w:p>
        </w:tc>
        <w:tc>
          <w:tcPr>
            <w:tcW w:w="1628" w:type="dxa"/>
            <w:vAlign w:val="center"/>
          </w:tcPr>
          <w:p w14:paraId="354EDBFC" w14:textId="77777777" w:rsidR="00577C42" w:rsidRPr="00CA7363" w:rsidRDefault="00577C42" w:rsidP="003E08EB">
            <w:pPr>
              <w:spacing w:before="0" w:line="276" w:lineRule="auto"/>
              <w:jc w:val="center"/>
              <w:rPr>
                <w:color w:val="7030A0"/>
                <w:sz w:val="22"/>
              </w:rPr>
            </w:pPr>
          </w:p>
        </w:tc>
        <w:tc>
          <w:tcPr>
            <w:tcW w:w="1622" w:type="dxa"/>
            <w:vAlign w:val="center"/>
          </w:tcPr>
          <w:p w14:paraId="2D5A1FA6" w14:textId="77777777" w:rsidR="00577C42" w:rsidRPr="00CA7363" w:rsidRDefault="00577C42" w:rsidP="003E08EB">
            <w:pPr>
              <w:spacing w:before="0" w:line="276" w:lineRule="auto"/>
              <w:jc w:val="center"/>
              <w:rPr>
                <w:color w:val="7030A0"/>
                <w:sz w:val="22"/>
              </w:rPr>
            </w:pPr>
          </w:p>
        </w:tc>
        <w:tc>
          <w:tcPr>
            <w:tcW w:w="1623" w:type="dxa"/>
            <w:vAlign w:val="center"/>
          </w:tcPr>
          <w:p w14:paraId="757CF99F" w14:textId="77777777" w:rsidR="00577C42" w:rsidRPr="00CA7363" w:rsidRDefault="00577C42" w:rsidP="003E08EB">
            <w:pPr>
              <w:spacing w:before="0" w:line="276" w:lineRule="auto"/>
              <w:jc w:val="center"/>
              <w:rPr>
                <w:color w:val="7030A0"/>
                <w:sz w:val="22"/>
              </w:rPr>
            </w:pPr>
          </w:p>
        </w:tc>
      </w:tr>
      <w:tr w:rsidR="00577C42" w:rsidRPr="00CA7363" w14:paraId="4620C05A" w14:textId="77777777" w:rsidTr="003E08EB">
        <w:tc>
          <w:tcPr>
            <w:tcW w:w="1445" w:type="dxa"/>
            <w:vAlign w:val="center"/>
          </w:tcPr>
          <w:p w14:paraId="34892F24" w14:textId="77777777" w:rsidR="00577C42" w:rsidRPr="00CA7363" w:rsidRDefault="00577C42" w:rsidP="003E08EB">
            <w:pPr>
              <w:spacing w:before="0" w:after="60" w:line="276" w:lineRule="auto"/>
              <w:rPr>
                <w:color w:val="7030A0"/>
                <w:sz w:val="22"/>
              </w:rPr>
            </w:pPr>
            <w:r w:rsidRPr="00CA7363">
              <w:rPr>
                <w:color w:val="7030A0"/>
                <w:sz w:val="22"/>
              </w:rPr>
              <w:t>Perches</w:t>
            </w:r>
          </w:p>
        </w:tc>
        <w:tc>
          <w:tcPr>
            <w:tcW w:w="1622" w:type="dxa"/>
            <w:vAlign w:val="center"/>
          </w:tcPr>
          <w:p w14:paraId="0DE23BAB" w14:textId="77777777" w:rsidR="00577C42" w:rsidRPr="00CA7363" w:rsidRDefault="00577C42" w:rsidP="003E08EB">
            <w:pPr>
              <w:spacing w:before="0" w:line="276" w:lineRule="auto"/>
              <w:jc w:val="center"/>
              <w:rPr>
                <w:color w:val="7030A0"/>
                <w:sz w:val="22"/>
              </w:rPr>
            </w:pPr>
          </w:p>
        </w:tc>
        <w:tc>
          <w:tcPr>
            <w:tcW w:w="1622" w:type="dxa"/>
            <w:vAlign w:val="center"/>
          </w:tcPr>
          <w:p w14:paraId="3B17BC74" w14:textId="77777777" w:rsidR="00577C42" w:rsidRPr="00CA7363" w:rsidRDefault="00577C42" w:rsidP="003E08EB">
            <w:pPr>
              <w:spacing w:before="0" w:line="276" w:lineRule="auto"/>
              <w:jc w:val="center"/>
              <w:rPr>
                <w:color w:val="7030A0"/>
                <w:sz w:val="22"/>
              </w:rPr>
            </w:pPr>
          </w:p>
        </w:tc>
        <w:tc>
          <w:tcPr>
            <w:tcW w:w="1628" w:type="dxa"/>
            <w:vAlign w:val="center"/>
          </w:tcPr>
          <w:p w14:paraId="18A583DC" w14:textId="77777777" w:rsidR="00577C42" w:rsidRPr="00CA7363" w:rsidRDefault="00577C42" w:rsidP="003E08EB">
            <w:pPr>
              <w:spacing w:before="0" w:line="276" w:lineRule="auto"/>
              <w:jc w:val="center"/>
              <w:rPr>
                <w:color w:val="7030A0"/>
                <w:sz w:val="22"/>
              </w:rPr>
            </w:pPr>
          </w:p>
        </w:tc>
        <w:tc>
          <w:tcPr>
            <w:tcW w:w="1622" w:type="dxa"/>
            <w:vAlign w:val="center"/>
          </w:tcPr>
          <w:p w14:paraId="20C060F8" w14:textId="77777777" w:rsidR="00577C42" w:rsidRPr="00CA7363" w:rsidRDefault="00577C42" w:rsidP="003E08EB">
            <w:pPr>
              <w:spacing w:before="0" w:line="276" w:lineRule="auto"/>
              <w:jc w:val="center"/>
              <w:rPr>
                <w:color w:val="7030A0"/>
                <w:sz w:val="22"/>
              </w:rPr>
            </w:pPr>
          </w:p>
        </w:tc>
        <w:tc>
          <w:tcPr>
            <w:tcW w:w="1623" w:type="dxa"/>
            <w:vAlign w:val="center"/>
          </w:tcPr>
          <w:p w14:paraId="0F54DFF7" w14:textId="77777777" w:rsidR="00577C42" w:rsidRPr="00CA7363" w:rsidRDefault="00577C42" w:rsidP="003E08EB">
            <w:pPr>
              <w:spacing w:before="0" w:line="276" w:lineRule="auto"/>
              <w:jc w:val="center"/>
              <w:rPr>
                <w:color w:val="7030A0"/>
                <w:sz w:val="22"/>
              </w:rPr>
            </w:pPr>
          </w:p>
        </w:tc>
      </w:tr>
      <w:tr w:rsidR="00577C42" w:rsidRPr="00CA7363" w14:paraId="5D3C09D1" w14:textId="77777777" w:rsidTr="003E08EB">
        <w:tc>
          <w:tcPr>
            <w:tcW w:w="1445" w:type="dxa"/>
            <w:vAlign w:val="center"/>
          </w:tcPr>
          <w:p w14:paraId="71800A51" w14:textId="77777777" w:rsidR="00577C42" w:rsidRPr="00CA7363" w:rsidRDefault="00577C42" w:rsidP="003E08EB">
            <w:pPr>
              <w:spacing w:before="0" w:after="60" w:line="276" w:lineRule="auto"/>
              <w:rPr>
                <w:color w:val="7030A0"/>
                <w:sz w:val="22"/>
              </w:rPr>
            </w:pPr>
            <w:r w:rsidRPr="00CA7363">
              <w:rPr>
                <w:color w:val="7030A0"/>
                <w:sz w:val="22"/>
              </w:rPr>
              <w:t>Cover</w:t>
            </w:r>
          </w:p>
        </w:tc>
        <w:tc>
          <w:tcPr>
            <w:tcW w:w="1622" w:type="dxa"/>
            <w:vAlign w:val="center"/>
          </w:tcPr>
          <w:p w14:paraId="5818CC85" w14:textId="77777777" w:rsidR="00577C42" w:rsidRPr="00CA7363" w:rsidRDefault="00577C42" w:rsidP="003E08EB">
            <w:pPr>
              <w:spacing w:before="0" w:line="276" w:lineRule="auto"/>
              <w:jc w:val="center"/>
              <w:rPr>
                <w:color w:val="7030A0"/>
                <w:sz w:val="22"/>
              </w:rPr>
            </w:pPr>
          </w:p>
        </w:tc>
        <w:tc>
          <w:tcPr>
            <w:tcW w:w="1622" w:type="dxa"/>
            <w:vAlign w:val="center"/>
          </w:tcPr>
          <w:p w14:paraId="4A6AF756" w14:textId="77777777" w:rsidR="00577C42" w:rsidRPr="00CA7363" w:rsidRDefault="00577C42" w:rsidP="003E08EB">
            <w:pPr>
              <w:spacing w:before="0" w:line="276" w:lineRule="auto"/>
              <w:jc w:val="center"/>
              <w:rPr>
                <w:color w:val="7030A0"/>
                <w:sz w:val="22"/>
              </w:rPr>
            </w:pPr>
          </w:p>
        </w:tc>
        <w:tc>
          <w:tcPr>
            <w:tcW w:w="1628" w:type="dxa"/>
            <w:vAlign w:val="center"/>
          </w:tcPr>
          <w:p w14:paraId="049F831A" w14:textId="77777777" w:rsidR="00577C42" w:rsidRPr="00CA7363" w:rsidRDefault="00577C42" w:rsidP="003E08EB">
            <w:pPr>
              <w:spacing w:before="0" w:line="276" w:lineRule="auto"/>
              <w:jc w:val="center"/>
              <w:rPr>
                <w:color w:val="7030A0"/>
                <w:sz w:val="22"/>
              </w:rPr>
            </w:pPr>
          </w:p>
        </w:tc>
        <w:tc>
          <w:tcPr>
            <w:tcW w:w="1622" w:type="dxa"/>
            <w:vAlign w:val="center"/>
          </w:tcPr>
          <w:p w14:paraId="76751C49" w14:textId="77777777" w:rsidR="00577C42" w:rsidRPr="00CA7363" w:rsidRDefault="00577C42" w:rsidP="003E08EB">
            <w:pPr>
              <w:spacing w:before="0" w:line="276" w:lineRule="auto"/>
              <w:jc w:val="center"/>
              <w:rPr>
                <w:color w:val="7030A0"/>
                <w:sz w:val="22"/>
              </w:rPr>
            </w:pPr>
          </w:p>
        </w:tc>
        <w:tc>
          <w:tcPr>
            <w:tcW w:w="1623" w:type="dxa"/>
            <w:vAlign w:val="center"/>
          </w:tcPr>
          <w:p w14:paraId="05CB244B" w14:textId="77777777" w:rsidR="00577C42" w:rsidRPr="00CA7363" w:rsidRDefault="00577C42" w:rsidP="003E08EB">
            <w:pPr>
              <w:spacing w:before="0" w:line="276" w:lineRule="auto"/>
              <w:jc w:val="center"/>
              <w:rPr>
                <w:color w:val="7030A0"/>
                <w:sz w:val="22"/>
              </w:rPr>
            </w:pPr>
          </w:p>
        </w:tc>
      </w:tr>
      <w:tr w:rsidR="00577C42" w:rsidRPr="00CA7363" w14:paraId="6144E01D" w14:textId="77777777" w:rsidTr="003E08EB">
        <w:tc>
          <w:tcPr>
            <w:tcW w:w="1445" w:type="dxa"/>
            <w:vAlign w:val="center"/>
          </w:tcPr>
          <w:p w14:paraId="63517615" w14:textId="77777777" w:rsidR="00577C42" w:rsidRPr="00CA7363" w:rsidRDefault="00577C42" w:rsidP="003E08EB">
            <w:pPr>
              <w:spacing w:before="0" w:after="60" w:line="276" w:lineRule="auto"/>
              <w:rPr>
                <w:color w:val="7030A0"/>
                <w:sz w:val="22"/>
              </w:rPr>
            </w:pPr>
            <w:r w:rsidRPr="00CA7363">
              <w:rPr>
                <w:color w:val="7030A0"/>
                <w:sz w:val="22"/>
              </w:rPr>
              <w:t>Temperature</w:t>
            </w:r>
          </w:p>
        </w:tc>
        <w:tc>
          <w:tcPr>
            <w:tcW w:w="1622" w:type="dxa"/>
            <w:vAlign w:val="center"/>
          </w:tcPr>
          <w:p w14:paraId="472BF7B1" w14:textId="77777777" w:rsidR="00577C42" w:rsidRPr="00CA7363" w:rsidRDefault="00577C42" w:rsidP="003E08EB">
            <w:pPr>
              <w:spacing w:before="0" w:line="276" w:lineRule="auto"/>
              <w:jc w:val="center"/>
              <w:rPr>
                <w:color w:val="7030A0"/>
                <w:sz w:val="22"/>
              </w:rPr>
            </w:pPr>
          </w:p>
        </w:tc>
        <w:tc>
          <w:tcPr>
            <w:tcW w:w="1622" w:type="dxa"/>
            <w:vAlign w:val="center"/>
          </w:tcPr>
          <w:p w14:paraId="7CCA2900" w14:textId="77777777" w:rsidR="00577C42" w:rsidRPr="00CA7363" w:rsidRDefault="00577C42" w:rsidP="003E08EB">
            <w:pPr>
              <w:spacing w:before="0" w:line="276" w:lineRule="auto"/>
              <w:jc w:val="center"/>
              <w:rPr>
                <w:color w:val="7030A0"/>
                <w:sz w:val="22"/>
              </w:rPr>
            </w:pPr>
          </w:p>
        </w:tc>
        <w:tc>
          <w:tcPr>
            <w:tcW w:w="1628" w:type="dxa"/>
            <w:vAlign w:val="center"/>
          </w:tcPr>
          <w:p w14:paraId="7293CDD2" w14:textId="77777777" w:rsidR="00577C42" w:rsidRPr="00CA7363" w:rsidRDefault="00577C42" w:rsidP="003E08EB">
            <w:pPr>
              <w:spacing w:before="0" w:line="276" w:lineRule="auto"/>
              <w:jc w:val="center"/>
              <w:rPr>
                <w:color w:val="7030A0"/>
                <w:sz w:val="22"/>
              </w:rPr>
            </w:pPr>
          </w:p>
        </w:tc>
        <w:tc>
          <w:tcPr>
            <w:tcW w:w="1622" w:type="dxa"/>
            <w:vAlign w:val="center"/>
          </w:tcPr>
          <w:p w14:paraId="2B4BF5FD" w14:textId="77777777" w:rsidR="00577C42" w:rsidRPr="00CA7363" w:rsidRDefault="00577C42" w:rsidP="003E08EB">
            <w:pPr>
              <w:spacing w:before="0" w:line="276" w:lineRule="auto"/>
              <w:jc w:val="center"/>
              <w:rPr>
                <w:color w:val="7030A0"/>
                <w:sz w:val="22"/>
              </w:rPr>
            </w:pPr>
          </w:p>
        </w:tc>
        <w:tc>
          <w:tcPr>
            <w:tcW w:w="1623" w:type="dxa"/>
            <w:vAlign w:val="center"/>
          </w:tcPr>
          <w:p w14:paraId="1C28B8C3" w14:textId="77777777" w:rsidR="00577C42" w:rsidRPr="00CA7363" w:rsidRDefault="00577C42" w:rsidP="003E08EB">
            <w:pPr>
              <w:spacing w:before="0" w:line="276" w:lineRule="auto"/>
              <w:jc w:val="center"/>
              <w:rPr>
                <w:color w:val="7030A0"/>
                <w:sz w:val="22"/>
              </w:rPr>
            </w:pPr>
          </w:p>
        </w:tc>
      </w:tr>
      <w:tr w:rsidR="00577C42" w:rsidRPr="00CA7363" w14:paraId="7660E185" w14:textId="77777777" w:rsidTr="003E08EB">
        <w:tc>
          <w:tcPr>
            <w:tcW w:w="1445" w:type="dxa"/>
            <w:vAlign w:val="center"/>
          </w:tcPr>
          <w:p w14:paraId="2A56991F" w14:textId="77777777" w:rsidR="00577C42" w:rsidRPr="00CA7363" w:rsidRDefault="00577C42" w:rsidP="003E08EB">
            <w:pPr>
              <w:spacing w:before="0" w:after="60" w:line="276" w:lineRule="auto"/>
              <w:rPr>
                <w:color w:val="7030A0"/>
                <w:sz w:val="22"/>
              </w:rPr>
            </w:pPr>
            <w:r w:rsidRPr="00CA7363">
              <w:rPr>
                <w:color w:val="7030A0"/>
                <w:sz w:val="22"/>
              </w:rPr>
              <w:t>Lighting</w:t>
            </w:r>
          </w:p>
        </w:tc>
        <w:tc>
          <w:tcPr>
            <w:tcW w:w="1622" w:type="dxa"/>
            <w:vAlign w:val="center"/>
          </w:tcPr>
          <w:p w14:paraId="573CF2E8" w14:textId="77777777" w:rsidR="00577C42" w:rsidRPr="00CA7363" w:rsidRDefault="00577C42" w:rsidP="003E08EB">
            <w:pPr>
              <w:spacing w:before="0" w:line="276" w:lineRule="auto"/>
              <w:jc w:val="center"/>
              <w:rPr>
                <w:color w:val="7030A0"/>
                <w:sz w:val="22"/>
              </w:rPr>
            </w:pPr>
          </w:p>
        </w:tc>
        <w:tc>
          <w:tcPr>
            <w:tcW w:w="1622" w:type="dxa"/>
            <w:vAlign w:val="center"/>
          </w:tcPr>
          <w:p w14:paraId="583F9468" w14:textId="77777777" w:rsidR="00577C42" w:rsidRPr="00CA7363" w:rsidRDefault="00577C42" w:rsidP="003E08EB">
            <w:pPr>
              <w:spacing w:before="0" w:line="276" w:lineRule="auto"/>
              <w:jc w:val="center"/>
              <w:rPr>
                <w:color w:val="7030A0"/>
                <w:sz w:val="22"/>
              </w:rPr>
            </w:pPr>
          </w:p>
        </w:tc>
        <w:tc>
          <w:tcPr>
            <w:tcW w:w="1628" w:type="dxa"/>
            <w:vAlign w:val="center"/>
          </w:tcPr>
          <w:p w14:paraId="1A2D49BA" w14:textId="77777777" w:rsidR="00577C42" w:rsidRPr="00CA7363" w:rsidRDefault="00577C42" w:rsidP="003E08EB">
            <w:pPr>
              <w:spacing w:before="0" w:line="276" w:lineRule="auto"/>
              <w:jc w:val="center"/>
              <w:rPr>
                <w:color w:val="7030A0"/>
                <w:sz w:val="22"/>
              </w:rPr>
            </w:pPr>
          </w:p>
        </w:tc>
        <w:tc>
          <w:tcPr>
            <w:tcW w:w="1622" w:type="dxa"/>
            <w:vAlign w:val="center"/>
          </w:tcPr>
          <w:p w14:paraId="56722648" w14:textId="77777777" w:rsidR="00577C42" w:rsidRPr="00CA7363" w:rsidRDefault="00577C42" w:rsidP="003E08EB">
            <w:pPr>
              <w:spacing w:before="0" w:line="276" w:lineRule="auto"/>
              <w:jc w:val="center"/>
              <w:rPr>
                <w:color w:val="7030A0"/>
                <w:sz w:val="22"/>
              </w:rPr>
            </w:pPr>
          </w:p>
        </w:tc>
        <w:tc>
          <w:tcPr>
            <w:tcW w:w="1623" w:type="dxa"/>
            <w:vAlign w:val="center"/>
          </w:tcPr>
          <w:p w14:paraId="74337D75" w14:textId="77777777" w:rsidR="00577C42" w:rsidRPr="00CA7363" w:rsidRDefault="00577C42" w:rsidP="003E08EB">
            <w:pPr>
              <w:spacing w:before="0" w:line="276" w:lineRule="auto"/>
              <w:jc w:val="center"/>
              <w:rPr>
                <w:color w:val="7030A0"/>
                <w:sz w:val="22"/>
              </w:rPr>
            </w:pPr>
          </w:p>
        </w:tc>
      </w:tr>
      <w:tr w:rsidR="00577C42" w:rsidRPr="00CA7363" w14:paraId="46DCCF4B" w14:textId="77777777" w:rsidTr="003E08EB">
        <w:tc>
          <w:tcPr>
            <w:tcW w:w="1445" w:type="dxa"/>
            <w:vAlign w:val="center"/>
          </w:tcPr>
          <w:p w14:paraId="7DB89A6E" w14:textId="77777777" w:rsidR="00577C42" w:rsidRPr="00CA7363" w:rsidRDefault="00577C42" w:rsidP="003E08EB">
            <w:pPr>
              <w:spacing w:before="0" w:after="60" w:line="276" w:lineRule="auto"/>
              <w:rPr>
                <w:color w:val="7030A0"/>
                <w:sz w:val="22"/>
              </w:rPr>
            </w:pPr>
            <w:r w:rsidRPr="00CA7363">
              <w:rPr>
                <w:color w:val="7030A0"/>
                <w:sz w:val="22"/>
              </w:rPr>
              <w:t>Moisture</w:t>
            </w:r>
          </w:p>
        </w:tc>
        <w:tc>
          <w:tcPr>
            <w:tcW w:w="1622" w:type="dxa"/>
            <w:vAlign w:val="center"/>
          </w:tcPr>
          <w:p w14:paraId="2E097C8D" w14:textId="77777777" w:rsidR="00577C42" w:rsidRPr="00CA7363" w:rsidRDefault="00577C42" w:rsidP="003E08EB">
            <w:pPr>
              <w:spacing w:before="0" w:line="276" w:lineRule="auto"/>
              <w:jc w:val="center"/>
              <w:rPr>
                <w:color w:val="7030A0"/>
                <w:sz w:val="22"/>
              </w:rPr>
            </w:pPr>
          </w:p>
        </w:tc>
        <w:tc>
          <w:tcPr>
            <w:tcW w:w="1622" w:type="dxa"/>
            <w:vAlign w:val="center"/>
          </w:tcPr>
          <w:p w14:paraId="3CFBFA2D" w14:textId="77777777" w:rsidR="00577C42" w:rsidRPr="00CA7363" w:rsidRDefault="00577C42" w:rsidP="003E08EB">
            <w:pPr>
              <w:spacing w:before="0" w:line="276" w:lineRule="auto"/>
              <w:jc w:val="center"/>
              <w:rPr>
                <w:color w:val="7030A0"/>
                <w:sz w:val="22"/>
              </w:rPr>
            </w:pPr>
          </w:p>
        </w:tc>
        <w:tc>
          <w:tcPr>
            <w:tcW w:w="1628" w:type="dxa"/>
            <w:vAlign w:val="center"/>
          </w:tcPr>
          <w:p w14:paraId="29B958BB" w14:textId="77777777" w:rsidR="00577C42" w:rsidRPr="00CA7363" w:rsidRDefault="00577C42" w:rsidP="003E08EB">
            <w:pPr>
              <w:spacing w:before="0" w:line="276" w:lineRule="auto"/>
              <w:jc w:val="center"/>
              <w:rPr>
                <w:color w:val="7030A0"/>
                <w:sz w:val="22"/>
              </w:rPr>
            </w:pPr>
          </w:p>
        </w:tc>
        <w:tc>
          <w:tcPr>
            <w:tcW w:w="1622" w:type="dxa"/>
            <w:vAlign w:val="center"/>
          </w:tcPr>
          <w:p w14:paraId="468DC33E" w14:textId="77777777" w:rsidR="00577C42" w:rsidRPr="00CA7363" w:rsidRDefault="00577C42" w:rsidP="003E08EB">
            <w:pPr>
              <w:spacing w:before="0" w:line="276" w:lineRule="auto"/>
              <w:jc w:val="center"/>
              <w:rPr>
                <w:color w:val="7030A0"/>
                <w:sz w:val="22"/>
              </w:rPr>
            </w:pPr>
          </w:p>
        </w:tc>
        <w:tc>
          <w:tcPr>
            <w:tcW w:w="1623" w:type="dxa"/>
            <w:vAlign w:val="center"/>
          </w:tcPr>
          <w:p w14:paraId="4787FC09" w14:textId="77777777" w:rsidR="00577C42" w:rsidRPr="00CA7363" w:rsidRDefault="00577C42" w:rsidP="003E08EB">
            <w:pPr>
              <w:spacing w:before="0" w:line="276" w:lineRule="auto"/>
              <w:jc w:val="center"/>
              <w:rPr>
                <w:color w:val="7030A0"/>
                <w:sz w:val="22"/>
              </w:rPr>
            </w:pPr>
          </w:p>
        </w:tc>
      </w:tr>
      <w:tr w:rsidR="00577C42" w:rsidRPr="00CA7363" w14:paraId="283F6618" w14:textId="77777777" w:rsidTr="003E08EB">
        <w:tc>
          <w:tcPr>
            <w:tcW w:w="1445" w:type="dxa"/>
            <w:vAlign w:val="center"/>
          </w:tcPr>
          <w:p w14:paraId="20094AE9" w14:textId="77777777" w:rsidR="00577C42" w:rsidRPr="00CA7363" w:rsidRDefault="00577C42" w:rsidP="003E08EB">
            <w:pPr>
              <w:spacing w:before="0" w:after="60" w:line="276" w:lineRule="auto"/>
              <w:rPr>
                <w:color w:val="7030A0"/>
                <w:sz w:val="22"/>
              </w:rPr>
            </w:pPr>
            <w:r w:rsidRPr="00CA7363">
              <w:rPr>
                <w:color w:val="7030A0"/>
                <w:sz w:val="22"/>
              </w:rPr>
              <w:t>Sound</w:t>
            </w:r>
          </w:p>
        </w:tc>
        <w:tc>
          <w:tcPr>
            <w:tcW w:w="1622" w:type="dxa"/>
            <w:vAlign w:val="center"/>
          </w:tcPr>
          <w:p w14:paraId="1F8B9E3E" w14:textId="77777777" w:rsidR="00577C42" w:rsidRPr="00CA7363" w:rsidRDefault="00577C42" w:rsidP="003E08EB">
            <w:pPr>
              <w:spacing w:before="0" w:line="276" w:lineRule="auto"/>
              <w:jc w:val="center"/>
              <w:rPr>
                <w:color w:val="7030A0"/>
                <w:sz w:val="22"/>
              </w:rPr>
            </w:pPr>
          </w:p>
        </w:tc>
        <w:tc>
          <w:tcPr>
            <w:tcW w:w="1622" w:type="dxa"/>
            <w:vAlign w:val="center"/>
          </w:tcPr>
          <w:p w14:paraId="4A4282F2" w14:textId="77777777" w:rsidR="00577C42" w:rsidRPr="00CA7363" w:rsidRDefault="00577C42" w:rsidP="003E08EB">
            <w:pPr>
              <w:spacing w:before="0" w:line="276" w:lineRule="auto"/>
              <w:jc w:val="center"/>
              <w:rPr>
                <w:color w:val="7030A0"/>
                <w:sz w:val="22"/>
              </w:rPr>
            </w:pPr>
          </w:p>
        </w:tc>
        <w:tc>
          <w:tcPr>
            <w:tcW w:w="1628" w:type="dxa"/>
            <w:vAlign w:val="center"/>
          </w:tcPr>
          <w:p w14:paraId="74A65042" w14:textId="77777777" w:rsidR="00577C42" w:rsidRPr="00CA7363" w:rsidRDefault="00577C42" w:rsidP="003E08EB">
            <w:pPr>
              <w:spacing w:before="0" w:line="276" w:lineRule="auto"/>
              <w:jc w:val="center"/>
              <w:rPr>
                <w:color w:val="7030A0"/>
                <w:sz w:val="22"/>
              </w:rPr>
            </w:pPr>
          </w:p>
        </w:tc>
        <w:tc>
          <w:tcPr>
            <w:tcW w:w="1622" w:type="dxa"/>
            <w:vAlign w:val="center"/>
          </w:tcPr>
          <w:p w14:paraId="2B61E5B8" w14:textId="77777777" w:rsidR="00577C42" w:rsidRPr="00CA7363" w:rsidRDefault="00577C42" w:rsidP="003E08EB">
            <w:pPr>
              <w:spacing w:before="0" w:line="276" w:lineRule="auto"/>
              <w:jc w:val="center"/>
              <w:rPr>
                <w:color w:val="7030A0"/>
                <w:sz w:val="22"/>
              </w:rPr>
            </w:pPr>
          </w:p>
        </w:tc>
        <w:tc>
          <w:tcPr>
            <w:tcW w:w="1623" w:type="dxa"/>
            <w:vAlign w:val="center"/>
          </w:tcPr>
          <w:p w14:paraId="65B69357" w14:textId="77777777" w:rsidR="00577C42" w:rsidRPr="00CA7363" w:rsidRDefault="00577C42" w:rsidP="003E08EB">
            <w:pPr>
              <w:spacing w:before="0" w:line="276" w:lineRule="auto"/>
              <w:jc w:val="center"/>
              <w:rPr>
                <w:color w:val="7030A0"/>
                <w:sz w:val="22"/>
              </w:rPr>
            </w:pPr>
          </w:p>
        </w:tc>
      </w:tr>
      <w:tr w:rsidR="00577C42" w:rsidRPr="00CA7363" w14:paraId="5BB2B762" w14:textId="77777777" w:rsidTr="003E08EB">
        <w:tc>
          <w:tcPr>
            <w:tcW w:w="1445" w:type="dxa"/>
            <w:vAlign w:val="center"/>
          </w:tcPr>
          <w:p w14:paraId="233C795E" w14:textId="77777777" w:rsidR="00577C42" w:rsidRPr="00CA7363" w:rsidRDefault="00577C42" w:rsidP="003E08EB">
            <w:pPr>
              <w:spacing w:before="0" w:after="60" w:line="276" w:lineRule="auto"/>
              <w:rPr>
                <w:color w:val="7030A0"/>
                <w:sz w:val="22"/>
              </w:rPr>
            </w:pPr>
            <w:r w:rsidRPr="00CA7363">
              <w:rPr>
                <w:color w:val="7030A0"/>
                <w:sz w:val="22"/>
              </w:rPr>
              <w:t>Water</w:t>
            </w:r>
          </w:p>
        </w:tc>
        <w:tc>
          <w:tcPr>
            <w:tcW w:w="1622" w:type="dxa"/>
            <w:vAlign w:val="center"/>
          </w:tcPr>
          <w:p w14:paraId="6208CC09" w14:textId="77777777" w:rsidR="00577C42" w:rsidRPr="00CA7363" w:rsidRDefault="00577C42" w:rsidP="003E08EB">
            <w:pPr>
              <w:spacing w:before="0" w:line="276" w:lineRule="auto"/>
              <w:jc w:val="center"/>
              <w:rPr>
                <w:color w:val="7030A0"/>
                <w:sz w:val="22"/>
              </w:rPr>
            </w:pPr>
          </w:p>
        </w:tc>
        <w:tc>
          <w:tcPr>
            <w:tcW w:w="1622" w:type="dxa"/>
            <w:vAlign w:val="center"/>
          </w:tcPr>
          <w:p w14:paraId="06885AA7" w14:textId="77777777" w:rsidR="00577C42" w:rsidRPr="00CA7363" w:rsidRDefault="00577C42" w:rsidP="003E08EB">
            <w:pPr>
              <w:spacing w:before="0" w:line="276" w:lineRule="auto"/>
              <w:jc w:val="center"/>
              <w:rPr>
                <w:color w:val="7030A0"/>
                <w:sz w:val="22"/>
              </w:rPr>
            </w:pPr>
          </w:p>
        </w:tc>
        <w:tc>
          <w:tcPr>
            <w:tcW w:w="1628" w:type="dxa"/>
            <w:vAlign w:val="center"/>
          </w:tcPr>
          <w:p w14:paraId="380A62EE" w14:textId="77777777" w:rsidR="00577C42" w:rsidRPr="00CA7363" w:rsidRDefault="00577C42" w:rsidP="003E08EB">
            <w:pPr>
              <w:spacing w:before="0" w:line="276" w:lineRule="auto"/>
              <w:jc w:val="center"/>
              <w:rPr>
                <w:color w:val="7030A0"/>
                <w:sz w:val="22"/>
              </w:rPr>
            </w:pPr>
          </w:p>
        </w:tc>
        <w:tc>
          <w:tcPr>
            <w:tcW w:w="1622" w:type="dxa"/>
            <w:vAlign w:val="center"/>
          </w:tcPr>
          <w:p w14:paraId="01820906" w14:textId="77777777" w:rsidR="00577C42" w:rsidRPr="00CA7363" w:rsidRDefault="00577C42" w:rsidP="003E08EB">
            <w:pPr>
              <w:spacing w:before="0" w:line="276" w:lineRule="auto"/>
              <w:jc w:val="center"/>
              <w:rPr>
                <w:color w:val="7030A0"/>
                <w:sz w:val="22"/>
              </w:rPr>
            </w:pPr>
          </w:p>
        </w:tc>
        <w:tc>
          <w:tcPr>
            <w:tcW w:w="1623" w:type="dxa"/>
            <w:vAlign w:val="center"/>
          </w:tcPr>
          <w:p w14:paraId="74A0E65F" w14:textId="77777777" w:rsidR="00577C42" w:rsidRPr="00CA7363" w:rsidRDefault="00577C42" w:rsidP="003E08EB">
            <w:pPr>
              <w:spacing w:before="0" w:line="276" w:lineRule="auto"/>
              <w:jc w:val="center"/>
              <w:rPr>
                <w:color w:val="7030A0"/>
                <w:sz w:val="22"/>
              </w:rPr>
            </w:pPr>
          </w:p>
        </w:tc>
      </w:tr>
      <w:tr w:rsidR="00577C42" w:rsidRPr="00CA7363" w14:paraId="2043D8E4" w14:textId="77777777" w:rsidTr="003E08EB">
        <w:tc>
          <w:tcPr>
            <w:tcW w:w="1445" w:type="dxa"/>
            <w:vAlign w:val="center"/>
          </w:tcPr>
          <w:p w14:paraId="72320CFB" w14:textId="77777777" w:rsidR="00577C42" w:rsidRPr="00CA7363" w:rsidRDefault="00577C42" w:rsidP="003E08EB">
            <w:pPr>
              <w:spacing w:before="0" w:after="60" w:line="276" w:lineRule="auto"/>
              <w:rPr>
                <w:color w:val="7030A0"/>
                <w:sz w:val="22"/>
              </w:rPr>
            </w:pPr>
            <w:r w:rsidRPr="00CA7363">
              <w:rPr>
                <w:color w:val="7030A0"/>
                <w:sz w:val="22"/>
              </w:rPr>
              <w:t>Dispersal</w:t>
            </w:r>
          </w:p>
        </w:tc>
        <w:tc>
          <w:tcPr>
            <w:tcW w:w="1622" w:type="dxa"/>
            <w:vAlign w:val="center"/>
          </w:tcPr>
          <w:p w14:paraId="0528E5FC" w14:textId="77777777" w:rsidR="00577C42" w:rsidRPr="00CA7363" w:rsidRDefault="00577C42" w:rsidP="003E08EB">
            <w:pPr>
              <w:spacing w:before="0" w:line="276" w:lineRule="auto"/>
              <w:jc w:val="center"/>
              <w:rPr>
                <w:color w:val="7030A0"/>
                <w:sz w:val="22"/>
              </w:rPr>
            </w:pPr>
          </w:p>
        </w:tc>
        <w:tc>
          <w:tcPr>
            <w:tcW w:w="1622" w:type="dxa"/>
            <w:vAlign w:val="center"/>
          </w:tcPr>
          <w:p w14:paraId="0D0B9E23" w14:textId="77777777" w:rsidR="00577C42" w:rsidRPr="00CA7363" w:rsidRDefault="00577C42" w:rsidP="003E08EB">
            <w:pPr>
              <w:spacing w:before="0" w:line="276" w:lineRule="auto"/>
              <w:jc w:val="center"/>
              <w:rPr>
                <w:color w:val="7030A0"/>
                <w:sz w:val="22"/>
              </w:rPr>
            </w:pPr>
          </w:p>
        </w:tc>
        <w:tc>
          <w:tcPr>
            <w:tcW w:w="1628" w:type="dxa"/>
            <w:vAlign w:val="center"/>
          </w:tcPr>
          <w:p w14:paraId="11BE50ED" w14:textId="77777777" w:rsidR="00577C42" w:rsidRPr="00CA7363" w:rsidRDefault="00577C42" w:rsidP="003E08EB">
            <w:pPr>
              <w:spacing w:before="0" w:line="276" w:lineRule="auto"/>
              <w:jc w:val="center"/>
              <w:rPr>
                <w:color w:val="7030A0"/>
                <w:sz w:val="22"/>
              </w:rPr>
            </w:pPr>
          </w:p>
        </w:tc>
        <w:tc>
          <w:tcPr>
            <w:tcW w:w="1622" w:type="dxa"/>
            <w:vAlign w:val="center"/>
          </w:tcPr>
          <w:p w14:paraId="4D334E04" w14:textId="77777777" w:rsidR="00577C42" w:rsidRPr="00CA7363" w:rsidRDefault="00577C42" w:rsidP="003E08EB">
            <w:pPr>
              <w:spacing w:before="0" w:line="276" w:lineRule="auto"/>
              <w:jc w:val="center"/>
              <w:rPr>
                <w:color w:val="7030A0"/>
                <w:sz w:val="22"/>
              </w:rPr>
            </w:pPr>
          </w:p>
        </w:tc>
        <w:tc>
          <w:tcPr>
            <w:tcW w:w="1623" w:type="dxa"/>
            <w:vAlign w:val="center"/>
          </w:tcPr>
          <w:p w14:paraId="4444D8F4" w14:textId="77777777" w:rsidR="00577C42" w:rsidRPr="00CA7363" w:rsidRDefault="00577C42" w:rsidP="003E08EB">
            <w:pPr>
              <w:spacing w:before="0" w:line="276" w:lineRule="auto"/>
              <w:jc w:val="center"/>
              <w:rPr>
                <w:color w:val="7030A0"/>
                <w:sz w:val="22"/>
              </w:rPr>
            </w:pPr>
          </w:p>
        </w:tc>
      </w:tr>
      <w:tr w:rsidR="00577C42" w:rsidRPr="00CA7363" w14:paraId="5B0F4056" w14:textId="77777777" w:rsidTr="003E08EB">
        <w:tc>
          <w:tcPr>
            <w:tcW w:w="1445" w:type="dxa"/>
            <w:vAlign w:val="center"/>
          </w:tcPr>
          <w:p w14:paraId="65E46AE8" w14:textId="77777777" w:rsidR="00577C42" w:rsidRPr="00CA7363" w:rsidRDefault="00577C42" w:rsidP="003E08EB">
            <w:pPr>
              <w:spacing w:before="0" w:after="60" w:line="276" w:lineRule="auto"/>
              <w:rPr>
                <w:color w:val="7030A0"/>
                <w:sz w:val="22"/>
              </w:rPr>
            </w:pPr>
            <w:r w:rsidRPr="00CA7363">
              <w:rPr>
                <w:color w:val="7030A0"/>
                <w:sz w:val="22"/>
              </w:rPr>
              <w:t>Seasonal Activity</w:t>
            </w:r>
          </w:p>
        </w:tc>
        <w:tc>
          <w:tcPr>
            <w:tcW w:w="1622" w:type="dxa"/>
            <w:vAlign w:val="center"/>
          </w:tcPr>
          <w:p w14:paraId="06E63C72" w14:textId="77777777" w:rsidR="00577C42" w:rsidRPr="00CA7363" w:rsidRDefault="00577C42" w:rsidP="003E08EB">
            <w:pPr>
              <w:spacing w:before="0" w:line="276" w:lineRule="auto"/>
              <w:jc w:val="center"/>
              <w:rPr>
                <w:color w:val="7030A0"/>
                <w:sz w:val="22"/>
              </w:rPr>
            </w:pPr>
          </w:p>
        </w:tc>
        <w:tc>
          <w:tcPr>
            <w:tcW w:w="1622" w:type="dxa"/>
            <w:vAlign w:val="center"/>
          </w:tcPr>
          <w:p w14:paraId="49A9A60C" w14:textId="77777777" w:rsidR="00577C42" w:rsidRPr="00CA7363" w:rsidRDefault="00577C42" w:rsidP="003E08EB">
            <w:pPr>
              <w:spacing w:before="0" w:line="276" w:lineRule="auto"/>
              <w:jc w:val="center"/>
              <w:rPr>
                <w:color w:val="7030A0"/>
                <w:sz w:val="22"/>
              </w:rPr>
            </w:pPr>
          </w:p>
        </w:tc>
        <w:tc>
          <w:tcPr>
            <w:tcW w:w="1628" w:type="dxa"/>
            <w:vAlign w:val="center"/>
          </w:tcPr>
          <w:p w14:paraId="0C5402E3" w14:textId="77777777" w:rsidR="00577C42" w:rsidRPr="00CA7363" w:rsidRDefault="00577C42" w:rsidP="003E08EB">
            <w:pPr>
              <w:spacing w:before="0" w:line="276" w:lineRule="auto"/>
              <w:jc w:val="center"/>
              <w:rPr>
                <w:color w:val="7030A0"/>
                <w:sz w:val="22"/>
              </w:rPr>
            </w:pPr>
          </w:p>
        </w:tc>
        <w:tc>
          <w:tcPr>
            <w:tcW w:w="1622" w:type="dxa"/>
            <w:vAlign w:val="center"/>
          </w:tcPr>
          <w:p w14:paraId="0DFF80DB" w14:textId="77777777" w:rsidR="00577C42" w:rsidRPr="00CA7363" w:rsidRDefault="00577C42" w:rsidP="003E08EB">
            <w:pPr>
              <w:spacing w:before="0" w:line="276" w:lineRule="auto"/>
              <w:jc w:val="center"/>
              <w:rPr>
                <w:color w:val="7030A0"/>
                <w:sz w:val="22"/>
              </w:rPr>
            </w:pPr>
          </w:p>
        </w:tc>
        <w:tc>
          <w:tcPr>
            <w:tcW w:w="1623" w:type="dxa"/>
            <w:vAlign w:val="center"/>
          </w:tcPr>
          <w:p w14:paraId="1DFF027D" w14:textId="77777777" w:rsidR="00577C42" w:rsidRPr="00CA7363" w:rsidRDefault="00577C42" w:rsidP="003E08EB">
            <w:pPr>
              <w:spacing w:before="0" w:line="276" w:lineRule="auto"/>
              <w:jc w:val="center"/>
              <w:rPr>
                <w:color w:val="7030A0"/>
                <w:sz w:val="22"/>
              </w:rPr>
            </w:pPr>
          </w:p>
        </w:tc>
      </w:tr>
    </w:tbl>
    <w:p w14:paraId="732415A8" w14:textId="77777777" w:rsidR="00577C42" w:rsidRPr="00CA7363" w:rsidRDefault="00577C42" w:rsidP="00577C42">
      <w:pPr>
        <w:pStyle w:val="Heading3"/>
        <w:rPr>
          <w:sz w:val="22"/>
        </w:rPr>
      </w:pPr>
    </w:p>
    <w:p w14:paraId="4A5FB5E2" w14:textId="77777777" w:rsidR="00577C42" w:rsidRPr="00CA7363" w:rsidRDefault="00577C42" w:rsidP="009B2300">
      <w:pPr>
        <w:keepNext/>
        <w:rPr>
          <w:color w:val="7030A0"/>
          <w:sz w:val="22"/>
        </w:rPr>
      </w:pPr>
      <w:r w:rsidRPr="00CA7363">
        <w:rPr>
          <w:color w:val="7030A0"/>
          <w:sz w:val="22"/>
        </w:rPr>
        <w:t>Table for plants:</w:t>
      </w:r>
    </w:p>
    <w:tbl>
      <w:tblPr>
        <w:tblStyle w:val="TableGrid"/>
        <w:tblW w:w="0" w:type="auto"/>
        <w:jc w:val="center"/>
        <w:tblLayout w:type="fixed"/>
        <w:tblLook w:val="04A0" w:firstRow="1" w:lastRow="0" w:firstColumn="1" w:lastColumn="0" w:noHBand="0" w:noVBand="1"/>
      </w:tblPr>
      <w:tblGrid>
        <w:gridCol w:w="1498"/>
        <w:gridCol w:w="5101"/>
      </w:tblGrid>
      <w:tr w:rsidR="00577C42" w:rsidRPr="00CA7363" w14:paraId="3EBD50E0" w14:textId="77777777" w:rsidTr="003E08EB">
        <w:trPr>
          <w:jc w:val="center"/>
        </w:trPr>
        <w:tc>
          <w:tcPr>
            <w:tcW w:w="1498" w:type="dxa"/>
            <w:tcBorders>
              <w:top w:val="nil"/>
              <w:left w:val="nil"/>
              <w:bottom w:val="single" w:sz="4" w:space="0" w:color="auto"/>
            </w:tcBorders>
          </w:tcPr>
          <w:p w14:paraId="54D16F80" w14:textId="77777777" w:rsidR="00577C42" w:rsidRPr="00CA7363" w:rsidRDefault="00577C42" w:rsidP="009B2300">
            <w:pPr>
              <w:keepNext/>
              <w:spacing w:before="0" w:line="276" w:lineRule="auto"/>
              <w:rPr>
                <w:color w:val="7030A0"/>
                <w:sz w:val="22"/>
              </w:rPr>
            </w:pPr>
          </w:p>
        </w:tc>
        <w:tc>
          <w:tcPr>
            <w:tcW w:w="5101" w:type="dxa"/>
            <w:tcBorders>
              <w:bottom w:val="single" w:sz="4" w:space="0" w:color="auto"/>
            </w:tcBorders>
          </w:tcPr>
          <w:p w14:paraId="01AF5786" w14:textId="77777777" w:rsidR="00577C42" w:rsidRPr="00CA7363" w:rsidRDefault="00577C42" w:rsidP="009B2300">
            <w:pPr>
              <w:keepNext/>
              <w:spacing w:before="0" w:line="276" w:lineRule="auto"/>
              <w:jc w:val="center"/>
              <w:rPr>
                <w:color w:val="7030A0"/>
                <w:sz w:val="22"/>
              </w:rPr>
            </w:pPr>
            <w:r w:rsidRPr="00CA7363">
              <w:rPr>
                <w:color w:val="7030A0"/>
                <w:sz w:val="22"/>
              </w:rPr>
              <w:t>Plant Name</w:t>
            </w:r>
          </w:p>
        </w:tc>
      </w:tr>
      <w:tr w:rsidR="00577C42" w:rsidRPr="00CA7363" w14:paraId="7E057233" w14:textId="77777777" w:rsidTr="003E08EB">
        <w:trPr>
          <w:jc w:val="center"/>
        </w:trPr>
        <w:tc>
          <w:tcPr>
            <w:tcW w:w="1498" w:type="dxa"/>
            <w:tcBorders>
              <w:top w:val="single" w:sz="4" w:space="0" w:color="auto"/>
            </w:tcBorders>
          </w:tcPr>
          <w:p w14:paraId="7FD466C2" w14:textId="77777777" w:rsidR="00577C42" w:rsidRPr="00CA7363" w:rsidRDefault="00577C42" w:rsidP="009B2300">
            <w:pPr>
              <w:keepNext/>
              <w:spacing w:before="0" w:line="276" w:lineRule="auto"/>
              <w:rPr>
                <w:color w:val="7030A0"/>
                <w:sz w:val="22"/>
              </w:rPr>
            </w:pPr>
            <w:r w:rsidRPr="00CA7363">
              <w:rPr>
                <w:color w:val="7030A0"/>
                <w:sz w:val="22"/>
              </w:rPr>
              <w:t>Habitat</w:t>
            </w:r>
          </w:p>
        </w:tc>
        <w:tc>
          <w:tcPr>
            <w:tcW w:w="5101" w:type="dxa"/>
            <w:tcBorders>
              <w:top w:val="double" w:sz="4" w:space="0" w:color="auto"/>
            </w:tcBorders>
          </w:tcPr>
          <w:p w14:paraId="127718F7" w14:textId="77777777" w:rsidR="00577C42" w:rsidRPr="00CA7363" w:rsidRDefault="00577C42" w:rsidP="009B2300">
            <w:pPr>
              <w:keepNext/>
              <w:spacing w:before="0" w:line="276" w:lineRule="auto"/>
              <w:rPr>
                <w:color w:val="7030A0"/>
                <w:sz w:val="22"/>
              </w:rPr>
            </w:pPr>
          </w:p>
        </w:tc>
      </w:tr>
      <w:tr w:rsidR="00577C42" w:rsidRPr="00CA7363" w14:paraId="33C557BF" w14:textId="77777777" w:rsidTr="003E08EB">
        <w:trPr>
          <w:jc w:val="center"/>
        </w:trPr>
        <w:tc>
          <w:tcPr>
            <w:tcW w:w="1498" w:type="dxa"/>
          </w:tcPr>
          <w:p w14:paraId="31FB10C1" w14:textId="77777777" w:rsidR="00577C42" w:rsidRPr="00CA7363" w:rsidRDefault="00577C42" w:rsidP="009B2300">
            <w:pPr>
              <w:keepNext/>
              <w:spacing w:before="0" w:line="276" w:lineRule="auto"/>
              <w:rPr>
                <w:color w:val="7030A0"/>
                <w:sz w:val="22"/>
              </w:rPr>
            </w:pPr>
            <w:r w:rsidRPr="00CA7363">
              <w:rPr>
                <w:color w:val="7030A0"/>
                <w:sz w:val="22"/>
              </w:rPr>
              <w:t>Soil Type</w:t>
            </w:r>
          </w:p>
        </w:tc>
        <w:tc>
          <w:tcPr>
            <w:tcW w:w="5101" w:type="dxa"/>
          </w:tcPr>
          <w:p w14:paraId="07BE8A1E" w14:textId="77777777" w:rsidR="00577C42" w:rsidRPr="00CA7363" w:rsidRDefault="00577C42" w:rsidP="009B2300">
            <w:pPr>
              <w:keepNext/>
              <w:spacing w:before="0" w:line="276" w:lineRule="auto"/>
              <w:rPr>
                <w:color w:val="7030A0"/>
                <w:sz w:val="22"/>
              </w:rPr>
            </w:pPr>
          </w:p>
        </w:tc>
      </w:tr>
      <w:tr w:rsidR="00577C42" w:rsidRPr="00CA7363" w14:paraId="227CFA9A" w14:textId="77777777" w:rsidTr="003E08EB">
        <w:trPr>
          <w:jc w:val="center"/>
        </w:trPr>
        <w:tc>
          <w:tcPr>
            <w:tcW w:w="1498" w:type="dxa"/>
          </w:tcPr>
          <w:p w14:paraId="34C412BA" w14:textId="77777777" w:rsidR="00577C42" w:rsidRPr="00CA7363" w:rsidRDefault="00577C42" w:rsidP="009B2300">
            <w:pPr>
              <w:keepNext/>
              <w:spacing w:before="0" w:line="276" w:lineRule="auto"/>
              <w:rPr>
                <w:color w:val="7030A0"/>
                <w:sz w:val="22"/>
              </w:rPr>
            </w:pPr>
            <w:r w:rsidRPr="00CA7363">
              <w:rPr>
                <w:color w:val="7030A0"/>
                <w:sz w:val="22"/>
              </w:rPr>
              <w:t>Cover</w:t>
            </w:r>
          </w:p>
        </w:tc>
        <w:tc>
          <w:tcPr>
            <w:tcW w:w="5101" w:type="dxa"/>
          </w:tcPr>
          <w:p w14:paraId="610F4954" w14:textId="77777777" w:rsidR="00577C42" w:rsidRPr="00CA7363" w:rsidRDefault="00577C42" w:rsidP="009B2300">
            <w:pPr>
              <w:keepNext/>
              <w:spacing w:before="0" w:line="276" w:lineRule="auto"/>
              <w:rPr>
                <w:color w:val="7030A0"/>
                <w:sz w:val="22"/>
              </w:rPr>
            </w:pPr>
          </w:p>
        </w:tc>
      </w:tr>
      <w:tr w:rsidR="00577C42" w:rsidRPr="00CA7363" w14:paraId="072C0C93" w14:textId="77777777" w:rsidTr="003E08EB">
        <w:trPr>
          <w:jc w:val="center"/>
        </w:trPr>
        <w:tc>
          <w:tcPr>
            <w:tcW w:w="1498" w:type="dxa"/>
          </w:tcPr>
          <w:p w14:paraId="2FA6ACAE" w14:textId="77777777" w:rsidR="00577C42" w:rsidRPr="00CA7363" w:rsidRDefault="00577C42" w:rsidP="009B2300">
            <w:pPr>
              <w:keepNext/>
              <w:spacing w:before="0" w:line="276" w:lineRule="auto"/>
              <w:rPr>
                <w:color w:val="7030A0"/>
                <w:sz w:val="22"/>
              </w:rPr>
            </w:pPr>
            <w:r w:rsidRPr="00CA7363">
              <w:rPr>
                <w:color w:val="7030A0"/>
                <w:sz w:val="22"/>
              </w:rPr>
              <w:t>Lighting</w:t>
            </w:r>
          </w:p>
        </w:tc>
        <w:tc>
          <w:tcPr>
            <w:tcW w:w="5101" w:type="dxa"/>
          </w:tcPr>
          <w:p w14:paraId="283B54AC" w14:textId="77777777" w:rsidR="00577C42" w:rsidRPr="00CA7363" w:rsidRDefault="00577C42" w:rsidP="009B2300">
            <w:pPr>
              <w:keepNext/>
              <w:spacing w:before="0" w:line="276" w:lineRule="auto"/>
              <w:rPr>
                <w:color w:val="7030A0"/>
                <w:sz w:val="22"/>
              </w:rPr>
            </w:pPr>
          </w:p>
        </w:tc>
      </w:tr>
      <w:tr w:rsidR="00577C42" w:rsidRPr="00CA7363" w14:paraId="355478F2" w14:textId="77777777" w:rsidTr="003E08EB">
        <w:trPr>
          <w:jc w:val="center"/>
        </w:trPr>
        <w:tc>
          <w:tcPr>
            <w:tcW w:w="1498" w:type="dxa"/>
          </w:tcPr>
          <w:p w14:paraId="3FEB1ED2" w14:textId="77777777" w:rsidR="00577C42" w:rsidRPr="00CA7363" w:rsidRDefault="00577C42" w:rsidP="0032464E">
            <w:pPr>
              <w:spacing w:before="0" w:line="276" w:lineRule="auto"/>
              <w:rPr>
                <w:color w:val="7030A0"/>
                <w:sz w:val="22"/>
              </w:rPr>
            </w:pPr>
            <w:r w:rsidRPr="00CA7363">
              <w:rPr>
                <w:color w:val="7030A0"/>
                <w:sz w:val="22"/>
              </w:rPr>
              <w:t>Water</w:t>
            </w:r>
          </w:p>
        </w:tc>
        <w:tc>
          <w:tcPr>
            <w:tcW w:w="5101" w:type="dxa"/>
          </w:tcPr>
          <w:p w14:paraId="3A0A39B4" w14:textId="77777777" w:rsidR="00577C42" w:rsidRPr="00CA7363" w:rsidRDefault="00577C42" w:rsidP="009B2300">
            <w:pPr>
              <w:keepNext/>
              <w:spacing w:before="0" w:line="276" w:lineRule="auto"/>
              <w:rPr>
                <w:color w:val="7030A0"/>
                <w:sz w:val="22"/>
              </w:rPr>
            </w:pPr>
          </w:p>
        </w:tc>
      </w:tr>
    </w:tbl>
    <w:p w14:paraId="30EFFD04" w14:textId="26CF01C9" w:rsidR="00F73784" w:rsidRPr="00CA7363" w:rsidRDefault="00F73784" w:rsidP="00F73784">
      <w:pPr>
        <w:keepNext/>
        <w:rPr>
          <w:color w:val="7030A0"/>
          <w:sz w:val="22"/>
        </w:rPr>
      </w:pPr>
      <w:r w:rsidRPr="00CA7363">
        <w:rPr>
          <w:color w:val="7030A0"/>
          <w:sz w:val="22"/>
        </w:rPr>
        <w:lastRenderedPageBreak/>
        <w:t>Table for plants</w:t>
      </w:r>
      <w:r>
        <w:rPr>
          <w:color w:val="7030A0"/>
          <w:sz w:val="22"/>
        </w:rPr>
        <w:t>, continued</w:t>
      </w:r>
      <w:r w:rsidRPr="00CA7363">
        <w:rPr>
          <w:color w:val="7030A0"/>
          <w:sz w:val="22"/>
        </w:rPr>
        <w:t>:</w:t>
      </w:r>
    </w:p>
    <w:tbl>
      <w:tblPr>
        <w:tblStyle w:val="TableGrid"/>
        <w:tblW w:w="0" w:type="auto"/>
        <w:jc w:val="center"/>
        <w:tblLayout w:type="fixed"/>
        <w:tblLook w:val="04A0" w:firstRow="1" w:lastRow="0" w:firstColumn="1" w:lastColumn="0" w:noHBand="0" w:noVBand="1"/>
      </w:tblPr>
      <w:tblGrid>
        <w:gridCol w:w="1498"/>
        <w:gridCol w:w="5101"/>
      </w:tblGrid>
      <w:tr w:rsidR="00F73784" w:rsidRPr="00CA7363" w14:paraId="1C489028" w14:textId="77777777" w:rsidTr="00AE5106">
        <w:trPr>
          <w:jc w:val="center"/>
        </w:trPr>
        <w:tc>
          <w:tcPr>
            <w:tcW w:w="1498" w:type="dxa"/>
            <w:tcBorders>
              <w:top w:val="nil"/>
              <w:left w:val="nil"/>
              <w:bottom w:val="single" w:sz="4" w:space="0" w:color="auto"/>
            </w:tcBorders>
          </w:tcPr>
          <w:p w14:paraId="01CA59F9" w14:textId="77777777" w:rsidR="00F73784" w:rsidRPr="00CA7363" w:rsidRDefault="00F73784" w:rsidP="00AE5106">
            <w:pPr>
              <w:keepNext/>
              <w:spacing w:before="0" w:line="276" w:lineRule="auto"/>
              <w:rPr>
                <w:color w:val="7030A0"/>
                <w:sz w:val="22"/>
              </w:rPr>
            </w:pPr>
          </w:p>
        </w:tc>
        <w:tc>
          <w:tcPr>
            <w:tcW w:w="5101" w:type="dxa"/>
            <w:tcBorders>
              <w:bottom w:val="single" w:sz="4" w:space="0" w:color="auto"/>
            </w:tcBorders>
          </w:tcPr>
          <w:p w14:paraId="4AEA5EED" w14:textId="77777777" w:rsidR="00F73784" w:rsidRPr="00CA7363" w:rsidRDefault="00F73784" w:rsidP="00AE5106">
            <w:pPr>
              <w:keepNext/>
              <w:spacing w:before="0" w:line="276" w:lineRule="auto"/>
              <w:jc w:val="center"/>
              <w:rPr>
                <w:color w:val="7030A0"/>
                <w:sz w:val="22"/>
              </w:rPr>
            </w:pPr>
            <w:r w:rsidRPr="00CA7363">
              <w:rPr>
                <w:color w:val="7030A0"/>
                <w:sz w:val="22"/>
              </w:rPr>
              <w:t>Plant Name</w:t>
            </w:r>
          </w:p>
        </w:tc>
      </w:tr>
      <w:tr w:rsidR="00577C42" w:rsidRPr="00CA7363" w14:paraId="57131363" w14:textId="77777777" w:rsidTr="0032464E">
        <w:trPr>
          <w:cantSplit/>
          <w:jc w:val="center"/>
        </w:trPr>
        <w:tc>
          <w:tcPr>
            <w:tcW w:w="1498" w:type="dxa"/>
          </w:tcPr>
          <w:p w14:paraId="04B0AB7E" w14:textId="77777777" w:rsidR="00577C42" w:rsidRPr="00CA7363" w:rsidRDefault="00577C42" w:rsidP="003E08EB">
            <w:pPr>
              <w:spacing w:before="0" w:line="276" w:lineRule="auto"/>
              <w:rPr>
                <w:color w:val="7030A0"/>
                <w:sz w:val="22"/>
              </w:rPr>
            </w:pPr>
            <w:r w:rsidRPr="00CA7363">
              <w:rPr>
                <w:color w:val="7030A0"/>
                <w:sz w:val="22"/>
              </w:rPr>
              <w:t>Tolerance of disturbed conditions</w:t>
            </w:r>
          </w:p>
        </w:tc>
        <w:tc>
          <w:tcPr>
            <w:tcW w:w="5101" w:type="dxa"/>
          </w:tcPr>
          <w:p w14:paraId="08AFB082" w14:textId="77777777" w:rsidR="00577C42" w:rsidRPr="00CA7363" w:rsidRDefault="00577C42" w:rsidP="003E08EB">
            <w:pPr>
              <w:spacing w:before="0" w:line="276" w:lineRule="auto"/>
              <w:rPr>
                <w:color w:val="7030A0"/>
                <w:sz w:val="22"/>
              </w:rPr>
            </w:pPr>
          </w:p>
        </w:tc>
      </w:tr>
      <w:tr w:rsidR="00577C42" w:rsidRPr="00CA7363" w14:paraId="45E2267F" w14:textId="77777777" w:rsidTr="003E08EB">
        <w:trPr>
          <w:jc w:val="center"/>
        </w:trPr>
        <w:tc>
          <w:tcPr>
            <w:tcW w:w="1498" w:type="dxa"/>
          </w:tcPr>
          <w:p w14:paraId="11DBA498" w14:textId="77777777" w:rsidR="00577C42" w:rsidRPr="00CA7363" w:rsidRDefault="00577C42" w:rsidP="003E08EB">
            <w:pPr>
              <w:spacing w:before="0" w:line="276" w:lineRule="auto"/>
              <w:rPr>
                <w:color w:val="7030A0"/>
                <w:sz w:val="22"/>
              </w:rPr>
            </w:pPr>
            <w:r w:rsidRPr="00CA7363">
              <w:rPr>
                <w:color w:val="7030A0"/>
                <w:sz w:val="22"/>
              </w:rPr>
              <w:t>Sensitivity to herbicides</w:t>
            </w:r>
          </w:p>
        </w:tc>
        <w:tc>
          <w:tcPr>
            <w:tcW w:w="5101" w:type="dxa"/>
          </w:tcPr>
          <w:p w14:paraId="324616B7" w14:textId="77777777" w:rsidR="00577C42" w:rsidRPr="00CA7363" w:rsidRDefault="00577C42" w:rsidP="003E08EB">
            <w:pPr>
              <w:spacing w:before="0" w:line="276" w:lineRule="auto"/>
              <w:rPr>
                <w:color w:val="7030A0"/>
                <w:sz w:val="22"/>
              </w:rPr>
            </w:pPr>
          </w:p>
        </w:tc>
      </w:tr>
      <w:tr w:rsidR="00577C42" w:rsidRPr="00CA7363" w14:paraId="7FE9F07F" w14:textId="77777777" w:rsidTr="003E08EB">
        <w:trPr>
          <w:jc w:val="center"/>
        </w:trPr>
        <w:tc>
          <w:tcPr>
            <w:tcW w:w="1498" w:type="dxa"/>
          </w:tcPr>
          <w:p w14:paraId="0FEBC2F0" w14:textId="77777777" w:rsidR="00577C42" w:rsidRPr="00CA7363" w:rsidRDefault="00577C42" w:rsidP="003E08EB">
            <w:pPr>
              <w:spacing w:before="0" w:line="276" w:lineRule="auto"/>
              <w:rPr>
                <w:color w:val="7030A0"/>
                <w:sz w:val="22"/>
              </w:rPr>
            </w:pPr>
            <w:r w:rsidRPr="00CA7363">
              <w:rPr>
                <w:color w:val="7030A0"/>
                <w:sz w:val="22"/>
              </w:rPr>
              <w:t>Pollinators</w:t>
            </w:r>
          </w:p>
        </w:tc>
        <w:tc>
          <w:tcPr>
            <w:tcW w:w="5101" w:type="dxa"/>
          </w:tcPr>
          <w:p w14:paraId="62A21AC5" w14:textId="77777777" w:rsidR="00577C42" w:rsidRPr="00CA7363" w:rsidRDefault="00577C42" w:rsidP="003E08EB">
            <w:pPr>
              <w:spacing w:before="0" w:line="276" w:lineRule="auto"/>
              <w:rPr>
                <w:color w:val="7030A0"/>
                <w:sz w:val="22"/>
              </w:rPr>
            </w:pPr>
          </w:p>
        </w:tc>
      </w:tr>
      <w:tr w:rsidR="00577C42" w:rsidRPr="00CA7363" w14:paraId="52C876A6" w14:textId="77777777" w:rsidTr="003E08EB">
        <w:trPr>
          <w:jc w:val="center"/>
        </w:trPr>
        <w:tc>
          <w:tcPr>
            <w:tcW w:w="1498" w:type="dxa"/>
          </w:tcPr>
          <w:p w14:paraId="4CBC3EC8" w14:textId="77777777" w:rsidR="00577C42" w:rsidRPr="00CA7363" w:rsidRDefault="00577C42" w:rsidP="003E08EB">
            <w:pPr>
              <w:spacing w:before="0" w:line="276" w:lineRule="auto"/>
              <w:rPr>
                <w:color w:val="7030A0"/>
                <w:sz w:val="22"/>
              </w:rPr>
            </w:pPr>
            <w:r w:rsidRPr="00CA7363">
              <w:rPr>
                <w:color w:val="7030A0"/>
                <w:sz w:val="22"/>
              </w:rPr>
              <w:t>Dispersal</w:t>
            </w:r>
          </w:p>
        </w:tc>
        <w:tc>
          <w:tcPr>
            <w:tcW w:w="5101" w:type="dxa"/>
          </w:tcPr>
          <w:p w14:paraId="6CC1683A" w14:textId="77777777" w:rsidR="00577C42" w:rsidRPr="00CA7363" w:rsidRDefault="00577C42" w:rsidP="003E08EB">
            <w:pPr>
              <w:spacing w:before="0" w:line="276" w:lineRule="auto"/>
              <w:rPr>
                <w:color w:val="7030A0"/>
                <w:sz w:val="22"/>
              </w:rPr>
            </w:pPr>
          </w:p>
        </w:tc>
      </w:tr>
      <w:tr w:rsidR="00577C42" w:rsidRPr="00CA7363" w14:paraId="5C1952DE" w14:textId="77777777" w:rsidTr="003E08EB">
        <w:trPr>
          <w:jc w:val="center"/>
        </w:trPr>
        <w:tc>
          <w:tcPr>
            <w:tcW w:w="1498" w:type="dxa"/>
          </w:tcPr>
          <w:p w14:paraId="6F7CA8A0" w14:textId="77777777" w:rsidR="00577C42" w:rsidRPr="00CA7363" w:rsidRDefault="00577C42" w:rsidP="003E08EB">
            <w:pPr>
              <w:spacing w:before="0" w:line="276" w:lineRule="auto"/>
              <w:rPr>
                <w:color w:val="7030A0"/>
                <w:sz w:val="22"/>
              </w:rPr>
            </w:pPr>
            <w:r w:rsidRPr="00CA7363">
              <w:rPr>
                <w:color w:val="7030A0"/>
                <w:sz w:val="22"/>
              </w:rPr>
              <w:t>Seasonal Activity</w:t>
            </w:r>
          </w:p>
        </w:tc>
        <w:tc>
          <w:tcPr>
            <w:tcW w:w="5101" w:type="dxa"/>
          </w:tcPr>
          <w:p w14:paraId="1C5DF8AA" w14:textId="77777777" w:rsidR="00577C42" w:rsidRPr="00CA7363" w:rsidRDefault="00577C42" w:rsidP="003E08EB">
            <w:pPr>
              <w:spacing w:before="0" w:line="276" w:lineRule="auto"/>
              <w:rPr>
                <w:color w:val="7030A0"/>
                <w:sz w:val="22"/>
              </w:rPr>
            </w:pPr>
          </w:p>
        </w:tc>
      </w:tr>
    </w:tbl>
    <w:p w14:paraId="528D08EE" w14:textId="7A2D1642" w:rsidR="00577C42" w:rsidRPr="00CA7363" w:rsidRDefault="00577C42" w:rsidP="00577C42">
      <w:pPr>
        <w:pStyle w:val="Heading3"/>
        <w:rPr>
          <w:sz w:val="22"/>
        </w:rPr>
      </w:pPr>
      <w:r w:rsidRPr="00CA7363">
        <w:rPr>
          <w:sz w:val="22"/>
        </w:rPr>
        <w:t>Life History</w:t>
      </w:r>
    </w:p>
    <w:p w14:paraId="079C7D16" w14:textId="77777777" w:rsidR="00577C42" w:rsidRPr="00CA7363" w:rsidRDefault="00577C42" w:rsidP="00577C42">
      <w:pPr>
        <w:rPr>
          <w:color w:val="7030A0"/>
          <w:sz w:val="22"/>
        </w:rPr>
      </w:pPr>
      <w:r w:rsidRPr="00CA7363">
        <w:rPr>
          <w:i/>
          <w:color w:val="7030A0"/>
          <w:sz w:val="22"/>
        </w:rPr>
        <w:t>Species Description and Ecology</w:t>
      </w:r>
      <w:r w:rsidRPr="00CA7363">
        <w:rPr>
          <w:color w:val="7030A0"/>
          <w:sz w:val="22"/>
        </w:rPr>
        <w:t>: Provide a brief description of the species and other relevant information regarding its ecology that may not fit into the sub-sections below.</w:t>
      </w:r>
    </w:p>
    <w:p w14:paraId="19777AAE" w14:textId="77777777" w:rsidR="00577C42" w:rsidRPr="00CA7363" w:rsidRDefault="00577C42" w:rsidP="00577C42">
      <w:pPr>
        <w:rPr>
          <w:color w:val="7030A0"/>
          <w:sz w:val="22"/>
        </w:rPr>
      </w:pPr>
      <w:r w:rsidRPr="00CA7363">
        <w:rPr>
          <w:i/>
          <w:color w:val="7030A0"/>
          <w:sz w:val="22"/>
        </w:rPr>
        <w:t>Reproduction</w:t>
      </w:r>
      <w:r w:rsidRPr="00CA7363">
        <w:rPr>
          <w:color w:val="7030A0"/>
          <w:sz w:val="22"/>
        </w:rPr>
        <w:t>: Describe aspects of the species reproduction that are relevant for evaluating impacts. For example, for birds, provide breeding season beginning and ending dates, nest substrate, and breeding chronology. For flowering plants, provide flowering and fruiting season dates. For fish, provide spawning season begin and end dates.</w:t>
      </w:r>
    </w:p>
    <w:p w14:paraId="17AA15D8" w14:textId="67CA51BB" w:rsidR="00577C42" w:rsidRPr="00CA7363" w:rsidRDefault="00577C42" w:rsidP="00577C42">
      <w:pPr>
        <w:rPr>
          <w:i/>
          <w:color w:val="7030A0"/>
          <w:sz w:val="22"/>
        </w:rPr>
      </w:pPr>
      <w:r w:rsidRPr="00CA7363">
        <w:rPr>
          <w:i/>
          <w:color w:val="7030A0"/>
          <w:sz w:val="22"/>
        </w:rPr>
        <w:t>Suitable Habitat</w:t>
      </w:r>
      <w:r w:rsidRPr="00CA7363">
        <w:rPr>
          <w:color w:val="7030A0"/>
          <w:sz w:val="22"/>
        </w:rPr>
        <w:t>: Describe suitable habitat for the species, including known elevation range, biotic/vegetation community, any seasonal or life cycle variations in preferred habitat, and prey/food requirements.</w:t>
      </w:r>
      <w:r w:rsidR="006E5A2B">
        <w:rPr>
          <w:color w:val="7030A0"/>
          <w:sz w:val="22"/>
        </w:rPr>
        <w:t xml:space="preserve"> </w:t>
      </w:r>
      <w:r w:rsidRPr="00CA7363">
        <w:rPr>
          <w:color w:val="7030A0"/>
          <w:sz w:val="22"/>
        </w:rPr>
        <w:t xml:space="preserve">If proposed or designated critical habitat for the species is located within the </w:t>
      </w:r>
      <w:r w:rsidR="007E1E33" w:rsidRPr="00CA7363">
        <w:rPr>
          <w:color w:val="7030A0"/>
          <w:sz w:val="22"/>
        </w:rPr>
        <w:t>action area</w:t>
      </w:r>
      <w:r w:rsidRPr="00CA7363">
        <w:rPr>
          <w:color w:val="7030A0"/>
          <w:sz w:val="22"/>
        </w:rPr>
        <w:t xml:space="preserve"> or may otherwise be impacted, list the </w:t>
      </w:r>
      <w:r w:rsidR="006E5A2B">
        <w:rPr>
          <w:color w:val="7030A0"/>
          <w:sz w:val="22"/>
        </w:rPr>
        <w:t>Physical or Biological Features (</w:t>
      </w:r>
      <w:r w:rsidR="00E505D1">
        <w:rPr>
          <w:color w:val="7030A0"/>
          <w:sz w:val="22"/>
        </w:rPr>
        <w:t>PBFs</w:t>
      </w:r>
      <w:r w:rsidR="006E5A2B">
        <w:rPr>
          <w:color w:val="7030A0"/>
          <w:sz w:val="22"/>
        </w:rPr>
        <w:t>)</w:t>
      </w:r>
      <w:r w:rsidR="00E505D1">
        <w:rPr>
          <w:color w:val="7030A0"/>
          <w:sz w:val="22"/>
        </w:rPr>
        <w:t xml:space="preserve"> or </w:t>
      </w:r>
      <w:r w:rsidR="006E5A2B">
        <w:rPr>
          <w:color w:val="7030A0"/>
          <w:sz w:val="22"/>
        </w:rPr>
        <w:t>Primary Constituent Elements (</w:t>
      </w:r>
      <w:r w:rsidRPr="00CA7363">
        <w:rPr>
          <w:color w:val="7030A0"/>
          <w:sz w:val="22"/>
        </w:rPr>
        <w:t>PCEs</w:t>
      </w:r>
      <w:r w:rsidR="006E5A2B">
        <w:rPr>
          <w:color w:val="7030A0"/>
          <w:sz w:val="22"/>
        </w:rPr>
        <w:t>)</w:t>
      </w:r>
      <w:r w:rsidRPr="00CA7363">
        <w:rPr>
          <w:color w:val="7030A0"/>
          <w:sz w:val="22"/>
        </w:rPr>
        <w:t xml:space="preserve"> of the critical habitat.</w:t>
      </w:r>
    </w:p>
    <w:p w14:paraId="7314AE85" w14:textId="77777777" w:rsidR="00577C42" w:rsidRPr="00CA7363" w:rsidRDefault="00577C42" w:rsidP="00577C42">
      <w:pPr>
        <w:rPr>
          <w:sz w:val="22"/>
          <w:u w:val="single"/>
        </w:rPr>
      </w:pPr>
      <w:r w:rsidRPr="00CA7363">
        <w:rPr>
          <w:sz w:val="22"/>
          <w:u w:val="single"/>
        </w:rPr>
        <w:t>Threats</w:t>
      </w:r>
    </w:p>
    <w:p w14:paraId="7B782736" w14:textId="0DC3C5C0" w:rsidR="00577C42" w:rsidRPr="00CA7363" w:rsidRDefault="00577C42" w:rsidP="00577C42">
      <w:pPr>
        <w:rPr>
          <w:color w:val="7030A0"/>
          <w:sz w:val="22"/>
        </w:rPr>
      </w:pPr>
      <w:r w:rsidRPr="00CA7363">
        <w:rPr>
          <w:color w:val="7030A0"/>
          <w:sz w:val="22"/>
        </w:rPr>
        <w:t>Include a brief paragraph describing known or suspected threats to the species</w:t>
      </w:r>
      <w:r w:rsidR="00BA5388" w:rsidRPr="00CA7363">
        <w:rPr>
          <w:color w:val="7030A0"/>
          <w:sz w:val="22"/>
        </w:rPr>
        <w:t xml:space="preserve"> based on information published in the Federal Register and/or peer-reviewed literature</w:t>
      </w:r>
      <w:r w:rsidRPr="00CA7363">
        <w:rPr>
          <w:color w:val="7030A0"/>
          <w:sz w:val="22"/>
        </w:rPr>
        <w:t>.</w:t>
      </w:r>
    </w:p>
    <w:p w14:paraId="4B854F68" w14:textId="77777777" w:rsidR="00577C42" w:rsidRPr="00CA7363" w:rsidRDefault="00577C42" w:rsidP="00577C42">
      <w:pPr>
        <w:pStyle w:val="Heading3"/>
        <w:rPr>
          <w:sz w:val="22"/>
        </w:rPr>
      </w:pPr>
      <w:r w:rsidRPr="00CA7363">
        <w:rPr>
          <w:sz w:val="22"/>
        </w:rPr>
        <w:t>Range and Survey History</w:t>
      </w:r>
    </w:p>
    <w:p w14:paraId="54442E4F" w14:textId="590B4854" w:rsidR="00577C42" w:rsidRPr="00CA7363" w:rsidRDefault="00577C42" w:rsidP="00577C42">
      <w:pPr>
        <w:rPr>
          <w:color w:val="7030A0"/>
          <w:sz w:val="22"/>
        </w:rPr>
      </w:pPr>
      <w:r w:rsidRPr="00CA7363">
        <w:rPr>
          <w:color w:val="7030A0"/>
          <w:sz w:val="22"/>
        </w:rPr>
        <w:t xml:space="preserve">Describe the species past range (if known) and current range in relation to the project. Describe any surveys that have been conducted for the species and if any known surveys have been conducted in the </w:t>
      </w:r>
      <w:r w:rsidR="007E1E33" w:rsidRPr="00CA7363">
        <w:rPr>
          <w:color w:val="7030A0"/>
          <w:sz w:val="22"/>
        </w:rPr>
        <w:t xml:space="preserve">action </w:t>
      </w:r>
      <w:r w:rsidRPr="00CA7363">
        <w:rPr>
          <w:color w:val="7030A0"/>
          <w:sz w:val="22"/>
        </w:rPr>
        <w:t>area, including survey results.</w:t>
      </w:r>
      <w:r w:rsidR="006E5A2B">
        <w:rPr>
          <w:color w:val="7030A0"/>
          <w:sz w:val="22"/>
        </w:rPr>
        <w:t xml:space="preserve"> </w:t>
      </w:r>
      <w:r w:rsidRPr="00CA7363">
        <w:rPr>
          <w:color w:val="7030A0"/>
          <w:sz w:val="22"/>
        </w:rPr>
        <w:t xml:space="preserve">Provide any other known occurrences in the </w:t>
      </w:r>
      <w:r w:rsidR="007E1E33" w:rsidRPr="00CA7363">
        <w:rPr>
          <w:color w:val="7030A0"/>
          <w:sz w:val="22"/>
        </w:rPr>
        <w:t>vicinity of the action area</w:t>
      </w:r>
      <w:r w:rsidRPr="00CA7363">
        <w:rPr>
          <w:color w:val="7030A0"/>
          <w:sz w:val="22"/>
        </w:rPr>
        <w:t xml:space="preserve"> and the distance to those occurrences.</w:t>
      </w:r>
    </w:p>
    <w:p w14:paraId="56B16B42" w14:textId="77777777" w:rsidR="00577C42" w:rsidRPr="00CA7363" w:rsidRDefault="00577C42" w:rsidP="00577C42">
      <w:pPr>
        <w:pStyle w:val="Heading3"/>
        <w:rPr>
          <w:sz w:val="22"/>
        </w:rPr>
      </w:pPr>
      <w:r w:rsidRPr="00CA7363">
        <w:rPr>
          <w:sz w:val="22"/>
        </w:rPr>
        <w:t>Habitat Suitability Evaluation</w:t>
      </w:r>
    </w:p>
    <w:p w14:paraId="6F6CA5A8" w14:textId="0CD14CD8" w:rsidR="00577C42" w:rsidRPr="00CA7363" w:rsidRDefault="00577C42" w:rsidP="00577C42">
      <w:pPr>
        <w:rPr>
          <w:color w:val="7030A0"/>
          <w:sz w:val="22"/>
        </w:rPr>
      </w:pPr>
      <w:r w:rsidRPr="00CA7363">
        <w:rPr>
          <w:color w:val="7030A0"/>
          <w:sz w:val="22"/>
        </w:rPr>
        <w:t xml:space="preserve">Compare habitat within the </w:t>
      </w:r>
      <w:r w:rsidR="00661174" w:rsidRPr="00CA7363">
        <w:rPr>
          <w:color w:val="7030A0"/>
          <w:sz w:val="22"/>
        </w:rPr>
        <w:t xml:space="preserve">action </w:t>
      </w:r>
      <w:r w:rsidRPr="00CA7363">
        <w:rPr>
          <w:color w:val="7030A0"/>
          <w:sz w:val="22"/>
        </w:rPr>
        <w:t xml:space="preserve">area to the elements of suitable habitat provided above and explicitly state whether suitable habitat is present in the </w:t>
      </w:r>
      <w:r w:rsidR="00661174" w:rsidRPr="00CA7363">
        <w:rPr>
          <w:color w:val="7030A0"/>
          <w:sz w:val="22"/>
        </w:rPr>
        <w:t>action area</w:t>
      </w:r>
      <w:r w:rsidRPr="00CA7363">
        <w:rPr>
          <w:color w:val="7030A0"/>
          <w:sz w:val="22"/>
        </w:rPr>
        <w:t xml:space="preserve">. If suitable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suitable habitat from the </w:t>
      </w:r>
      <w:r w:rsidR="00661174" w:rsidRPr="00CA7363">
        <w:rPr>
          <w:color w:val="7030A0"/>
          <w:sz w:val="22"/>
        </w:rPr>
        <w:t>construction footprint</w:t>
      </w:r>
      <w:r w:rsidRPr="00CA7363">
        <w:rPr>
          <w:color w:val="7030A0"/>
          <w:sz w:val="22"/>
        </w:rPr>
        <w:t xml:space="preserve">. </w:t>
      </w:r>
    </w:p>
    <w:p w14:paraId="361C0057" w14:textId="29A1BEEB" w:rsidR="00577C42" w:rsidRPr="00CA7363" w:rsidRDefault="00577C42" w:rsidP="00577C42">
      <w:pPr>
        <w:rPr>
          <w:color w:val="7030A0"/>
          <w:sz w:val="22"/>
        </w:rPr>
      </w:pPr>
      <w:r w:rsidRPr="00CA7363">
        <w:rPr>
          <w:color w:val="7030A0"/>
          <w:sz w:val="22"/>
        </w:rPr>
        <w:t xml:space="preserve">State whether proposed or designated critical habitat is located within the </w:t>
      </w:r>
      <w:r w:rsidR="00661174" w:rsidRPr="00CA7363">
        <w:rPr>
          <w:color w:val="7030A0"/>
          <w:sz w:val="22"/>
        </w:rPr>
        <w:t>action area</w:t>
      </w:r>
      <w:r w:rsidRPr="00CA7363">
        <w:rPr>
          <w:color w:val="7030A0"/>
          <w:sz w:val="22"/>
        </w:rPr>
        <w:t xml:space="preserve">. If the critical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the critical habitat from the </w:t>
      </w:r>
      <w:r w:rsidR="00661174" w:rsidRPr="00CA7363">
        <w:rPr>
          <w:color w:val="7030A0"/>
          <w:sz w:val="22"/>
        </w:rPr>
        <w:t>construction footprint</w:t>
      </w:r>
      <w:r w:rsidRPr="00CA7363">
        <w:rPr>
          <w:color w:val="7030A0"/>
          <w:sz w:val="22"/>
        </w:rPr>
        <w:t xml:space="preserve">. If proposed or designated critical habitat is within the </w:t>
      </w:r>
      <w:r w:rsidR="00661174" w:rsidRPr="00CA7363">
        <w:rPr>
          <w:color w:val="7030A0"/>
          <w:sz w:val="22"/>
        </w:rPr>
        <w:t>action area</w:t>
      </w:r>
      <w:r w:rsidRPr="00CA7363">
        <w:rPr>
          <w:color w:val="7030A0"/>
          <w:sz w:val="22"/>
        </w:rPr>
        <w:t xml:space="preserve"> or may otherwise be impacted, compare habitat within the </w:t>
      </w:r>
      <w:r w:rsidR="00661174" w:rsidRPr="00CA7363">
        <w:rPr>
          <w:color w:val="7030A0"/>
          <w:sz w:val="22"/>
        </w:rPr>
        <w:t xml:space="preserve">action </w:t>
      </w:r>
      <w:r w:rsidRPr="00CA7363">
        <w:rPr>
          <w:color w:val="7030A0"/>
          <w:sz w:val="22"/>
        </w:rPr>
        <w:t xml:space="preserve">area to the critical habitat </w:t>
      </w:r>
      <w:r w:rsidR="00E505D1">
        <w:rPr>
          <w:color w:val="7030A0"/>
          <w:sz w:val="22"/>
        </w:rPr>
        <w:t xml:space="preserve">PBFs or </w:t>
      </w:r>
      <w:r w:rsidRPr="00CA7363">
        <w:rPr>
          <w:color w:val="7030A0"/>
          <w:sz w:val="22"/>
        </w:rPr>
        <w:t xml:space="preserve">PCEs and explicitly state whether </w:t>
      </w:r>
      <w:r w:rsidR="00E505D1">
        <w:rPr>
          <w:color w:val="7030A0"/>
          <w:sz w:val="22"/>
        </w:rPr>
        <w:t xml:space="preserve">PBFs or </w:t>
      </w:r>
      <w:r w:rsidRPr="00CA7363">
        <w:rPr>
          <w:color w:val="7030A0"/>
          <w:sz w:val="22"/>
        </w:rPr>
        <w:t xml:space="preserve">PCEs are present. </w:t>
      </w:r>
    </w:p>
    <w:p w14:paraId="0A616294" w14:textId="77777777" w:rsidR="00BB0A41" w:rsidRPr="00CA7363" w:rsidRDefault="00BB0A41" w:rsidP="00F73784">
      <w:pPr>
        <w:pStyle w:val="Heading3"/>
        <w:keepNext/>
        <w:rPr>
          <w:sz w:val="22"/>
        </w:rPr>
      </w:pPr>
      <w:r w:rsidRPr="00CA7363">
        <w:rPr>
          <w:sz w:val="22"/>
        </w:rPr>
        <w:lastRenderedPageBreak/>
        <w:t>Analysis and Determination of Effects</w:t>
      </w:r>
      <w:bookmarkEnd w:id="19"/>
      <w:bookmarkEnd w:id="20"/>
    </w:p>
    <w:p w14:paraId="550F6D4E" w14:textId="7108FAF6" w:rsidR="00BB0A41" w:rsidRPr="00CA7363" w:rsidRDefault="00BB0A41" w:rsidP="00BB0A41">
      <w:pPr>
        <w:rPr>
          <w:color w:val="7030A0"/>
          <w:sz w:val="22"/>
        </w:rPr>
      </w:pPr>
      <w:r w:rsidRPr="00CA7363">
        <w:rPr>
          <w:color w:val="7030A0"/>
          <w:sz w:val="22"/>
        </w:rPr>
        <w:t>Include all the effects sub-sections identified below and provide analyses for each effect type. For candidates or other special status species, replace the word “effects” or “affect” with “impacts” or “impact”.</w:t>
      </w:r>
      <w:r w:rsidR="004871C9">
        <w:rPr>
          <w:color w:val="7030A0"/>
          <w:sz w:val="22"/>
        </w:rPr>
        <w:t xml:space="preserve"> </w:t>
      </w:r>
      <w:r w:rsidR="004871C9" w:rsidRPr="0032464E">
        <w:rPr>
          <w:color w:val="7030A0"/>
          <w:sz w:val="22"/>
        </w:rPr>
        <w:t>Describe effects</w:t>
      </w:r>
      <w:r w:rsidR="00C30515" w:rsidRPr="0032464E">
        <w:rPr>
          <w:color w:val="7030A0"/>
          <w:sz w:val="22"/>
        </w:rPr>
        <w:t xml:space="preserve"> or impacts </w:t>
      </w:r>
      <w:r w:rsidR="004871C9" w:rsidRPr="0032464E">
        <w:rPr>
          <w:color w:val="7030A0"/>
          <w:sz w:val="22"/>
        </w:rPr>
        <w:t>to the species</w:t>
      </w:r>
      <w:r w:rsidR="00C30515" w:rsidRPr="0032464E">
        <w:rPr>
          <w:color w:val="7030A0"/>
          <w:sz w:val="22"/>
        </w:rPr>
        <w:t xml:space="preserve"> related to the proposed project</w:t>
      </w:r>
      <w:r w:rsidR="004871C9" w:rsidRPr="0032464E">
        <w:rPr>
          <w:color w:val="7030A0"/>
          <w:sz w:val="22"/>
        </w:rPr>
        <w:t xml:space="preserve"> in the beginning of this section. It is more important to capture the full range of effects from the action than to distinguish between </w:t>
      </w:r>
      <w:r w:rsidR="00C30515" w:rsidRPr="0032464E">
        <w:rPr>
          <w:color w:val="7030A0"/>
          <w:sz w:val="22"/>
        </w:rPr>
        <w:t>whether the effects are direct or indirect.</w:t>
      </w:r>
      <w:r w:rsidR="009A01E5">
        <w:rPr>
          <w:color w:val="7030A0"/>
          <w:sz w:val="22"/>
        </w:rPr>
        <w:t xml:space="preserve"> Focus the analysis on anticipated changes in numbers, distribution and/or reproduction of the species resulting from each effects pathway.</w:t>
      </w:r>
    </w:p>
    <w:p w14:paraId="109AD493" w14:textId="3054C8B9" w:rsidR="00BB0A41" w:rsidRPr="00CA7363" w:rsidRDefault="00BB0A41" w:rsidP="00BB0A41">
      <w:pPr>
        <w:rPr>
          <w:color w:val="7030A0"/>
          <w:sz w:val="22"/>
        </w:rPr>
      </w:pPr>
      <w:r w:rsidRPr="00CA7363">
        <w:rPr>
          <w:i/>
          <w:color w:val="000000" w:themeColor="text1"/>
          <w:sz w:val="22"/>
        </w:rPr>
        <w:t>Interrelated and Interdependent Actions</w:t>
      </w:r>
      <w:r w:rsidRPr="00CA7363">
        <w:rPr>
          <w:color w:val="000000" w:themeColor="text1"/>
          <w:sz w:val="22"/>
        </w:rPr>
        <w:t>:</w:t>
      </w:r>
      <w:r w:rsidR="006E5A2B">
        <w:rPr>
          <w:color w:val="000000" w:themeColor="text1"/>
          <w:sz w:val="22"/>
        </w:rPr>
        <w:t xml:space="preserve"> </w:t>
      </w:r>
      <w:r w:rsidRPr="00CA7363">
        <w:rPr>
          <w:color w:val="7030A0"/>
          <w:sz w:val="22"/>
        </w:rPr>
        <w:t>Interrelated actions are those that are part of a larger action and depend on the larger action for their justification. Interdependent actions are those that have no significant independent utility apart from the action under consideration.</w:t>
      </w:r>
    </w:p>
    <w:p w14:paraId="23D2A006" w14:textId="2BBA3AA1" w:rsidR="00BB0A41" w:rsidRPr="00CA7363" w:rsidRDefault="00BB0A41" w:rsidP="00BB0A41">
      <w:pPr>
        <w:rPr>
          <w:color w:val="7030A0"/>
          <w:sz w:val="22"/>
        </w:rPr>
      </w:pPr>
      <w:r w:rsidRPr="00CA7363">
        <w:rPr>
          <w:i/>
          <w:color w:val="000000" w:themeColor="text1"/>
          <w:sz w:val="22"/>
        </w:rPr>
        <w:t>Cumulative Effects</w:t>
      </w:r>
      <w:r w:rsidR="004A6786" w:rsidRPr="00CA7363">
        <w:rPr>
          <w:i/>
          <w:color w:val="000000" w:themeColor="text1"/>
          <w:sz w:val="22"/>
        </w:rPr>
        <w:t xml:space="preserve"> (</w:t>
      </w:r>
      <w:r w:rsidR="001F299F" w:rsidRPr="00CA7363">
        <w:rPr>
          <w:i/>
          <w:color w:val="000000" w:themeColor="text1"/>
          <w:sz w:val="22"/>
        </w:rPr>
        <w:t>o</w:t>
      </w:r>
      <w:r w:rsidR="004A6786" w:rsidRPr="00CA7363">
        <w:rPr>
          <w:i/>
          <w:color w:val="000000" w:themeColor="text1"/>
          <w:sz w:val="22"/>
        </w:rPr>
        <w:t>nly needed for formal consultation</w:t>
      </w:r>
      <w:r w:rsidR="001F299F" w:rsidRPr="00CA7363">
        <w:rPr>
          <w:i/>
          <w:color w:val="000000" w:themeColor="text1"/>
          <w:sz w:val="22"/>
        </w:rPr>
        <w:t xml:space="preserve"> on adverse effects to species</w:t>
      </w:r>
      <w:r w:rsidR="004A6786" w:rsidRPr="00CA7363">
        <w:rPr>
          <w:i/>
          <w:color w:val="000000" w:themeColor="text1"/>
          <w:sz w:val="22"/>
        </w:rPr>
        <w:t>)</w:t>
      </w:r>
      <w:r w:rsidRPr="00CA7363">
        <w:rPr>
          <w:color w:val="000000" w:themeColor="text1"/>
          <w:sz w:val="22"/>
        </w:rPr>
        <w:t xml:space="preserve">: </w:t>
      </w:r>
      <w:r w:rsidRPr="00CA7363">
        <w:rPr>
          <w:color w:val="7030A0"/>
          <w:sz w:val="22"/>
        </w:rPr>
        <w:t>For listed species, cumulative effects are the effects of future state or private activities, not involving federal activities that are reasonably certain to occur within the action area of the federal action subject to consultation</w:t>
      </w:r>
      <w:r w:rsidR="001F299F" w:rsidRPr="00CA7363">
        <w:rPr>
          <w:color w:val="7030A0"/>
          <w:sz w:val="22"/>
        </w:rPr>
        <w:t xml:space="preserve">. </w:t>
      </w:r>
      <w:r w:rsidRPr="00CA7363">
        <w:rPr>
          <w:color w:val="7030A0"/>
          <w:sz w:val="22"/>
        </w:rPr>
        <w:t xml:space="preserve">In some cases if the cumulative effects analysis would be similar for </w:t>
      </w:r>
      <w:r w:rsidR="001F299F" w:rsidRPr="00CA7363">
        <w:rPr>
          <w:color w:val="7030A0"/>
          <w:sz w:val="22"/>
        </w:rPr>
        <w:t>multiple</w:t>
      </w:r>
      <w:r w:rsidRPr="00CA7363">
        <w:rPr>
          <w:color w:val="7030A0"/>
          <w:sz w:val="22"/>
        </w:rPr>
        <w:t xml:space="preserve"> evaluated species, a single cumulative effects section generally referring to those species may be included after the Species Evaluation section instead of including a cumulative effects sub-section for each species.</w:t>
      </w:r>
    </w:p>
    <w:p w14:paraId="757A061F" w14:textId="77777777" w:rsidR="00BB0A41" w:rsidRPr="00CA7363" w:rsidRDefault="00BB0A41" w:rsidP="00BB0A41">
      <w:pPr>
        <w:rPr>
          <w:color w:val="7030A0"/>
          <w:sz w:val="22"/>
        </w:rPr>
      </w:pPr>
      <w:r w:rsidRPr="00CA7363">
        <w:rPr>
          <w:i/>
          <w:sz w:val="22"/>
        </w:rPr>
        <w:t>Determination</w:t>
      </w:r>
      <w:r w:rsidRPr="00CA7363">
        <w:rPr>
          <w:sz w:val="22"/>
        </w:rPr>
        <w:t xml:space="preserve">: </w:t>
      </w:r>
      <w:r w:rsidRPr="00CA7363">
        <w:rPr>
          <w:color w:val="7030A0"/>
          <w:sz w:val="22"/>
        </w:rPr>
        <w:t>In making your determination of effects to listed species the following language options must be used:</w:t>
      </w:r>
    </w:p>
    <w:p w14:paraId="5A96012C" w14:textId="528FA851" w:rsidR="00BB0A41" w:rsidRPr="00CA7363" w:rsidRDefault="00BB0A41" w:rsidP="00BB0A41">
      <w:pPr>
        <w:rPr>
          <w:color w:val="7030A0"/>
          <w:sz w:val="22"/>
        </w:rPr>
      </w:pPr>
      <w:r w:rsidRPr="00CA7363">
        <w:rPr>
          <w:color w:val="7030A0"/>
          <w:sz w:val="22"/>
        </w:rPr>
        <w:t>Threatened or Endangered Species (use for proposed species as well):</w:t>
      </w:r>
    </w:p>
    <w:p w14:paraId="47B7CE99"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 The project will have no effect to the [species name] or its habitat”</w:t>
      </w:r>
    </w:p>
    <w:p w14:paraId="717DA6B6"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but is not likely to adversely affect the [species name] or its habitat”</w:t>
      </w:r>
    </w:p>
    <w:p w14:paraId="7C7179DE"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and is likely to adversely affect the [species name] or its habitat”</w:t>
      </w:r>
    </w:p>
    <w:p w14:paraId="681C1D83" w14:textId="6C38FEBE" w:rsidR="00BB0A41" w:rsidRPr="00CA7363" w:rsidRDefault="00BB0A41" w:rsidP="00BB0A41">
      <w:pPr>
        <w:rPr>
          <w:color w:val="7030A0"/>
          <w:sz w:val="22"/>
        </w:rPr>
      </w:pPr>
      <w:r w:rsidRPr="00CA7363">
        <w:rPr>
          <w:color w:val="7030A0"/>
          <w:sz w:val="22"/>
        </w:rPr>
        <w:t>Designated or Proposed Critical Habitat (projects with a Federal nexus only):</w:t>
      </w:r>
    </w:p>
    <w:p w14:paraId="19A529D2" w14:textId="265C041C" w:rsidR="00BB0A41" w:rsidRPr="00CA7363" w:rsidRDefault="00BB0A41" w:rsidP="00DA18A7">
      <w:pPr>
        <w:pStyle w:val="ListParagraph"/>
        <w:numPr>
          <w:ilvl w:val="0"/>
          <w:numId w:val="8"/>
        </w:numPr>
        <w:spacing w:before="0"/>
        <w:rPr>
          <w:color w:val="7030A0"/>
          <w:sz w:val="22"/>
        </w:rPr>
      </w:pPr>
      <w:r w:rsidRPr="00CA7363">
        <w:rPr>
          <w:color w:val="7030A0"/>
          <w:sz w:val="22"/>
        </w:rPr>
        <w:t>“The project will have no effect to [designated, proposed] critical habitat for the [species</w:t>
      </w:r>
      <w:r w:rsidR="006E5A2B">
        <w:rPr>
          <w:color w:val="7030A0"/>
          <w:sz w:val="22"/>
        </w:rPr>
        <w:t xml:space="preserve"> </w:t>
      </w:r>
      <w:r w:rsidRPr="00CA7363">
        <w:rPr>
          <w:color w:val="7030A0"/>
          <w:sz w:val="22"/>
        </w:rPr>
        <w:t>name]”</w:t>
      </w:r>
    </w:p>
    <w:p w14:paraId="70422119"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but is not likely to adversely affect [designated, proposed] critical habitat for the [species name]”</w:t>
      </w:r>
    </w:p>
    <w:p w14:paraId="33FCA4AF"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and is likely to adversely affect [designated, proposed] critical habitat for the [species name]”</w:t>
      </w:r>
    </w:p>
    <w:p w14:paraId="7518FBA1" w14:textId="77777777" w:rsidR="00BB0A41" w:rsidRPr="00CA7363" w:rsidRDefault="00BB0A41" w:rsidP="00BB0A41">
      <w:pPr>
        <w:rPr>
          <w:color w:val="7030A0"/>
          <w:sz w:val="22"/>
        </w:rPr>
      </w:pPr>
      <w:r w:rsidRPr="00CA7363">
        <w:rPr>
          <w:color w:val="7030A0"/>
          <w:sz w:val="22"/>
        </w:rPr>
        <w:t>Candidate and Other Special Status or Sensitive Species:</w:t>
      </w:r>
    </w:p>
    <w:p w14:paraId="5A7A4127"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has no impact on the [species name]”</w:t>
      </w:r>
    </w:p>
    <w:p w14:paraId="1F226424" w14:textId="6191BEA0" w:rsidR="00BB0A41" w:rsidRPr="00CA7363" w:rsidRDefault="00BB0A41" w:rsidP="00DA18A7">
      <w:pPr>
        <w:pStyle w:val="ListParagraph"/>
        <w:numPr>
          <w:ilvl w:val="0"/>
          <w:numId w:val="9"/>
        </w:numPr>
        <w:spacing w:before="0"/>
        <w:rPr>
          <w:color w:val="7030A0"/>
          <w:sz w:val="22"/>
        </w:rPr>
      </w:pPr>
      <w:r w:rsidRPr="00CA7363">
        <w:rPr>
          <w:color w:val="7030A0"/>
          <w:sz w:val="22"/>
        </w:rPr>
        <w:t>“The project has a wholly beneficial impact on the [species name]”</w:t>
      </w:r>
    </w:p>
    <w:p w14:paraId="05686CEF"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may impact individuals of [species name], but is not likely to result in a trend toward federal listing or loss of viability”</w:t>
      </w:r>
    </w:p>
    <w:p w14:paraId="1227B49D"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is likely to result in a trend toward federal listing or loss of viability for the [species name]”</w:t>
      </w:r>
    </w:p>
    <w:p w14:paraId="4F440AFF" w14:textId="77777777" w:rsidR="00BB0A41" w:rsidRPr="00CA7363" w:rsidRDefault="00BB0A41" w:rsidP="00CD5E97">
      <w:pPr>
        <w:keepNext/>
        <w:spacing w:after="120"/>
        <w:rPr>
          <w:i/>
          <w:color w:val="7030A0"/>
          <w:sz w:val="22"/>
        </w:rPr>
      </w:pPr>
      <w:r w:rsidRPr="00CA7363">
        <w:rPr>
          <w:i/>
          <w:color w:val="7030A0"/>
          <w:sz w:val="22"/>
        </w:rPr>
        <w:t>CONSIDERATIONS FOR SPECIES ANALYSIS AND EFFECTS DETERMINATIONS:</w:t>
      </w:r>
    </w:p>
    <w:p w14:paraId="0066C2E4" w14:textId="459C78CE" w:rsidR="00BB0A41" w:rsidRPr="00CA7363" w:rsidRDefault="00BB0A41" w:rsidP="00BB0A41">
      <w:pPr>
        <w:rPr>
          <w:color w:val="7030A0"/>
          <w:sz w:val="22"/>
        </w:rPr>
      </w:pPr>
      <w:r w:rsidRPr="00CA7363">
        <w:rPr>
          <w:color w:val="7030A0"/>
          <w:sz w:val="22"/>
        </w:rPr>
        <w:t xml:space="preserve">The Endangered Species Act requires you to consider all possible effects when determining if an action that is funded, permitted, or carried out by a federal agency may affect ESA-protected species. If there is proposed or designated critical habitat within or adjacent to the </w:t>
      </w:r>
      <w:r w:rsidR="007E1E33" w:rsidRPr="00CA7363">
        <w:rPr>
          <w:color w:val="7030A0"/>
          <w:sz w:val="22"/>
        </w:rPr>
        <w:t xml:space="preserve">action </w:t>
      </w:r>
      <w:r w:rsidRPr="00CA7363">
        <w:rPr>
          <w:color w:val="7030A0"/>
          <w:sz w:val="22"/>
        </w:rPr>
        <w:t xml:space="preserve">area, please be sure to not only provide effects analysis for the species, but also for the critical habitat. </w:t>
      </w:r>
    </w:p>
    <w:p w14:paraId="597D56B8" w14:textId="31FF83D9" w:rsidR="00BB0A41" w:rsidRPr="00CA7363" w:rsidRDefault="00BB0A41" w:rsidP="00BB0A41">
      <w:pPr>
        <w:rPr>
          <w:color w:val="7030A0"/>
          <w:sz w:val="22"/>
        </w:rPr>
      </w:pPr>
      <w:r w:rsidRPr="00CA7363">
        <w:rPr>
          <w:color w:val="7030A0"/>
          <w:sz w:val="22"/>
        </w:rPr>
        <w:t>“No effect” is the appropriate determination if there is NO effect. If you believe the project will not affect a species or critical habitat, explain why.</w:t>
      </w:r>
      <w:r w:rsidR="006E5A2B">
        <w:rPr>
          <w:color w:val="7030A0"/>
          <w:sz w:val="22"/>
        </w:rPr>
        <w:t xml:space="preserve"> </w:t>
      </w:r>
      <w:r w:rsidRPr="00CA7363">
        <w:rPr>
          <w:color w:val="7030A0"/>
          <w:sz w:val="22"/>
        </w:rPr>
        <w:t>“Not known to occur” or “Not observed during a survey” does not mean the project has no effect to the species.</w:t>
      </w:r>
      <w:r w:rsidR="006E5A2B">
        <w:rPr>
          <w:color w:val="7030A0"/>
          <w:sz w:val="22"/>
        </w:rPr>
        <w:t xml:space="preserve"> </w:t>
      </w:r>
      <w:r w:rsidRPr="00CA7363">
        <w:rPr>
          <w:color w:val="7030A0"/>
          <w:sz w:val="22"/>
        </w:rPr>
        <w:t xml:space="preserve">Provide a detailed discussion as to why the project will have no effect on the species or critical habitat. </w:t>
      </w:r>
      <w:r w:rsidR="00BA5388" w:rsidRPr="00CA7363">
        <w:rPr>
          <w:color w:val="7030A0"/>
          <w:sz w:val="22"/>
        </w:rPr>
        <w:t>In order to have a no effect finding, a</w:t>
      </w:r>
      <w:r w:rsidR="004A6786" w:rsidRPr="00CA7363">
        <w:rPr>
          <w:color w:val="7030A0"/>
          <w:sz w:val="22"/>
        </w:rPr>
        <w:t xml:space="preserve"> project must be designed in such a way to result in no effect to the species through avoidance of impacts. Design features may be incorporated in a project that results in a finding of no effect, but mitigation cannot be used to achieve a no effect finding.</w:t>
      </w:r>
      <w:r w:rsidRPr="00CA7363">
        <w:rPr>
          <w:color w:val="7030A0"/>
          <w:sz w:val="22"/>
        </w:rPr>
        <w:t xml:space="preserve"> </w:t>
      </w:r>
    </w:p>
    <w:p w14:paraId="6FFAC0CC" w14:textId="77777777" w:rsidR="00BB0A41" w:rsidRPr="00CA7363" w:rsidRDefault="00BB0A41" w:rsidP="00BB0A41">
      <w:pPr>
        <w:rPr>
          <w:color w:val="7030A0"/>
          <w:sz w:val="22"/>
        </w:rPr>
      </w:pPr>
      <w:r w:rsidRPr="00CA7363">
        <w:rPr>
          <w:color w:val="7030A0"/>
          <w:sz w:val="22"/>
        </w:rPr>
        <w:lastRenderedPageBreak/>
        <w:t>“May affect, but is not likely to adversely affect” is the appropriate determination when effects are expected to be discountable, insignificant, or completely beneficial. Beneficial effects are contemporaneous positive effects without any adverse effects. Insignificant effects relate to the size of the impact and should never reach the scale where take occurs. Discountable effects are those extremely unlikely to occur. Based on best judgment, a person would not: (1) be able to meaningfully measure, detect, or evaluate insignificant effects; or (2) expect discountable effects to occur. A “May affect, but is not likely to adversely affect” determination requires informal Section 7 consultation.</w:t>
      </w:r>
    </w:p>
    <w:p w14:paraId="3BF1E78E" w14:textId="20153A35" w:rsidR="00BB0A41" w:rsidRPr="00CA7363" w:rsidRDefault="00BB0A41" w:rsidP="00BB0A41">
      <w:pPr>
        <w:rPr>
          <w:color w:val="7030A0"/>
          <w:sz w:val="22"/>
        </w:rPr>
      </w:pPr>
      <w:r w:rsidRPr="00CA7363">
        <w:rPr>
          <w:color w:val="7030A0"/>
          <w:sz w:val="22"/>
        </w:rPr>
        <w:t>“May affect, is likely to adversely affect” is the appropriate determination when any adverse effects may occur as a direct or indirect result of the project or its interrelated or interdependent actions, and the effects are not discountable, insignificant, or beneficial. In the event the overall effect of the project is beneficial, but the project is also likely to cause some adverse effects, then "May affect, is likely to adversely affect" is the appropriate determination. If incidental take is anticipated to occur as a result of the project, a “May affect, is likely to adversely affect" determination should be made.</w:t>
      </w:r>
      <w:r w:rsidR="006E5A2B">
        <w:rPr>
          <w:color w:val="7030A0"/>
          <w:sz w:val="22"/>
        </w:rPr>
        <w:t xml:space="preserve"> </w:t>
      </w:r>
      <w:r w:rsidRPr="00CA7363">
        <w:rPr>
          <w:color w:val="7030A0"/>
          <w:sz w:val="22"/>
        </w:rPr>
        <w:t xml:space="preserve">This determination requires formal Section 7 consultation. </w:t>
      </w:r>
    </w:p>
    <w:p w14:paraId="058720F2" w14:textId="55D90723" w:rsidR="00BB0A41" w:rsidRPr="00CA7363" w:rsidRDefault="00BB0A41" w:rsidP="00BB0A41">
      <w:pPr>
        <w:rPr>
          <w:color w:val="7030A0"/>
          <w:sz w:val="22"/>
        </w:rPr>
      </w:pPr>
      <w:r w:rsidRPr="00CA7363">
        <w:rPr>
          <w:color w:val="7030A0"/>
          <w:sz w:val="22"/>
        </w:rPr>
        <w:t xml:space="preserve">If you believe the project may affect a species or critical habitat, </w:t>
      </w:r>
      <w:r w:rsidR="003E6CF8">
        <w:rPr>
          <w:color w:val="7030A0"/>
          <w:sz w:val="22"/>
        </w:rPr>
        <w:t>d</w:t>
      </w:r>
      <w:r w:rsidR="0042378F" w:rsidRPr="00CA7363">
        <w:rPr>
          <w:color w:val="7030A0"/>
          <w:sz w:val="22"/>
        </w:rPr>
        <w:t>iscuss with the ADOT biologist whether it is</w:t>
      </w:r>
      <w:r w:rsidRPr="00CA7363">
        <w:rPr>
          <w:color w:val="7030A0"/>
          <w:sz w:val="22"/>
        </w:rPr>
        <w:t xml:space="preserve"> reasonable to assume that within the foreseeable future there could be </w:t>
      </w:r>
      <w:proofErr w:type="gramStart"/>
      <w:r w:rsidRPr="00CA7363">
        <w:rPr>
          <w:color w:val="7030A0"/>
          <w:sz w:val="22"/>
        </w:rPr>
        <w:t>take</w:t>
      </w:r>
      <w:proofErr w:type="gramEnd"/>
      <w:r w:rsidRPr="00CA7363">
        <w:rPr>
          <w:color w:val="7030A0"/>
          <w:sz w:val="22"/>
        </w:rPr>
        <w:t xml:space="preserve"> of this species as a result of this project</w:t>
      </w:r>
      <w:r w:rsidR="009A01E5">
        <w:rPr>
          <w:color w:val="7030A0"/>
          <w:sz w:val="22"/>
        </w:rPr>
        <w:t>.</w:t>
      </w:r>
      <w:r w:rsidR="006E5A2B">
        <w:rPr>
          <w:color w:val="7030A0"/>
          <w:sz w:val="22"/>
        </w:rPr>
        <w:t xml:space="preserve"> </w:t>
      </w:r>
      <w:r w:rsidRPr="00CA7363">
        <w:rPr>
          <w:color w:val="7030A0"/>
          <w:sz w:val="22"/>
        </w:rPr>
        <w:t>What part of the population will be impacted by the project?</w:t>
      </w:r>
      <w:r w:rsidR="006E5A2B">
        <w:rPr>
          <w:color w:val="7030A0"/>
          <w:sz w:val="22"/>
        </w:rPr>
        <w:t xml:space="preserve"> </w:t>
      </w:r>
      <w:r w:rsidR="009A01E5">
        <w:rPr>
          <w:color w:val="7030A0"/>
          <w:sz w:val="22"/>
        </w:rPr>
        <w:t xml:space="preserve">Will it affect the number, distribution and/or reproduction of the species? </w:t>
      </w:r>
      <w:r w:rsidRPr="00CA7363">
        <w:rPr>
          <w:color w:val="7030A0"/>
          <w:sz w:val="22"/>
        </w:rPr>
        <w:t>How much habitat will be lost, and will it be long term or short term?</w:t>
      </w:r>
      <w:r w:rsidR="006E5A2B">
        <w:rPr>
          <w:color w:val="7030A0"/>
          <w:sz w:val="22"/>
        </w:rPr>
        <w:t xml:space="preserve"> </w:t>
      </w:r>
      <w:r w:rsidRPr="00CA7363">
        <w:rPr>
          <w:color w:val="7030A0"/>
          <w:sz w:val="22"/>
        </w:rPr>
        <w:t>Are there noise impacts?</w:t>
      </w:r>
      <w:r w:rsidR="006E5A2B">
        <w:rPr>
          <w:color w:val="7030A0"/>
          <w:sz w:val="22"/>
        </w:rPr>
        <w:t xml:space="preserve"> </w:t>
      </w:r>
      <w:r w:rsidRPr="00CA7363">
        <w:rPr>
          <w:color w:val="7030A0"/>
          <w:sz w:val="22"/>
        </w:rPr>
        <w:t>If mitigation is recommended, include it here and/or the Mitigation Measures section and refer to the Mitigation Measures section here.</w:t>
      </w:r>
      <w:r w:rsidR="006E5A2B">
        <w:rPr>
          <w:color w:val="7030A0"/>
          <w:sz w:val="22"/>
        </w:rPr>
        <w:t xml:space="preserve"> </w:t>
      </w:r>
    </w:p>
    <w:p w14:paraId="3989F189" w14:textId="7DCD2E1D" w:rsidR="00BB0A41" w:rsidRPr="00CA7363" w:rsidRDefault="00BB0A41" w:rsidP="00BB0A41">
      <w:pPr>
        <w:rPr>
          <w:color w:val="7030A0"/>
          <w:sz w:val="22"/>
        </w:rPr>
      </w:pPr>
      <w:r w:rsidRPr="00CA7363">
        <w:rPr>
          <w:color w:val="7030A0"/>
          <w:sz w:val="22"/>
        </w:rPr>
        <w:t>If more than an acre of soil will be disturbed, include an analysis of potential affects to species that may result from the installation, use and maintenance of possible Best Management Practices (BMP’s) called for in the SWPPP.</w:t>
      </w:r>
      <w:r w:rsidR="006E5A2B">
        <w:rPr>
          <w:color w:val="7030A0"/>
          <w:sz w:val="22"/>
        </w:rPr>
        <w:t xml:space="preserve"> </w:t>
      </w:r>
      <w:r w:rsidRPr="00CA7363">
        <w:rPr>
          <w:color w:val="7030A0"/>
          <w:sz w:val="22"/>
        </w:rPr>
        <w:t>For example, consider whether there are protected plants or food/shelter plants that could be impacted by the installation of BMP’s, discuss the use of BMP’s to prevent pollution of waters/aquatic ecosystems and the possible short term barrier to movement by BMP’s for small species or the potential for snakes or other species to become entangled in the netting used in BMPs, etc.</w:t>
      </w:r>
    </w:p>
    <w:p w14:paraId="3E58A32C" w14:textId="2F58CDF1" w:rsidR="00BB0A41" w:rsidRPr="00CA7363" w:rsidRDefault="00BB0A41" w:rsidP="00BB0A41">
      <w:pPr>
        <w:rPr>
          <w:color w:val="7030A0"/>
          <w:sz w:val="22"/>
        </w:rPr>
      </w:pPr>
      <w:r w:rsidRPr="00CA7363">
        <w:rPr>
          <w:color w:val="7030A0"/>
          <w:sz w:val="22"/>
        </w:rPr>
        <w:t>If there is no federal nexus for your project, keep in mind that it must be likely that an actual take of an animal will occur before anything other than a “no effect” determination is made.</w:t>
      </w:r>
      <w:r w:rsidR="006E5A2B">
        <w:rPr>
          <w:color w:val="7030A0"/>
          <w:sz w:val="22"/>
        </w:rPr>
        <w:t xml:space="preserve"> </w:t>
      </w:r>
      <w:r w:rsidRPr="00CA7363">
        <w:rPr>
          <w:color w:val="7030A0"/>
          <w:sz w:val="22"/>
        </w:rPr>
        <w:t>If there is no federal nexus for the project and an animal take is likely, immediate coordination with the ADOT biologist is necessary, before submittal of the BE. A Habitat Conservation Plan and Section 10 consultation may be necessary in this instance.</w:t>
      </w:r>
      <w:r w:rsidR="006E5A2B">
        <w:rPr>
          <w:color w:val="7030A0"/>
          <w:sz w:val="22"/>
        </w:rPr>
        <w:t xml:space="preserve"> </w:t>
      </w:r>
      <w:r w:rsidRPr="00CA7363">
        <w:rPr>
          <w:color w:val="7030A0"/>
          <w:sz w:val="22"/>
        </w:rPr>
        <w:t>If there is no federal nexus for the project and a plant take is expected, immediate coordination is also necessary with the ADOT biologist.</w:t>
      </w:r>
      <w:r w:rsidR="006E5A2B">
        <w:rPr>
          <w:color w:val="7030A0"/>
          <w:sz w:val="22"/>
        </w:rPr>
        <w:t xml:space="preserve"> </w:t>
      </w:r>
      <w:r w:rsidRPr="00CA7363">
        <w:rPr>
          <w:color w:val="7030A0"/>
          <w:sz w:val="22"/>
        </w:rPr>
        <w:t>In this instance coordination with the Arizona Department of Agriculture is required as plants are treated differently under the ESA in this circumstance.</w:t>
      </w:r>
      <w:r w:rsidR="006E5A2B">
        <w:rPr>
          <w:color w:val="7030A0"/>
          <w:sz w:val="22"/>
        </w:rPr>
        <w:t xml:space="preserve"> </w:t>
      </w:r>
      <w:r w:rsidRPr="00CA7363">
        <w:rPr>
          <w:color w:val="7030A0"/>
          <w:sz w:val="22"/>
        </w:rPr>
        <w:t>Also, please remember that critical habitat does not apply in the absence of a federal nexus.</w:t>
      </w:r>
    </w:p>
    <w:p w14:paraId="69789CFC" w14:textId="77777777" w:rsidR="00BB0A41" w:rsidRPr="00CA7363" w:rsidRDefault="00BB0A41" w:rsidP="00BB0A41">
      <w:pPr>
        <w:rPr>
          <w:sz w:val="22"/>
        </w:rPr>
      </w:pPr>
    </w:p>
    <w:p w14:paraId="532B4CC2" w14:textId="77777777" w:rsidR="00BB0A41" w:rsidRPr="00CA7363" w:rsidRDefault="00BB0A41" w:rsidP="00BB0A41">
      <w:pPr>
        <w:pStyle w:val="Heading2"/>
        <w:spacing w:before="0"/>
        <w:ind w:left="0" w:firstLine="0"/>
        <w:rPr>
          <w:sz w:val="22"/>
        </w:rPr>
      </w:pPr>
      <w:bookmarkStart w:id="28" w:name="_Toc413227840"/>
      <w:bookmarkStart w:id="29" w:name="_Toc413227936"/>
      <w:bookmarkStart w:id="30" w:name="_Toc413230522"/>
      <w:bookmarkStart w:id="31" w:name="_Toc515635142"/>
      <w:r w:rsidRPr="00CA7363">
        <w:rPr>
          <w:sz w:val="22"/>
        </w:rPr>
        <w:t>Species #2 Common Name</w:t>
      </w:r>
      <w:bookmarkEnd w:id="28"/>
      <w:bookmarkEnd w:id="29"/>
      <w:bookmarkEnd w:id="30"/>
      <w:bookmarkEnd w:id="31"/>
    </w:p>
    <w:p w14:paraId="49A10AF4" w14:textId="77777777" w:rsidR="00BB0A41" w:rsidRPr="00CA7363" w:rsidRDefault="00BB0A41" w:rsidP="00BB0A41">
      <w:pPr>
        <w:rPr>
          <w:sz w:val="22"/>
        </w:rPr>
      </w:pPr>
    </w:p>
    <w:p w14:paraId="28E3985D" w14:textId="30604BC0" w:rsidR="007C4E7A" w:rsidRPr="00CA7363" w:rsidRDefault="003E08EB" w:rsidP="00C44215">
      <w:pPr>
        <w:pStyle w:val="Heading1"/>
        <w:keepNext/>
        <w:rPr>
          <w:sz w:val="22"/>
          <w:szCs w:val="22"/>
        </w:rPr>
      </w:pPr>
      <w:bookmarkStart w:id="32" w:name="_Toc515635143"/>
      <w:bookmarkEnd w:id="21"/>
      <w:bookmarkEnd w:id="22"/>
      <w:r w:rsidRPr="00CA7363">
        <w:rPr>
          <w:sz w:val="22"/>
          <w:szCs w:val="22"/>
        </w:rPr>
        <w:t>Environmental Commitments</w:t>
      </w:r>
      <w:bookmarkEnd w:id="32"/>
    </w:p>
    <w:p w14:paraId="28E39862" w14:textId="67A8B4B2" w:rsidR="007C4E7A" w:rsidRPr="00CA7363" w:rsidRDefault="00A64818" w:rsidP="00EC0C3D">
      <w:pPr>
        <w:rPr>
          <w:color w:val="7030A0"/>
          <w:sz w:val="22"/>
        </w:rPr>
      </w:pPr>
      <w:r w:rsidRPr="00CA7363">
        <w:rPr>
          <w:color w:val="7030A0"/>
          <w:sz w:val="22"/>
        </w:rPr>
        <w:t xml:space="preserve">Include in this section all </w:t>
      </w:r>
      <w:r w:rsidR="003E08EB" w:rsidRPr="00CA7363">
        <w:rPr>
          <w:color w:val="7030A0"/>
          <w:sz w:val="22"/>
        </w:rPr>
        <w:t>environmental</w:t>
      </w:r>
      <w:r w:rsidR="00BE3088" w:rsidRPr="00CA7363">
        <w:rPr>
          <w:color w:val="7030A0"/>
          <w:sz w:val="22"/>
        </w:rPr>
        <w:t xml:space="preserve"> </w:t>
      </w:r>
      <w:r w:rsidR="00C213BA" w:rsidRPr="00CA7363">
        <w:rPr>
          <w:color w:val="7030A0"/>
          <w:sz w:val="22"/>
        </w:rPr>
        <w:t xml:space="preserve">commitments </w:t>
      </w:r>
      <w:r w:rsidRPr="00CA7363">
        <w:rPr>
          <w:color w:val="7030A0"/>
          <w:sz w:val="22"/>
        </w:rPr>
        <w:t xml:space="preserve">from the document. If the </w:t>
      </w:r>
      <w:r w:rsidR="00C213BA" w:rsidRPr="00CA7363">
        <w:rPr>
          <w:color w:val="7030A0"/>
          <w:sz w:val="22"/>
        </w:rPr>
        <w:t>commitments are</w:t>
      </w:r>
      <w:r w:rsidRPr="00CA7363">
        <w:rPr>
          <w:color w:val="7030A0"/>
          <w:sz w:val="22"/>
        </w:rPr>
        <w:t xml:space="preserve"> for species discussed only in Appendix</w:t>
      </w:r>
      <w:r w:rsidR="003C03A7" w:rsidRPr="00CA7363">
        <w:rPr>
          <w:color w:val="7030A0"/>
          <w:sz w:val="22"/>
        </w:rPr>
        <w:t xml:space="preserve"> B</w:t>
      </w:r>
      <w:r w:rsidRPr="00CA7363">
        <w:rPr>
          <w:color w:val="7030A0"/>
          <w:sz w:val="22"/>
        </w:rPr>
        <w:t>, state so prior to listing the</w:t>
      </w:r>
      <w:r w:rsidR="00C213BA" w:rsidRPr="00CA7363">
        <w:rPr>
          <w:color w:val="7030A0"/>
          <w:sz w:val="22"/>
        </w:rPr>
        <w:t>m</w:t>
      </w:r>
      <w:r w:rsidRPr="00CA7363">
        <w:rPr>
          <w:color w:val="7030A0"/>
          <w:sz w:val="22"/>
        </w:rPr>
        <w:t>. Describe measures t</w:t>
      </w:r>
      <w:r w:rsidR="008B0821" w:rsidRPr="00CA7363">
        <w:rPr>
          <w:color w:val="7030A0"/>
          <w:sz w:val="22"/>
        </w:rPr>
        <w:t>o be t</w:t>
      </w:r>
      <w:r w:rsidRPr="00CA7363">
        <w:rPr>
          <w:color w:val="7030A0"/>
          <w:sz w:val="22"/>
        </w:rPr>
        <w:t>aken to avoid, reduce, or eliminate the potential effects to species as a result of this project.</w:t>
      </w:r>
      <w:r w:rsidR="006E5A2B">
        <w:rPr>
          <w:color w:val="7030A0"/>
          <w:sz w:val="22"/>
        </w:rPr>
        <w:t xml:space="preserve"> </w:t>
      </w:r>
      <w:r w:rsidRPr="00CA7363">
        <w:rPr>
          <w:color w:val="7030A0"/>
          <w:sz w:val="22"/>
        </w:rPr>
        <w:t>If there is suitable habitat for a species that needs to be avoided during construction it may need to be specified through avoidance mitigation, even if the project plans do not show an impact to the location.</w:t>
      </w:r>
      <w:r w:rsidR="006E5A2B">
        <w:rPr>
          <w:color w:val="7030A0"/>
          <w:sz w:val="22"/>
        </w:rPr>
        <w:t xml:space="preserve"> </w:t>
      </w:r>
      <w:r w:rsidRPr="00CA7363">
        <w:rPr>
          <w:color w:val="7030A0"/>
          <w:sz w:val="22"/>
        </w:rPr>
        <w:t>Some examples would be plants within the right-of-way, habitat within a known distance of a nest, etc.</w:t>
      </w:r>
      <w:r w:rsidR="006E5A2B">
        <w:rPr>
          <w:color w:val="7030A0"/>
          <w:sz w:val="22"/>
        </w:rPr>
        <w:t xml:space="preserve"> </w:t>
      </w:r>
      <w:r w:rsidRPr="00CA7363">
        <w:rPr>
          <w:color w:val="7030A0"/>
          <w:sz w:val="22"/>
        </w:rPr>
        <w:t>This is to ensure staging or project change orders do not impact the location.</w:t>
      </w:r>
      <w:r w:rsidR="006E5A2B">
        <w:rPr>
          <w:color w:val="7030A0"/>
          <w:sz w:val="22"/>
        </w:rPr>
        <w:t xml:space="preserve"> </w:t>
      </w:r>
      <w:r w:rsidRPr="00CA7363">
        <w:rPr>
          <w:color w:val="7030A0"/>
          <w:sz w:val="22"/>
        </w:rPr>
        <w:t xml:space="preserve">For example, this can be accomplished by specifying that no agave will be removed, no trees </w:t>
      </w:r>
      <w:r w:rsidRPr="00CA7363">
        <w:rPr>
          <w:color w:val="7030A0"/>
          <w:sz w:val="22"/>
        </w:rPr>
        <w:lastRenderedPageBreak/>
        <w:t>greater than 4 inches DBH can be removed, all construction activities will be limited to the pavement only between MP X and Y, etc.</w:t>
      </w:r>
      <w:r w:rsidR="006E5A2B">
        <w:rPr>
          <w:color w:val="7030A0"/>
          <w:sz w:val="22"/>
        </w:rPr>
        <w:t xml:space="preserve"> </w:t>
      </w:r>
    </w:p>
    <w:p w14:paraId="28E39864" w14:textId="16B62954" w:rsidR="007C4E7A" w:rsidRPr="00CA7363" w:rsidRDefault="00A64818">
      <w:pPr>
        <w:rPr>
          <w:color w:val="7030A0"/>
          <w:sz w:val="22"/>
        </w:rPr>
      </w:pPr>
      <w:r w:rsidRPr="00CA7363">
        <w:rPr>
          <w:color w:val="7030A0"/>
          <w:sz w:val="22"/>
        </w:rPr>
        <w:t xml:space="preserve">Do not specify an exact location where staging must occur; however, it would be acceptable to stipulate that staging needs to occur within existing pullouts or that staging cannot occur at a discrete location. Coordinate all </w:t>
      </w:r>
      <w:r w:rsidR="00C213BA" w:rsidRPr="00CA7363">
        <w:rPr>
          <w:color w:val="7030A0"/>
          <w:sz w:val="22"/>
        </w:rPr>
        <w:t xml:space="preserve">commitments </w:t>
      </w:r>
      <w:r w:rsidRPr="00CA7363">
        <w:rPr>
          <w:color w:val="7030A0"/>
          <w:sz w:val="22"/>
        </w:rPr>
        <w:t>with the ADOT biologist before document submittal.</w:t>
      </w:r>
    </w:p>
    <w:p w14:paraId="28E39866" w14:textId="56EEE739" w:rsidR="007C4E7A" w:rsidRPr="00CA7363" w:rsidRDefault="00A64818">
      <w:pPr>
        <w:rPr>
          <w:color w:val="7030A0"/>
          <w:sz w:val="22"/>
        </w:rPr>
      </w:pPr>
      <w:r w:rsidRPr="00CA7363">
        <w:rPr>
          <w:color w:val="7030A0"/>
          <w:sz w:val="22"/>
        </w:rPr>
        <w:t xml:space="preserve">Remember, as described in the biology procedures guidance, </w:t>
      </w:r>
      <w:r w:rsidR="009B2300" w:rsidRPr="00CA7363">
        <w:rPr>
          <w:color w:val="7030A0"/>
          <w:sz w:val="22"/>
        </w:rPr>
        <w:t xml:space="preserve">species effect determinations and </w:t>
      </w:r>
      <w:r w:rsidR="00C213BA" w:rsidRPr="00CA7363">
        <w:rPr>
          <w:color w:val="7030A0"/>
          <w:sz w:val="22"/>
        </w:rPr>
        <w:t xml:space="preserve">biology commitments must be discussed with </w:t>
      </w:r>
      <w:r w:rsidRPr="00CA7363">
        <w:rPr>
          <w:color w:val="7030A0"/>
          <w:sz w:val="22"/>
        </w:rPr>
        <w:t>the ADOT biologist as they are developed</w:t>
      </w:r>
      <w:r w:rsidR="00C213BA" w:rsidRPr="00CA7363">
        <w:rPr>
          <w:color w:val="7030A0"/>
          <w:sz w:val="22"/>
        </w:rPr>
        <w:t xml:space="preserve">. The consultant will </w:t>
      </w:r>
      <w:r w:rsidRPr="00CA7363">
        <w:rPr>
          <w:color w:val="7030A0"/>
          <w:sz w:val="22"/>
        </w:rPr>
        <w:t>e-mail</w:t>
      </w:r>
      <w:r w:rsidR="00C213BA" w:rsidRPr="00CA7363">
        <w:rPr>
          <w:color w:val="7030A0"/>
          <w:sz w:val="22"/>
        </w:rPr>
        <w:t xml:space="preserve"> </w:t>
      </w:r>
      <w:r w:rsidRPr="00CA7363">
        <w:rPr>
          <w:color w:val="7030A0"/>
          <w:sz w:val="22"/>
        </w:rPr>
        <w:t xml:space="preserve">the </w:t>
      </w:r>
      <w:r w:rsidR="00C213BA" w:rsidRPr="00CA7363">
        <w:rPr>
          <w:color w:val="7030A0"/>
          <w:sz w:val="22"/>
        </w:rPr>
        <w:t xml:space="preserve">commitments </w:t>
      </w:r>
      <w:r w:rsidRPr="00CA7363">
        <w:rPr>
          <w:color w:val="7030A0"/>
          <w:sz w:val="22"/>
        </w:rPr>
        <w:t>to the ADOT biologist once the</w:t>
      </w:r>
      <w:r w:rsidR="00C213BA" w:rsidRPr="00CA7363">
        <w:rPr>
          <w:color w:val="7030A0"/>
          <w:sz w:val="22"/>
        </w:rPr>
        <w:t>y</w:t>
      </w:r>
      <w:r w:rsidRPr="00CA7363">
        <w:rPr>
          <w:color w:val="7030A0"/>
          <w:sz w:val="22"/>
        </w:rPr>
        <w:t xml:space="preserve"> </w:t>
      </w:r>
      <w:r w:rsidR="00C213BA" w:rsidRPr="00CA7363">
        <w:rPr>
          <w:color w:val="7030A0"/>
          <w:sz w:val="22"/>
        </w:rPr>
        <w:t xml:space="preserve">are developed for approval. The consultant should not send the biology commitments to FHWA, the planner, the PM or District for review without the approval of the ADOT biologist. </w:t>
      </w:r>
      <w:r w:rsidRPr="00CA7363">
        <w:rPr>
          <w:color w:val="7030A0"/>
          <w:sz w:val="22"/>
        </w:rPr>
        <w:t>The ADOT biologist</w:t>
      </w:r>
      <w:r w:rsidR="00C213BA" w:rsidRPr="00CA7363">
        <w:rPr>
          <w:color w:val="7030A0"/>
          <w:sz w:val="22"/>
        </w:rPr>
        <w:t xml:space="preserve">, in coordination with the ADOT planner, </w:t>
      </w:r>
      <w:r w:rsidRPr="00CA7363">
        <w:rPr>
          <w:color w:val="7030A0"/>
          <w:sz w:val="22"/>
        </w:rPr>
        <w:t xml:space="preserve">will </w:t>
      </w:r>
      <w:r w:rsidR="00C213BA" w:rsidRPr="00CA7363">
        <w:rPr>
          <w:color w:val="7030A0"/>
          <w:sz w:val="22"/>
        </w:rPr>
        <w:t xml:space="preserve">obtain </w:t>
      </w:r>
      <w:r w:rsidRPr="00CA7363">
        <w:rPr>
          <w:color w:val="7030A0"/>
          <w:sz w:val="22"/>
        </w:rPr>
        <w:t xml:space="preserve">PM and District </w:t>
      </w:r>
      <w:r w:rsidR="00C213BA" w:rsidRPr="00CA7363">
        <w:rPr>
          <w:color w:val="7030A0"/>
          <w:sz w:val="22"/>
        </w:rPr>
        <w:t xml:space="preserve">review and </w:t>
      </w:r>
      <w:r w:rsidRPr="00CA7363">
        <w:rPr>
          <w:color w:val="7030A0"/>
          <w:sz w:val="22"/>
        </w:rPr>
        <w:t xml:space="preserve">agreement before the </w:t>
      </w:r>
      <w:r w:rsidR="00C213BA" w:rsidRPr="00CA7363">
        <w:rPr>
          <w:color w:val="7030A0"/>
          <w:sz w:val="22"/>
        </w:rPr>
        <w:t xml:space="preserve">BE </w:t>
      </w:r>
      <w:r w:rsidRPr="00CA7363">
        <w:rPr>
          <w:color w:val="7030A0"/>
          <w:sz w:val="22"/>
        </w:rPr>
        <w:t>is finalized or sent to other agencies for review.</w:t>
      </w:r>
    </w:p>
    <w:p w14:paraId="28E39868" w14:textId="77777777" w:rsidR="007C4E7A" w:rsidRPr="00CA7363" w:rsidRDefault="00A64818" w:rsidP="000802E7">
      <w:pPr>
        <w:pStyle w:val="Heading1"/>
        <w:keepNext/>
        <w:rPr>
          <w:sz w:val="22"/>
          <w:szCs w:val="22"/>
        </w:rPr>
      </w:pPr>
      <w:bookmarkStart w:id="33" w:name="_Toc413227843"/>
      <w:bookmarkStart w:id="34" w:name="_Toc413227939"/>
      <w:bookmarkStart w:id="35" w:name="_Toc515635144"/>
      <w:r w:rsidRPr="00CA7363">
        <w:rPr>
          <w:sz w:val="22"/>
          <w:szCs w:val="22"/>
        </w:rPr>
        <w:t>Literature Cited</w:t>
      </w:r>
      <w:bookmarkEnd w:id="33"/>
      <w:bookmarkEnd w:id="34"/>
      <w:bookmarkEnd w:id="35"/>
    </w:p>
    <w:p w14:paraId="28E39869" w14:textId="3D166D6B" w:rsidR="007C4E7A" w:rsidRPr="00CA7363" w:rsidRDefault="00A64818">
      <w:pPr>
        <w:rPr>
          <w:color w:val="7030A0"/>
          <w:sz w:val="22"/>
        </w:rPr>
      </w:pPr>
      <w:r w:rsidRPr="00CA7363">
        <w:rPr>
          <w:color w:val="7030A0"/>
          <w:sz w:val="22"/>
        </w:rPr>
        <w:t>Provide a complete reference section for information cited in the text of the BE</w:t>
      </w:r>
      <w:r w:rsidR="00243163" w:rsidRPr="00CA7363">
        <w:rPr>
          <w:color w:val="7030A0"/>
          <w:sz w:val="22"/>
        </w:rPr>
        <w:t xml:space="preserve"> using the format below</w:t>
      </w:r>
      <w:r w:rsidRPr="00CA7363">
        <w:rPr>
          <w:color w:val="7030A0"/>
          <w:sz w:val="22"/>
        </w:rPr>
        <w:t>.</w:t>
      </w:r>
    </w:p>
    <w:p w14:paraId="4D884638" w14:textId="5155CA5E" w:rsidR="00243163" w:rsidRPr="00CA7363" w:rsidRDefault="00243163" w:rsidP="00243163">
      <w:pPr>
        <w:ind w:left="720" w:hanging="720"/>
        <w:rPr>
          <w:color w:val="7030A0"/>
          <w:sz w:val="22"/>
        </w:rPr>
      </w:pPr>
      <w:proofErr w:type="gramStart"/>
      <w:r w:rsidRPr="00CA7363">
        <w:rPr>
          <w:color w:val="7030A0"/>
          <w:sz w:val="22"/>
        </w:rPr>
        <w:t>[Book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[Edition.]</w:t>
      </w:r>
      <w:proofErr w:type="gramEnd"/>
      <w:r w:rsidR="006E5A2B">
        <w:rPr>
          <w:color w:val="7030A0"/>
          <w:sz w:val="22"/>
        </w:rPr>
        <w:t xml:space="preserve"> </w:t>
      </w:r>
      <w:r w:rsidRPr="00CA7363">
        <w:rPr>
          <w:color w:val="7030A0"/>
          <w:sz w:val="22"/>
        </w:rPr>
        <w:t xml:space="preserve">[Place of publisher.] [Publisher (omit if same as author). Publisher (omit if same as author).] </w:t>
      </w:r>
      <w:proofErr w:type="gramStart"/>
      <w:r w:rsidRPr="00CA7363">
        <w:rPr>
          <w:color w:val="7030A0"/>
          <w:sz w:val="22"/>
        </w:rPr>
        <w:t>[Prepared for (if appropriate).]</w:t>
      </w:r>
      <w:proofErr w:type="gramEnd"/>
      <w:r w:rsidR="006E5A2B">
        <w:rPr>
          <w:color w:val="7030A0"/>
          <w:sz w:val="22"/>
        </w:rPr>
        <w:t xml:space="preserve"> </w:t>
      </w:r>
    </w:p>
    <w:p w14:paraId="7FFAB46C" w14:textId="5E155002" w:rsidR="00243163" w:rsidRPr="00CA7363" w:rsidRDefault="00243163" w:rsidP="00243163">
      <w:pPr>
        <w:ind w:left="720" w:hanging="720"/>
        <w:rPr>
          <w:color w:val="7030A0"/>
          <w:sz w:val="22"/>
        </w:rPr>
      </w:pPr>
      <w:proofErr w:type="gramStart"/>
      <w:r w:rsidRPr="00CA7363">
        <w:rPr>
          <w:color w:val="7030A0"/>
          <w:sz w:val="22"/>
        </w:rPr>
        <w:t>[Author of agency report (typically the agency).]</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[Agency report title] </w:t>
      </w:r>
      <w:proofErr w:type="gramStart"/>
      <w:r w:rsidRPr="00CA7363">
        <w:rPr>
          <w:color w:val="7030A0"/>
          <w:sz w:val="22"/>
        </w:rPr>
        <w:t>[Edition (Document number, if known.)]</w:t>
      </w:r>
      <w:proofErr w:type="gramEnd"/>
      <w:r w:rsidRPr="00CA7363">
        <w:rPr>
          <w:color w:val="7030A0"/>
          <w:sz w:val="22"/>
        </w:rPr>
        <w:t xml:space="preserve"> [Place (city, state of department where data may be obtained).] </w:t>
      </w:r>
      <w:proofErr w:type="gramStart"/>
      <w:r w:rsidRPr="00CA7363">
        <w:rPr>
          <w:color w:val="7030A0"/>
          <w:sz w:val="22"/>
        </w:rPr>
        <w:t>[Publisher (department responsible for data).]</w:t>
      </w:r>
      <w:proofErr w:type="gramEnd"/>
      <w:r w:rsidRPr="00CA7363">
        <w:rPr>
          <w:color w:val="7030A0"/>
          <w:sz w:val="22"/>
        </w:rPr>
        <w:t xml:space="preserve"> </w:t>
      </w:r>
      <w:proofErr w:type="gramStart"/>
      <w:r w:rsidRPr="00CA7363">
        <w:rPr>
          <w:color w:val="7030A0"/>
          <w:sz w:val="22"/>
        </w:rPr>
        <w:t>[Month and day if known.]</w:t>
      </w:r>
      <w:proofErr w:type="gramEnd"/>
      <w:r w:rsidRPr="00CA7363">
        <w:rPr>
          <w:color w:val="7030A0"/>
          <w:sz w:val="22"/>
        </w:rPr>
        <w:t xml:space="preserve"> </w:t>
      </w:r>
      <w:proofErr w:type="gramStart"/>
      <w:r w:rsidRPr="00CA7363">
        <w:rPr>
          <w:color w:val="7030A0"/>
          <w:sz w:val="22"/>
        </w:rPr>
        <w:t>[Prepared for, if applicable.]</w:t>
      </w:r>
      <w:proofErr w:type="gramEnd"/>
      <w:r w:rsidR="006E5A2B">
        <w:rPr>
          <w:color w:val="7030A0"/>
          <w:sz w:val="22"/>
        </w:rPr>
        <w:t xml:space="preserve"> </w:t>
      </w:r>
    </w:p>
    <w:p w14:paraId="4FE88A85" w14:textId="30AC0412" w:rsidR="00243163" w:rsidRPr="00CA7363" w:rsidRDefault="00243163" w:rsidP="00243163">
      <w:pPr>
        <w:ind w:left="720" w:hanging="720"/>
        <w:rPr>
          <w:color w:val="7030A0"/>
          <w:sz w:val="22"/>
        </w:rPr>
      </w:pPr>
      <w:proofErr w:type="gramStart"/>
      <w:r w:rsidRPr="00CA7363">
        <w:rPr>
          <w:color w:val="7030A0"/>
          <w:sz w:val="22"/>
        </w:rPr>
        <w:t>[Journal article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 of article.]</w:t>
      </w:r>
      <w:proofErr w:type="gramEnd"/>
      <w:r w:rsidRPr="00CA7363">
        <w:rPr>
          <w:color w:val="7030A0"/>
          <w:sz w:val="22"/>
        </w:rPr>
        <w:t xml:space="preserve"> [Title of journal and volume (number): page numbers.]</w:t>
      </w:r>
      <w:r w:rsidR="006E5A2B">
        <w:rPr>
          <w:color w:val="7030A0"/>
          <w:sz w:val="22"/>
        </w:rPr>
        <w:t xml:space="preserve"> </w:t>
      </w:r>
    </w:p>
    <w:p w14:paraId="2716F0C0" w14:textId="6BE65073" w:rsidR="00243163" w:rsidRPr="00CA7363" w:rsidRDefault="00243163" w:rsidP="00243163">
      <w:pPr>
        <w:ind w:left="720" w:hanging="720"/>
        <w:rPr>
          <w:color w:val="7030A0"/>
          <w:sz w:val="22"/>
        </w:rPr>
      </w:pPr>
      <w:proofErr w:type="gramStart"/>
      <w:r w:rsidRPr="00CA7363">
        <w:rPr>
          <w:color w:val="7030A0"/>
          <w:sz w:val="22"/>
        </w:rPr>
        <w:t>[Web site's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[Last revised: date posted or last revised.]</w:t>
      </w:r>
      <w:proofErr w:type="gramEnd"/>
      <w:r w:rsidRPr="00CA7363">
        <w:rPr>
          <w:color w:val="7030A0"/>
          <w:sz w:val="22"/>
        </w:rPr>
        <w:t xml:space="preserve"> </w:t>
      </w:r>
      <w:proofErr w:type="gramStart"/>
      <w:r w:rsidRPr="00CA7363">
        <w:rPr>
          <w:color w:val="7030A0"/>
          <w:sz w:val="22"/>
        </w:rPr>
        <w:t>[Available &lt;http://URL&gt;.]</w:t>
      </w:r>
      <w:proofErr w:type="gramEnd"/>
      <w:r w:rsidRPr="00CA7363">
        <w:rPr>
          <w:color w:val="7030A0"/>
          <w:sz w:val="22"/>
        </w:rPr>
        <w:t xml:space="preserve"> </w:t>
      </w:r>
      <w:proofErr w:type="gramStart"/>
      <w:r w:rsidRPr="00CA7363">
        <w:rPr>
          <w:color w:val="7030A0"/>
          <w:sz w:val="22"/>
        </w:rPr>
        <w:t>Accessed: [Month, day, year you accessed site.]</w:t>
      </w:r>
      <w:proofErr w:type="gramEnd"/>
      <w:r w:rsidR="006E5A2B">
        <w:rPr>
          <w:color w:val="7030A0"/>
          <w:sz w:val="22"/>
        </w:rPr>
        <w:t xml:space="preserve"> </w:t>
      </w:r>
    </w:p>
    <w:p w14:paraId="254EB57D" w14:textId="2A07502E" w:rsidR="00243163" w:rsidRPr="00CA7363" w:rsidRDefault="00243163" w:rsidP="00243163">
      <w:pPr>
        <w:ind w:left="720" w:hanging="720"/>
        <w:rPr>
          <w:color w:val="7030A0"/>
          <w:sz w:val="22"/>
        </w:rPr>
      </w:pPr>
      <w:proofErr w:type="gramStart"/>
      <w:r w:rsidRPr="00CA7363">
        <w:rPr>
          <w:color w:val="7030A0"/>
          <w:sz w:val="22"/>
        </w:rPr>
        <w:t>[Personal communications with Last name, first name.]</w:t>
      </w:r>
      <w:proofErr w:type="gramEnd"/>
      <w:r w:rsidRPr="00CA7363">
        <w:rPr>
          <w:color w:val="7030A0"/>
          <w:sz w:val="22"/>
        </w:rPr>
        <w:t xml:space="preserve"> </w:t>
      </w:r>
      <w:proofErr w:type="gramStart"/>
      <w:r w:rsidRPr="00CA7363">
        <w:rPr>
          <w:color w:val="7030A0"/>
          <w:sz w:val="22"/>
        </w:rPr>
        <w:t>[Job title.]</w:t>
      </w:r>
      <w:proofErr w:type="gramEnd"/>
      <w:r w:rsidRPr="00CA7363">
        <w:rPr>
          <w:color w:val="7030A0"/>
          <w:sz w:val="22"/>
        </w:rPr>
        <w:t xml:space="preserve"> </w:t>
      </w:r>
      <w:proofErr w:type="gramStart"/>
      <w:r w:rsidRPr="00CA7363">
        <w:rPr>
          <w:color w:val="7030A0"/>
          <w:sz w:val="22"/>
        </w:rPr>
        <w:t>[Organization or agency name, city, state.]</w:t>
      </w:r>
      <w:proofErr w:type="gramEnd"/>
      <w:r w:rsidRPr="00CA7363">
        <w:rPr>
          <w:color w:val="7030A0"/>
          <w:sz w:val="22"/>
        </w:rPr>
        <w:t xml:space="preserve"> </w:t>
      </w:r>
      <w:proofErr w:type="gramStart"/>
      <w:r w:rsidRPr="00CA7363">
        <w:rPr>
          <w:color w:val="7030A0"/>
          <w:sz w:val="22"/>
        </w:rPr>
        <w:t>[Date—type of communication.]</w:t>
      </w:r>
      <w:proofErr w:type="gramEnd"/>
    </w:p>
    <w:p w14:paraId="28E3986E" w14:textId="7CEB4DD6" w:rsidR="007C4E7A" w:rsidRPr="00CA7363" w:rsidRDefault="00A64818" w:rsidP="00C44215">
      <w:pPr>
        <w:pStyle w:val="Heading1"/>
        <w:keepNext/>
        <w:rPr>
          <w:sz w:val="22"/>
          <w:szCs w:val="22"/>
        </w:rPr>
      </w:pPr>
      <w:bookmarkStart w:id="36" w:name="_Toc413227845"/>
      <w:bookmarkStart w:id="37" w:name="_Toc413227941"/>
      <w:bookmarkStart w:id="38" w:name="_Toc515635145"/>
      <w:r w:rsidRPr="00CA7363">
        <w:rPr>
          <w:sz w:val="22"/>
          <w:szCs w:val="22"/>
        </w:rPr>
        <w:t>Signature</w:t>
      </w:r>
      <w:bookmarkEnd w:id="36"/>
      <w:bookmarkEnd w:id="37"/>
      <w:r w:rsidR="0087620C" w:rsidRPr="00CA7363">
        <w:rPr>
          <w:sz w:val="22"/>
          <w:szCs w:val="22"/>
        </w:rPr>
        <w:t>s</w:t>
      </w:r>
      <w:bookmarkEnd w:id="38"/>
    </w:p>
    <w:p w14:paraId="28E3986F" w14:textId="716EC0AC" w:rsidR="007C4E7A" w:rsidRPr="00CA7363" w:rsidRDefault="00A64818" w:rsidP="00C44215">
      <w:pPr>
        <w:keepNext/>
        <w:rPr>
          <w:color w:val="7030A0"/>
          <w:sz w:val="22"/>
        </w:rPr>
      </w:pPr>
      <w:r w:rsidRPr="00CA7363">
        <w:rPr>
          <w:color w:val="7030A0"/>
          <w:sz w:val="22"/>
        </w:rPr>
        <w:t xml:space="preserve">A qualified </w:t>
      </w:r>
      <w:r w:rsidR="002921DE" w:rsidRPr="00CA7363">
        <w:rPr>
          <w:color w:val="7030A0"/>
          <w:sz w:val="22"/>
        </w:rPr>
        <w:t xml:space="preserve">general biologist </w:t>
      </w:r>
      <w:r w:rsidR="009B2300" w:rsidRPr="00CA7363">
        <w:rPr>
          <w:color w:val="7030A0"/>
          <w:sz w:val="22"/>
        </w:rPr>
        <w:t xml:space="preserve">or senior biologist </w:t>
      </w:r>
      <w:r w:rsidR="002921DE" w:rsidRPr="00CA7363">
        <w:rPr>
          <w:color w:val="7030A0"/>
          <w:sz w:val="22"/>
        </w:rPr>
        <w:t xml:space="preserve">is required as preparer. A qualified </w:t>
      </w:r>
      <w:r w:rsidRPr="00CA7363">
        <w:rPr>
          <w:color w:val="7030A0"/>
          <w:sz w:val="22"/>
        </w:rPr>
        <w:t>senior biologist signature is required</w:t>
      </w:r>
      <w:r w:rsidR="00BE3088" w:rsidRPr="00CA7363">
        <w:rPr>
          <w:color w:val="7030A0"/>
          <w:sz w:val="22"/>
        </w:rPr>
        <w:t xml:space="preserve"> as the reviewer</w:t>
      </w:r>
      <w:r w:rsidRPr="00CA7363">
        <w:rPr>
          <w:color w:val="7030A0"/>
          <w:sz w:val="22"/>
        </w:rPr>
        <w:t>.</w:t>
      </w:r>
      <w:r w:rsidR="009B2300" w:rsidRPr="00CA7363">
        <w:rPr>
          <w:color w:val="7030A0"/>
          <w:sz w:val="22"/>
        </w:rPr>
        <w:t xml:space="preserve"> The biologist resume must be submitted to the Biology Team Lead and approved prior to submittal of a BE. The qualifications are posted on the EP Biology webpage.</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860"/>
        <w:gridCol w:w="1167"/>
        <w:gridCol w:w="2505"/>
      </w:tblGrid>
      <w:tr w:rsidR="007C4E7A" w:rsidRPr="00CA7363" w14:paraId="28E39876" w14:textId="77777777">
        <w:trPr>
          <w:trHeight w:val="827"/>
        </w:trPr>
        <w:tc>
          <w:tcPr>
            <w:tcW w:w="1548" w:type="dxa"/>
            <w:vAlign w:val="bottom"/>
          </w:tcPr>
          <w:p w14:paraId="28E39872" w14:textId="77777777" w:rsidR="007C4E7A" w:rsidRPr="00CA7363" w:rsidRDefault="00A64818" w:rsidP="00C44215">
            <w:pPr>
              <w:keepNext/>
              <w:rPr>
                <w:sz w:val="22"/>
              </w:rPr>
            </w:pPr>
            <w:r w:rsidRPr="00CA7363">
              <w:rPr>
                <w:sz w:val="22"/>
              </w:rPr>
              <w:t>Prepared by:</w:t>
            </w:r>
          </w:p>
        </w:tc>
        <w:tc>
          <w:tcPr>
            <w:tcW w:w="4860" w:type="dxa"/>
            <w:tcBorders>
              <w:bottom w:val="single" w:sz="4" w:space="0" w:color="auto"/>
            </w:tcBorders>
          </w:tcPr>
          <w:p w14:paraId="28E39873" w14:textId="77777777" w:rsidR="007C4E7A" w:rsidRPr="00CA7363" w:rsidRDefault="007C4E7A" w:rsidP="00C44215">
            <w:pPr>
              <w:keepNext/>
              <w:rPr>
                <w:sz w:val="22"/>
              </w:rPr>
            </w:pPr>
          </w:p>
        </w:tc>
        <w:tc>
          <w:tcPr>
            <w:tcW w:w="1167" w:type="dxa"/>
            <w:vAlign w:val="bottom"/>
          </w:tcPr>
          <w:p w14:paraId="28E39874" w14:textId="77777777" w:rsidR="007C4E7A" w:rsidRPr="00CA7363" w:rsidRDefault="00A64818" w:rsidP="00C44215">
            <w:pPr>
              <w:keepNext/>
              <w:jc w:val="right"/>
              <w:rPr>
                <w:sz w:val="22"/>
              </w:rPr>
            </w:pPr>
            <w:r w:rsidRPr="00CA7363">
              <w:rPr>
                <w:sz w:val="22"/>
              </w:rPr>
              <w:t>Date:</w:t>
            </w:r>
          </w:p>
        </w:tc>
        <w:tc>
          <w:tcPr>
            <w:tcW w:w="2505" w:type="dxa"/>
            <w:tcBorders>
              <w:bottom w:val="single" w:sz="4" w:space="0" w:color="auto"/>
            </w:tcBorders>
          </w:tcPr>
          <w:p w14:paraId="28E39875" w14:textId="77777777" w:rsidR="007C4E7A" w:rsidRPr="00CA7363" w:rsidRDefault="007C4E7A" w:rsidP="00C44215">
            <w:pPr>
              <w:keepNext/>
              <w:rPr>
                <w:sz w:val="22"/>
              </w:rPr>
            </w:pPr>
          </w:p>
        </w:tc>
      </w:tr>
      <w:tr w:rsidR="007C4E7A" w:rsidRPr="00CA7363" w14:paraId="28E3987D" w14:textId="77777777">
        <w:trPr>
          <w:trHeight w:val="1088"/>
        </w:trPr>
        <w:tc>
          <w:tcPr>
            <w:tcW w:w="1548" w:type="dxa"/>
          </w:tcPr>
          <w:p w14:paraId="28E39877" w14:textId="77777777" w:rsidR="007C4E7A" w:rsidRPr="00CA7363" w:rsidRDefault="007C4E7A" w:rsidP="00C90DFE">
            <w:pPr>
              <w:spacing w:before="0"/>
              <w:rPr>
                <w:sz w:val="22"/>
              </w:rPr>
            </w:pPr>
          </w:p>
        </w:tc>
        <w:tc>
          <w:tcPr>
            <w:tcW w:w="4860" w:type="dxa"/>
            <w:tcBorders>
              <w:top w:val="single" w:sz="4" w:space="0" w:color="auto"/>
            </w:tcBorders>
          </w:tcPr>
          <w:p w14:paraId="28E39878" w14:textId="133DAA06" w:rsidR="007C4E7A" w:rsidRPr="00CA7363" w:rsidRDefault="00A64818" w:rsidP="00C90DFE">
            <w:pPr>
              <w:spacing w:before="0"/>
              <w:rPr>
                <w:sz w:val="22"/>
              </w:rPr>
            </w:pPr>
            <w:r w:rsidRPr="00CA7363">
              <w:rPr>
                <w:sz w:val="22"/>
              </w:rPr>
              <w:t>Name</w:t>
            </w:r>
            <w:r w:rsidR="003B6F88" w:rsidRPr="00CA7363">
              <w:rPr>
                <w:sz w:val="22"/>
              </w:rPr>
              <w:t>:</w:t>
            </w:r>
          </w:p>
          <w:p w14:paraId="28E39879" w14:textId="3FB0762E" w:rsidR="007C4E7A" w:rsidRPr="00CA7363" w:rsidRDefault="00A64818" w:rsidP="00C90DFE">
            <w:pPr>
              <w:spacing w:before="0"/>
              <w:rPr>
                <w:sz w:val="22"/>
              </w:rPr>
            </w:pPr>
            <w:r w:rsidRPr="00CA7363">
              <w:rPr>
                <w:sz w:val="22"/>
              </w:rPr>
              <w:t>Title</w:t>
            </w:r>
            <w:r w:rsidR="003B6F88" w:rsidRPr="00CA7363">
              <w:rPr>
                <w:sz w:val="22"/>
              </w:rPr>
              <w:t>:</w:t>
            </w:r>
          </w:p>
          <w:p w14:paraId="28E3987A" w14:textId="6FB29FEB"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7B" w14:textId="77777777" w:rsidR="007C4E7A" w:rsidRPr="00CA7363" w:rsidRDefault="007C4E7A" w:rsidP="00C90DFE">
            <w:pPr>
              <w:spacing w:before="0"/>
              <w:rPr>
                <w:sz w:val="22"/>
              </w:rPr>
            </w:pPr>
          </w:p>
        </w:tc>
        <w:tc>
          <w:tcPr>
            <w:tcW w:w="2505" w:type="dxa"/>
            <w:tcBorders>
              <w:top w:val="single" w:sz="4" w:space="0" w:color="auto"/>
            </w:tcBorders>
          </w:tcPr>
          <w:p w14:paraId="28E3987C" w14:textId="77777777" w:rsidR="007C4E7A" w:rsidRPr="00CA7363" w:rsidRDefault="007C4E7A" w:rsidP="00C90DFE">
            <w:pPr>
              <w:spacing w:before="0"/>
              <w:rPr>
                <w:sz w:val="22"/>
              </w:rPr>
            </w:pPr>
          </w:p>
        </w:tc>
      </w:tr>
      <w:tr w:rsidR="007C4E7A" w:rsidRPr="00CA7363" w14:paraId="28E39882" w14:textId="77777777">
        <w:trPr>
          <w:trHeight w:val="818"/>
        </w:trPr>
        <w:tc>
          <w:tcPr>
            <w:tcW w:w="1548" w:type="dxa"/>
            <w:vAlign w:val="bottom"/>
          </w:tcPr>
          <w:p w14:paraId="28E3987E" w14:textId="77777777" w:rsidR="007C4E7A" w:rsidRPr="00CA7363" w:rsidRDefault="00A64818">
            <w:pPr>
              <w:rPr>
                <w:sz w:val="22"/>
              </w:rPr>
            </w:pPr>
            <w:r w:rsidRPr="00CA7363">
              <w:rPr>
                <w:sz w:val="22"/>
              </w:rPr>
              <w:t>Reviewed by:</w:t>
            </w:r>
          </w:p>
        </w:tc>
        <w:tc>
          <w:tcPr>
            <w:tcW w:w="4860" w:type="dxa"/>
            <w:tcBorders>
              <w:bottom w:val="single" w:sz="4" w:space="0" w:color="auto"/>
            </w:tcBorders>
          </w:tcPr>
          <w:p w14:paraId="28E3987F" w14:textId="77777777" w:rsidR="007C4E7A" w:rsidRPr="00CA7363" w:rsidRDefault="007C4E7A">
            <w:pPr>
              <w:rPr>
                <w:sz w:val="22"/>
              </w:rPr>
            </w:pPr>
          </w:p>
        </w:tc>
        <w:tc>
          <w:tcPr>
            <w:tcW w:w="1167" w:type="dxa"/>
            <w:vAlign w:val="bottom"/>
          </w:tcPr>
          <w:p w14:paraId="28E39880" w14:textId="77777777" w:rsidR="007C4E7A" w:rsidRPr="00CA7363" w:rsidRDefault="00A64818">
            <w:pPr>
              <w:jc w:val="right"/>
              <w:rPr>
                <w:sz w:val="22"/>
              </w:rPr>
            </w:pPr>
            <w:r w:rsidRPr="00CA7363">
              <w:rPr>
                <w:sz w:val="22"/>
              </w:rPr>
              <w:t>Date:</w:t>
            </w:r>
          </w:p>
        </w:tc>
        <w:tc>
          <w:tcPr>
            <w:tcW w:w="2505" w:type="dxa"/>
            <w:tcBorders>
              <w:bottom w:val="single" w:sz="4" w:space="0" w:color="auto"/>
            </w:tcBorders>
          </w:tcPr>
          <w:p w14:paraId="28E39881" w14:textId="77777777" w:rsidR="007C4E7A" w:rsidRPr="00CA7363" w:rsidRDefault="007C4E7A">
            <w:pPr>
              <w:rPr>
                <w:sz w:val="22"/>
              </w:rPr>
            </w:pPr>
          </w:p>
        </w:tc>
      </w:tr>
      <w:tr w:rsidR="007C4E7A" w:rsidRPr="00CA7363" w14:paraId="28E39889" w14:textId="77777777">
        <w:trPr>
          <w:trHeight w:val="1223"/>
        </w:trPr>
        <w:tc>
          <w:tcPr>
            <w:tcW w:w="1548" w:type="dxa"/>
          </w:tcPr>
          <w:p w14:paraId="28E39883" w14:textId="77777777" w:rsidR="007C4E7A" w:rsidRPr="00CA7363" w:rsidRDefault="007C4E7A" w:rsidP="00C90DFE">
            <w:pPr>
              <w:spacing w:before="0"/>
              <w:rPr>
                <w:sz w:val="22"/>
              </w:rPr>
            </w:pPr>
          </w:p>
        </w:tc>
        <w:tc>
          <w:tcPr>
            <w:tcW w:w="4860" w:type="dxa"/>
            <w:tcBorders>
              <w:top w:val="single" w:sz="4" w:space="0" w:color="auto"/>
            </w:tcBorders>
          </w:tcPr>
          <w:p w14:paraId="28E39884" w14:textId="72DD0614" w:rsidR="007C4E7A" w:rsidRPr="00CA7363" w:rsidRDefault="00A64818" w:rsidP="00C90DFE">
            <w:pPr>
              <w:spacing w:before="0"/>
              <w:rPr>
                <w:sz w:val="22"/>
              </w:rPr>
            </w:pPr>
            <w:r w:rsidRPr="00CA7363">
              <w:rPr>
                <w:sz w:val="22"/>
              </w:rPr>
              <w:t>Name</w:t>
            </w:r>
            <w:r w:rsidR="003B6F88" w:rsidRPr="00CA7363">
              <w:rPr>
                <w:sz w:val="22"/>
              </w:rPr>
              <w:t>:</w:t>
            </w:r>
          </w:p>
          <w:p w14:paraId="28E39885" w14:textId="243F2694" w:rsidR="007C4E7A" w:rsidRPr="00CA7363" w:rsidRDefault="00A64818" w:rsidP="00C90DFE">
            <w:pPr>
              <w:spacing w:before="0"/>
              <w:rPr>
                <w:sz w:val="22"/>
              </w:rPr>
            </w:pPr>
            <w:r w:rsidRPr="00CA7363">
              <w:rPr>
                <w:sz w:val="22"/>
              </w:rPr>
              <w:t>Title</w:t>
            </w:r>
            <w:r w:rsidR="003B6F88" w:rsidRPr="00CA7363">
              <w:rPr>
                <w:sz w:val="22"/>
              </w:rPr>
              <w:t>:</w:t>
            </w:r>
          </w:p>
          <w:p w14:paraId="28E39886" w14:textId="25B7B23E"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87" w14:textId="77777777" w:rsidR="007C4E7A" w:rsidRPr="00CA7363" w:rsidRDefault="007C4E7A" w:rsidP="00C90DFE">
            <w:pPr>
              <w:spacing w:before="0"/>
              <w:rPr>
                <w:sz w:val="22"/>
              </w:rPr>
            </w:pPr>
          </w:p>
        </w:tc>
        <w:tc>
          <w:tcPr>
            <w:tcW w:w="2505" w:type="dxa"/>
            <w:tcBorders>
              <w:top w:val="single" w:sz="4" w:space="0" w:color="auto"/>
            </w:tcBorders>
          </w:tcPr>
          <w:p w14:paraId="28E39888" w14:textId="77777777" w:rsidR="007C4E7A" w:rsidRPr="00CA7363" w:rsidRDefault="007C4E7A" w:rsidP="00C90DFE">
            <w:pPr>
              <w:spacing w:before="0"/>
              <w:rPr>
                <w:sz w:val="22"/>
              </w:rPr>
            </w:pPr>
          </w:p>
        </w:tc>
      </w:tr>
    </w:tbl>
    <w:p w14:paraId="28E3988B" w14:textId="77777777" w:rsidR="007C4E7A" w:rsidRPr="00CA7363" w:rsidRDefault="007C4E7A">
      <w:pPr>
        <w:rPr>
          <w:sz w:val="22"/>
        </w:rPr>
        <w:sectPr w:rsidR="007C4E7A" w:rsidRPr="00CA7363" w:rsidSect="00951ED9">
          <w:footerReference w:type="default" r:id="rId31"/>
          <w:pgSz w:w="12240" w:h="15840" w:code="1"/>
          <w:pgMar w:top="1080" w:right="1080" w:bottom="1440" w:left="1080" w:header="720" w:footer="720" w:gutter="0"/>
          <w:cols w:space="720"/>
          <w:docGrid w:linePitch="360"/>
        </w:sectPr>
      </w:pPr>
    </w:p>
    <w:p w14:paraId="505B3B7A" w14:textId="10974576" w:rsidR="007455EC" w:rsidRDefault="007455EC" w:rsidP="007455EC">
      <w:pPr>
        <w:jc w:val="center"/>
        <w:rPr>
          <w:b/>
          <w:sz w:val="28"/>
          <w:szCs w:val="28"/>
        </w:rPr>
      </w:pPr>
      <w:r>
        <w:rPr>
          <w:b/>
          <w:sz w:val="28"/>
          <w:szCs w:val="28"/>
          <w:u w:val="single"/>
        </w:rPr>
        <w:lastRenderedPageBreak/>
        <w:t>APPENDIX A</w:t>
      </w:r>
    </w:p>
    <w:p w14:paraId="57058FF6" w14:textId="29B5EE00" w:rsidR="007455EC" w:rsidRPr="000C6357" w:rsidRDefault="007455EC" w:rsidP="007455EC">
      <w:pPr>
        <w:jc w:val="center"/>
        <w:rPr>
          <w:b/>
          <w:caps/>
          <w:sz w:val="22"/>
        </w:rPr>
      </w:pPr>
      <w:r w:rsidRPr="000C6357">
        <w:rPr>
          <w:b/>
          <w:caps/>
          <w:sz w:val="22"/>
        </w:rPr>
        <w:t>Photos</w:t>
      </w:r>
    </w:p>
    <w:p w14:paraId="0B70A5A4" w14:textId="77777777" w:rsidR="007455EC" w:rsidRPr="00CA7363" w:rsidRDefault="007455EC" w:rsidP="007455EC">
      <w:pPr>
        <w:jc w:val="center"/>
        <w:rPr>
          <w:b/>
          <w:sz w:val="22"/>
        </w:rPr>
      </w:pPr>
    </w:p>
    <w:p w14:paraId="7B8F2CD0" w14:textId="77777777" w:rsidR="007455EC" w:rsidRPr="00CA7363" w:rsidRDefault="007455EC" w:rsidP="007455EC">
      <w:pPr>
        <w:jc w:val="center"/>
        <w:rPr>
          <w:color w:val="7030A0"/>
          <w:sz w:val="22"/>
        </w:rPr>
      </w:pPr>
      <w:r w:rsidRPr="00CA7363">
        <w:rPr>
          <w:color w:val="7030A0"/>
          <w:sz w:val="22"/>
        </w:rPr>
        <w:t>Note: In most cases photos should be provided, but only enough to show a representative sample of the action area. Generally, no more than 6 photos are needed; discuss with the ADOT biologist if it appears the report would benefit from including more than 6 photos.</w:t>
      </w:r>
    </w:p>
    <w:p w14:paraId="3DA12240" w14:textId="77777777" w:rsidR="006654BD" w:rsidRPr="00CA7363" w:rsidRDefault="006654BD">
      <w:pPr>
        <w:spacing w:after="200" w:line="276" w:lineRule="auto"/>
        <w:rPr>
          <w:b/>
          <w:szCs w:val="28"/>
          <w:u w:val="single"/>
        </w:rPr>
        <w:sectPr w:rsidR="006654BD" w:rsidRPr="00CA7363">
          <w:footerReference w:type="default" r:id="rId32"/>
          <w:pgSz w:w="12240" w:h="15840"/>
          <w:pgMar w:top="1080" w:right="1080" w:bottom="1440" w:left="1080" w:header="720" w:footer="720" w:gutter="0"/>
          <w:pgNumType w:start="1"/>
          <w:cols w:space="720"/>
          <w:docGrid w:linePitch="360"/>
        </w:sectPr>
      </w:pPr>
    </w:p>
    <w:p w14:paraId="28E3988C" w14:textId="0806C60B" w:rsidR="007C4E7A" w:rsidRDefault="00A64818">
      <w:pPr>
        <w:jc w:val="center"/>
        <w:rPr>
          <w:b/>
          <w:sz w:val="28"/>
          <w:szCs w:val="28"/>
        </w:rPr>
      </w:pPr>
      <w:r>
        <w:rPr>
          <w:b/>
          <w:sz w:val="28"/>
          <w:szCs w:val="28"/>
          <w:u w:val="single"/>
        </w:rPr>
        <w:lastRenderedPageBreak/>
        <w:t xml:space="preserve">APPENDIX </w:t>
      </w:r>
      <w:r w:rsidR="00ED05C2">
        <w:rPr>
          <w:b/>
          <w:sz w:val="28"/>
          <w:szCs w:val="28"/>
          <w:u w:val="single"/>
        </w:rPr>
        <w:t>B</w:t>
      </w:r>
    </w:p>
    <w:p w14:paraId="28E3988D" w14:textId="77777777" w:rsidR="007C4E7A" w:rsidRPr="007E1E33" w:rsidRDefault="00A64818">
      <w:pPr>
        <w:jc w:val="center"/>
        <w:rPr>
          <w:b/>
          <w:sz w:val="22"/>
        </w:rPr>
      </w:pPr>
      <w:r w:rsidRPr="007E1E33">
        <w:rPr>
          <w:b/>
          <w:sz w:val="22"/>
        </w:rPr>
        <w:t>OTHER SPECIAL STATUS SPECIES</w:t>
      </w:r>
    </w:p>
    <w:p w14:paraId="05F59B2E" w14:textId="77777777" w:rsidR="00544C8E" w:rsidRPr="007E1E33" w:rsidRDefault="00544C8E" w:rsidP="00544C8E">
      <w:pPr>
        <w:keepNext/>
        <w:rPr>
          <w:b/>
          <w:i/>
          <w:color w:val="7030A0"/>
          <w:sz w:val="22"/>
        </w:rPr>
      </w:pPr>
      <w:r w:rsidRPr="007E1E33">
        <w:rPr>
          <w:b/>
          <w:i/>
          <w:color w:val="7030A0"/>
          <w:sz w:val="22"/>
        </w:rPr>
        <w:t>GENERAL NOTES:</w:t>
      </w:r>
    </w:p>
    <w:p w14:paraId="53EAA91B" w14:textId="7EE9931D" w:rsidR="0030656E" w:rsidRPr="00AD6866" w:rsidRDefault="0030656E" w:rsidP="00544C8E">
      <w:pPr>
        <w:pStyle w:val="ListParagraph"/>
        <w:numPr>
          <w:ilvl w:val="0"/>
          <w:numId w:val="13"/>
        </w:numPr>
        <w:ind w:left="360"/>
        <w:rPr>
          <w:b/>
          <w:i/>
          <w:color w:val="7030A0"/>
          <w:sz w:val="22"/>
          <w:szCs w:val="24"/>
        </w:rPr>
      </w:pPr>
      <w:r w:rsidRPr="00AD6866">
        <w:rPr>
          <w:b/>
          <w:i/>
          <w:color w:val="7030A0"/>
          <w:sz w:val="22"/>
          <w:szCs w:val="24"/>
        </w:rPr>
        <w:t xml:space="preserve">Do not delete sections; if the section does not </w:t>
      </w:r>
      <w:proofErr w:type="gramStart"/>
      <w:r w:rsidRPr="00AD6866">
        <w:rPr>
          <w:b/>
          <w:i/>
          <w:color w:val="7030A0"/>
          <w:sz w:val="22"/>
          <w:szCs w:val="24"/>
        </w:rPr>
        <w:t>apply,</w:t>
      </w:r>
      <w:proofErr w:type="gramEnd"/>
      <w:r w:rsidRPr="00AD6866">
        <w:rPr>
          <w:b/>
          <w:i/>
          <w:color w:val="7030A0"/>
          <w:sz w:val="22"/>
          <w:szCs w:val="24"/>
        </w:rPr>
        <w:t xml:space="preserve"> state “Not Applicable.”</w:t>
      </w:r>
    </w:p>
    <w:p w14:paraId="3A4ED49B" w14:textId="48EDA2D9"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 xml:space="preserve">FOR PROJECTS OCCURRING ENTIRELY WITHIN TRIBAL LANDS, PARTS V, VI and VII OF THIS APPENDIX </w:t>
      </w:r>
      <w:r w:rsidR="00B75254">
        <w:rPr>
          <w:b/>
          <w:i/>
          <w:color w:val="7030A0"/>
          <w:sz w:val="22"/>
          <w:szCs w:val="24"/>
        </w:rPr>
        <w:t>should state</w:t>
      </w:r>
      <w:r w:rsidR="00B75254" w:rsidRPr="007E1E33">
        <w:rPr>
          <w:b/>
          <w:i/>
          <w:color w:val="7030A0"/>
          <w:sz w:val="22"/>
          <w:szCs w:val="24"/>
        </w:rPr>
        <w:t xml:space="preserve"> </w:t>
      </w:r>
      <w:r w:rsidRPr="007E1E33">
        <w:rPr>
          <w:b/>
          <w:i/>
          <w:color w:val="7030A0"/>
          <w:sz w:val="22"/>
          <w:szCs w:val="24"/>
        </w:rPr>
        <w:t xml:space="preserve">“Not Applicable.” </w:t>
      </w:r>
      <w:r w:rsidR="00B75254">
        <w:rPr>
          <w:b/>
          <w:i/>
          <w:color w:val="7030A0"/>
          <w:sz w:val="22"/>
          <w:szCs w:val="24"/>
        </w:rPr>
        <w:t xml:space="preserve">Analysis of species of special concern to tribes should be included in the main body of the BE report. </w:t>
      </w:r>
      <w:r w:rsidRPr="007E1E33">
        <w:rPr>
          <w:b/>
          <w:i/>
          <w:color w:val="7030A0"/>
          <w:sz w:val="22"/>
          <w:szCs w:val="24"/>
        </w:rPr>
        <w:t xml:space="preserve">Details on coordination with tribes should be included in </w:t>
      </w:r>
      <w:r w:rsidR="00EC0C3D">
        <w:rPr>
          <w:b/>
          <w:i/>
          <w:color w:val="7030A0"/>
          <w:sz w:val="22"/>
          <w:szCs w:val="24"/>
        </w:rPr>
        <w:t xml:space="preserve">Appendix C - </w:t>
      </w:r>
      <w:r w:rsidR="00B75254">
        <w:rPr>
          <w:b/>
          <w:i/>
          <w:color w:val="7030A0"/>
          <w:sz w:val="22"/>
          <w:szCs w:val="24"/>
        </w:rPr>
        <w:t>Agency C</w:t>
      </w:r>
      <w:r w:rsidRPr="007E1E33">
        <w:rPr>
          <w:b/>
          <w:i/>
          <w:color w:val="7030A0"/>
          <w:sz w:val="22"/>
          <w:szCs w:val="24"/>
        </w:rPr>
        <w:t>oordination.</w:t>
      </w:r>
    </w:p>
    <w:p w14:paraId="770FECAD" w14:textId="300B5227"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WHEN THE PROJECT CROSSES MULTIPLE JURISDICTIONS - follow the appropriate gui</w:t>
      </w:r>
      <w:r w:rsidR="0076241D">
        <w:rPr>
          <w:b/>
          <w:i/>
          <w:color w:val="7030A0"/>
          <w:sz w:val="22"/>
          <w:szCs w:val="24"/>
        </w:rPr>
        <w:t>dance for each portion of land.</w:t>
      </w:r>
      <w:r w:rsidRPr="007E1E33">
        <w:rPr>
          <w:b/>
          <w:i/>
          <w:color w:val="7030A0"/>
          <w:sz w:val="22"/>
          <w:szCs w:val="24"/>
        </w:rPr>
        <w:t xml:space="preserve"> For example, if a project is on both state and tribal lands, </w:t>
      </w:r>
      <w:r w:rsidR="00EC0C3D">
        <w:rPr>
          <w:b/>
          <w:i/>
          <w:color w:val="7030A0"/>
          <w:sz w:val="22"/>
          <w:szCs w:val="24"/>
        </w:rPr>
        <w:t>for</w:t>
      </w:r>
      <w:r w:rsidRPr="007E1E33">
        <w:rPr>
          <w:b/>
          <w:i/>
          <w:color w:val="7030A0"/>
          <w:sz w:val="22"/>
          <w:szCs w:val="24"/>
        </w:rPr>
        <w:t xml:space="preserve"> sections </w:t>
      </w:r>
      <w:r w:rsidR="00EC0C3D">
        <w:rPr>
          <w:b/>
          <w:i/>
          <w:color w:val="7030A0"/>
          <w:sz w:val="22"/>
          <w:szCs w:val="24"/>
        </w:rPr>
        <w:t>B.</w:t>
      </w:r>
      <w:r w:rsidRPr="007E1E33">
        <w:rPr>
          <w:b/>
          <w:i/>
          <w:color w:val="7030A0"/>
          <w:sz w:val="22"/>
          <w:szCs w:val="24"/>
        </w:rPr>
        <w:t xml:space="preserve">VI and </w:t>
      </w:r>
      <w:r w:rsidR="00EC0C3D">
        <w:rPr>
          <w:b/>
          <w:i/>
          <w:color w:val="7030A0"/>
          <w:sz w:val="22"/>
          <w:szCs w:val="24"/>
        </w:rPr>
        <w:t>B.</w:t>
      </w:r>
      <w:r w:rsidRPr="007E1E33">
        <w:rPr>
          <w:b/>
          <w:i/>
          <w:color w:val="7030A0"/>
          <w:sz w:val="22"/>
          <w:szCs w:val="24"/>
        </w:rPr>
        <w:t xml:space="preserve">VII include a disclaimer statement that the analysis for those sections is limited to state lands in the </w:t>
      </w:r>
      <w:r>
        <w:rPr>
          <w:b/>
          <w:i/>
          <w:color w:val="7030A0"/>
          <w:sz w:val="22"/>
          <w:szCs w:val="24"/>
        </w:rPr>
        <w:t>action</w:t>
      </w:r>
      <w:r w:rsidRPr="007E1E33">
        <w:rPr>
          <w:b/>
          <w:i/>
          <w:color w:val="7030A0"/>
          <w:sz w:val="22"/>
          <w:szCs w:val="24"/>
        </w:rPr>
        <w:t xml:space="preserve"> area only. </w:t>
      </w:r>
    </w:p>
    <w:p w14:paraId="333E72AA" w14:textId="5B39F7CF" w:rsidR="00FE08E5" w:rsidRPr="007E1E33" w:rsidRDefault="00FE08E5" w:rsidP="00DA18A7">
      <w:pPr>
        <w:pStyle w:val="Heading4"/>
        <w:numPr>
          <w:ilvl w:val="0"/>
          <w:numId w:val="24"/>
        </w:numPr>
        <w:rPr>
          <w:sz w:val="22"/>
        </w:rPr>
      </w:pPr>
      <w:r w:rsidRPr="007E1E33">
        <w:rPr>
          <w:sz w:val="22"/>
        </w:rPr>
        <w:t>MIGRATORY BIRD</w:t>
      </w:r>
      <w:r w:rsidR="002814BA" w:rsidRPr="007E1E33">
        <w:rPr>
          <w:sz w:val="22"/>
        </w:rPr>
        <w:t xml:space="preserve"> TREATY ACT</w:t>
      </w:r>
    </w:p>
    <w:p w14:paraId="6CDE20ED" w14:textId="6D7302DD" w:rsidR="00FE08E5" w:rsidRDefault="00FE08E5" w:rsidP="00FE08E5">
      <w:pPr>
        <w:ind w:left="360"/>
        <w:rPr>
          <w:color w:val="7030A0"/>
          <w:sz w:val="22"/>
        </w:rPr>
      </w:pPr>
      <w:r w:rsidRPr="007E1E33">
        <w:rPr>
          <w:color w:val="7030A0"/>
          <w:sz w:val="22"/>
        </w:rPr>
        <w:t xml:space="preserve">The intent of this section is to document compliance with the MBTA. Provide a </w:t>
      </w:r>
      <w:r w:rsidR="004B0D6D" w:rsidRPr="007E1E33">
        <w:rPr>
          <w:color w:val="7030A0"/>
          <w:sz w:val="22"/>
        </w:rPr>
        <w:t xml:space="preserve">summary of field investigations identifying the presence or absence or migratory birds in the </w:t>
      </w:r>
      <w:r w:rsidR="0082108A" w:rsidRPr="0082108A">
        <w:rPr>
          <w:color w:val="7030A0"/>
          <w:sz w:val="22"/>
        </w:rPr>
        <w:t>construction footprint and surrounding ROW</w:t>
      </w:r>
      <w:r w:rsidR="0082108A" w:rsidRPr="007E1E33">
        <w:rPr>
          <w:sz w:val="22"/>
        </w:rPr>
        <w:t xml:space="preserve"> </w:t>
      </w:r>
      <w:r w:rsidR="004B0D6D" w:rsidRPr="007E1E33">
        <w:rPr>
          <w:color w:val="7030A0"/>
          <w:sz w:val="22"/>
        </w:rPr>
        <w:t xml:space="preserve">and a </w:t>
      </w:r>
      <w:r w:rsidRPr="007E1E33">
        <w:rPr>
          <w:color w:val="7030A0"/>
          <w:sz w:val="22"/>
        </w:rPr>
        <w:t xml:space="preserve">statement </w:t>
      </w:r>
      <w:r w:rsidR="004B0D6D" w:rsidRPr="007E1E33">
        <w:rPr>
          <w:color w:val="7030A0"/>
          <w:sz w:val="22"/>
        </w:rPr>
        <w:t xml:space="preserve">as to </w:t>
      </w:r>
      <w:r w:rsidRPr="007E1E33">
        <w:rPr>
          <w:color w:val="7030A0"/>
          <w:sz w:val="22"/>
        </w:rPr>
        <w:t>whether the project is anticipated to impact migratory birds</w:t>
      </w:r>
      <w:r w:rsidR="004B0D6D" w:rsidRPr="007E1E33">
        <w:rPr>
          <w:color w:val="7030A0"/>
          <w:sz w:val="22"/>
        </w:rPr>
        <w:t xml:space="preserve"> (</w:t>
      </w:r>
      <w:r w:rsidRPr="007E1E33">
        <w:rPr>
          <w:color w:val="7030A0"/>
          <w:sz w:val="22"/>
        </w:rPr>
        <w:t>e.g., bridge projects with existing nests, projects removing wetland or riparian vegetation, etc.</w:t>
      </w:r>
      <w:r w:rsidR="004B0D6D" w:rsidRPr="007E1E33">
        <w:rPr>
          <w:color w:val="7030A0"/>
          <w:sz w:val="22"/>
        </w:rPr>
        <w:t>).</w:t>
      </w:r>
      <w:r w:rsidR="003E6CF8">
        <w:rPr>
          <w:color w:val="7030A0"/>
          <w:sz w:val="22"/>
        </w:rPr>
        <w:t xml:space="preserve"> If there is an anticipated impact, include 1-2 photos in </w:t>
      </w:r>
      <w:r w:rsidR="00EC0C3D">
        <w:rPr>
          <w:color w:val="7030A0"/>
          <w:sz w:val="22"/>
        </w:rPr>
        <w:t>A</w:t>
      </w:r>
      <w:r w:rsidR="003E6CF8">
        <w:rPr>
          <w:color w:val="7030A0"/>
          <w:sz w:val="22"/>
        </w:rPr>
        <w:t xml:space="preserve">ppendix </w:t>
      </w:r>
      <w:r w:rsidR="00EC0C3D">
        <w:rPr>
          <w:color w:val="7030A0"/>
          <w:sz w:val="22"/>
        </w:rPr>
        <w:t xml:space="preserve">A </w:t>
      </w:r>
      <w:r w:rsidR="003E6CF8">
        <w:rPr>
          <w:color w:val="7030A0"/>
          <w:sz w:val="22"/>
        </w:rPr>
        <w:t>to illustrate the situation.</w:t>
      </w:r>
      <w:r w:rsidRPr="007E1E33">
        <w:rPr>
          <w:color w:val="7030A0"/>
          <w:sz w:val="22"/>
        </w:rPr>
        <w:t xml:space="preserve"> </w:t>
      </w:r>
      <w:r w:rsidR="00070E75">
        <w:rPr>
          <w:color w:val="7030A0"/>
          <w:sz w:val="22"/>
        </w:rPr>
        <w:t xml:space="preserve">Refer to the </w:t>
      </w:r>
      <w:hyperlink r:id="rId33" w:history="1">
        <w:r w:rsidR="00070E75" w:rsidRPr="00070E75">
          <w:rPr>
            <w:rStyle w:val="Hyperlink"/>
            <w:sz w:val="22"/>
          </w:rPr>
          <w:t>Migratory Bird Mitigation Guidance</w:t>
        </w:r>
      </w:hyperlink>
      <w:r w:rsidR="00070E75">
        <w:rPr>
          <w:color w:val="7030A0"/>
          <w:sz w:val="22"/>
        </w:rPr>
        <w:t xml:space="preserve"> on the ADOT Biology webpage to determine</w:t>
      </w:r>
      <w:r w:rsidR="00070E75" w:rsidRPr="007E1E33">
        <w:rPr>
          <w:color w:val="7030A0"/>
          <w:sz w:val="22"/>
        </w:rPr>
        <w:t xml:space="preserve"> </w:t>
      </w:r>
      <w:r w:rsidR="004B0D6D" w:rsidRPr="007E1E33">
        <w:rPr>
          <w:color w:val="7030A0"/>
          <w:sz w:val="22"/>
        </w:rPr>
        <w:t>any</w:t>
      </w:r>
      <w:r w:rsidRPr="007E1E33">
        <w:rPr>
          <w:color w:val="7030A0"/>
          <w:sz w:val="22"/>
        </w:rPr>
        <w:t xml:space="preserve"> necessary </w:t>
      </w:r>
      <w:r w:rsidR="009B2300" w:rsidRPr="007E1E33">
        <w:rPr>
          <w:color w:val="7030A0"/>
          <w:sz w:val="22"/>
        </w:rPr>
        <w:t>commitments</w:t>
      </w:r>
      <w:r w:rsidR="00070E75">
        <w:rPr>
          <w:color w:val="7030A0"/>
          <w:sz w:val="22"/>
        </w:rPr>
        <w:t xml:space="preserve"> and c</w:t>
      </w:r>
      <w:r w:rsidR="00070E75" w:rsidRPr="007E1E33">
        <w:rPr>
          <w:color w:val="7030A0"/>
          <w:sz w:val="22"/>
        </w:rPr>
        <w:t xml:space="preserve">oordinate </w:t>
      </w:r>
      <w:r w:rsidR="009B2300" w:rsidRPr="007E1E33">
        <w:rPr>
          <w:color w:val="7030A0"/>
          <w:sz w:val="22"/>
        </w:rPr>
        <w:t xml:space="preserve">with the ADOT biologist regarding the appropriate commitment </w:t>
      </w:r>
      <w:r w:rsidR="00502DAA">
        <w:rPr>
          <w:color w:val="7030A0"/>
          <w:sz w:val="22"/>
        </w:rPr>
        <w:t xml:space="preserve">and date range </w:t>
      </w:r>
      <w:r w:rsidR="009B2300" w:rsidRPr="007E1E33">
        <w:rPr>
          <w:color w:val="7030A0"/>
          <w:sz w:val="22"/>
        </w:rPr>
        <w:t xml:space="preserve">to use. </w:t>
      </w:r>
    </w:p>
    <w:p w14:paraId="075D2F77" w14:textId="4CAC1D1B" w:rsidR="00FE08E5" w:rsidRPr="007E1E33" w:rsidRDefault="00FE08E5" w:rsidP="00DA18A7">
      <w:pPr>
        <w:pStyle w:val="Heading4"/>
        <w:numPr>
          <w:ilvl w:val="0"/>
          <w:numId w:val="24"/>
        </w:numPr>
        <w:rPr>
          <w:sz w:val="22"/>
        </w:rPr>
      </w:pPr>
      <w:r w:rsidRPr="007E1E33">
        <w:rPr>
          <w:sz w:val="22"/>
        </w:rPr>
        <w:t>BALD AND GOLDEN EAGLE</w:t>
      </w:r>
      <w:r w:rsidR="002814BA" w:rsidRPr="007E1E33">
        <w:rPr>
          <w:sz w:val="22"/>
        </w:rPr>
        <w:t xml:space="preserve"> PROTECTION ACT</w:t>
      </w:r>
    </w:p>
    <w:p w14:paraId="3C80EB7B" w14:textId="023E5080" w:rsidR="00FE08E5" w:rsidRDefault="00FE08E5" w:rsidP="00FE08E5">
      <w:pPr>
        <w:ind w:left="360"/>
        <w:rPr>
          <w:color w:val="7030A0"/>
          <w:sz w:val="22"/>
        </w:rPr>
      </w:pPr>
      <w:r w:rsidRPr="007E1E33">
        <w:rPr>
          <w:color w:val="7030A0"/>
          <w:sz w:val="22"/>
        </w:rPr>
        <w:t xml:space="preserve">The intent of this section is to document compliance with the BGEPA. Provide a statement as to </w:t>
      </w:r>
      <w:r w:rsidR="004B0D6D" w:rsidRPr="007E1E33">
        <w:rPr>
          <w:color w:val="7030A0"/>
          <w:sz w:val="22"/>
        </w:rPr>
        <w:t xml:space="preserve">the whether the </w:t>
      </w:r>
      <w:r w:rsidR="00282FDE" w:rsidRPr="007E1E33">
        <w:rPr>
          <w:color w:val="7030A0"/>
          <w:sz w:val="22"/>
        </w:rPr>
        <w:t xml:space="preserve">project is within the range and suitable habitat for bald and/or golden eagles and </w:t>
      </w:r>
      <w:r w:rsidRPr="007E1E33">
        <w:rPr>
          <w:color w:val="7030A0"/>
          <w:sz w:val="22"/>
        </w:rPr>
        <w:t>whether the project will disturb or result in take of bald or golden eagles</w:t>
      </w:r>
      <w:r w:rsidR="00282FDE" w:rsidRPr="007E1E33">
        <w:rPr>
          <w:color w:val="7030A0"/>
          <w:sz w:val="22"/>
        </w:rPr>
        <w:t>. I</w:t>
      </w:r>
      <w:r w:rsidRPr="007E1E33">
        <w:rPr>
          <w:color w:val="7030A0"/>
          <w:sz w:val="22"/>
        </w:rPr>
        <w:t xml:space="preserve">nclude any necessary </w:t>
      </w:r>
      <w:r w:rsidR="009B2300" w:rsidRPr="007E1E33">
        <w:rPr>
          <w:color w:val="7030A0"/>
          <w:sz w:val="22"/>
        </w:rPr>
        <w:t>commitments. Coordinate with the ADOT biologist regarding the appropriate commitment to use</w:t>
      </w:r>
      <w:r w:rsidRPr="007E1E33">
        <w:rPr>
          <w:color w:val="7030A0"/>
          <w:sz w:val="22"/>
        </w:rPr>
        <w:t>. If you believe the project may disturb or result in take of eagles, coordinate with the EP biologist.</w:t>
      </w:r>
      <w:r w:rsidR="007B561A" w:rsidRPr="007E1E33">
        <w:rPr>
          <w:sz w:val="22"/>
        </w:rPr>
        <w:t xml:space="preserve"> </w:t>
      </w:r>
      <w:r w:rsidR="007B561A" w:rsidRPr="007E1E33">
        <w:rPr>
          <w:color w:val="7030A0"/>
          <w:sz w:val="22"/>
        </w:rPr>
        <w:t>If the project is within the range and suitable habitat for Bald or Golden Eagles but will not result in an incidental taking, the BE must include a statement that the project will comply with the National Bald Eagle Management Guidelines of 2007. If the project will result in the incidental taking of Bald or Golden Eagles, the BE must include an assessment of impacts as outlined in the Non-Purposeful Take Permit. Additionally, the document must reference coordination with USFWS and AZGFD if applicable.</w:t>
      </w:r>
    </w:p>
    <w:p w14:paraId="17C2B4F7" w14:textId="6A4FA9D9" w:rsidR="00502DAA" w:rsidRDefault="00502DAA" w:rsidP="00502DAA">
      <w:pPr>
        <w:ind w:left="360"/>
        <w:rPr>
          <w:color w:val="7030A0"/>
          <w:sz w:val="22"/>
        </w:rPr>
      </w:pPr>
      <w:r>
        <w:rPr>
          <w:color w:val="7030A0"/>
          <w:sz w:val="22"/>
        </w:rPr>
        <w:t xml:space="preserve">If there is no likelihood of bald or golden eagle habitat in the </w:t>
      </w:r>
      <w:r w:rsidR="0082108A" w:rsidRPr="0082108A">
        <w:rPr>
          <w:color w:val="7030A0"/>
          <w:sz w:val="22"/>
        </w:rPr>
        <w:t>construction footprint and surrounding ROW</w:t>
      </w:r>
      <w:r>
        <w:rPr>
          <w:color w:val="7030A0"/>
          <w:sz w:val="22"/>
        </w:rPr>
        <w:t xml:space="preserve">, include the following statement: </w:t>
      </w:r>
    </w:p>
    <w:p w14:paraId="23A51870" w14:textId="622AA5C5" w:rsidR="00502DAA" w:rsidRPr="00502DAA" w:rsidRDefault="00502DAA" w:rsidP="00502DAA">
      <w:pPr>
        <w:ind w:left="360"/>
        <w:rPr>
          <w:sz w:val="22"/>
        </w:rPr>
      </w:pPr>
      <w:r w:rsidRPr="00502DAA">
        <w:rPr>
          <w:sz w:val="22"/>
        </w:rPr>
        <w:t xml:space="preserve">The </w:t>
      </w:r>
      <w:r w:rsidR="0082108A" w:rsidRPr="007E1E33">
        <w:rPr>
          <w:sz w:val="22"/>
        </w:rPr>
        <w:t xml:space="preserve">construction footprint and surrounding ROW </w:t>
      </w:r>
      <w:r w:rsidRPr="00502DAA">
        <w:rPr>
          <w:sz w:val="22"/>
        </w:rPr>
        <w:t xml:space="preserve">was </w:t>
      </w:r>
      <w:r>
        <w:rPr>
          <w:sz w:val="22"/>
        </w:rPr>
        <w:t>evaluated</w:t>
      </w:r>
      <w:r w:rsidRPr="00502DAA">
        <w:rPr>
          <w:sz w:val="22"/>
        </w:rPr>
        <w:t xml:space="preserve"> by </w:t>
      </w:r>
      <w:r w:rsidRPr="00502DAA">
        <w:rPr>
          <w:i/>
          <w:color w:val="7030A0"/>
          <w:sz w:val="22"/>
        </w:rPr>
        <w:t>[insert name of qualified biologist]</w:t>
      </w:r>
      <w:r w:rsidRPr="00502DAA">
        <w:rPr>
          <w:sz w:val="22"/>
        </w:rPr>
        <w:t>.</w:t>
      </w:r>
      <w:r w:rsidR="006E5A2B">
        <w:rPr>
          <w:sz w:val="22"/>
        </w:rPr>
        <w:t xml:space="preserve"> </w:t>
      </w:r>
      <w:r>
        <w:rPr>
          <w:sz w:val="22"/>
        </w:rPr>
        <w:t>It is not located in the range or suitable habitat for bald and/or golden eagles.</w:t>
      </w:r>
      <w:r w:rsidR="006E5A2B">
        <w:rPr>
          <w:sz w:val="22"/>
        </w:rPr>
        <w:t xml:space="preserve"> </w:t>
      </w:r>
      <w:r>
        <w:rPr>
          <w:sz w:val="22"/>
        </w:rPr>
        <w:t>The project will not disturb or result in take of bald or golden eagles.</w:t>
      </w:r>
    </w:p>
    <w:p w14:paraId="04F139F0" w14:textId="7F20AE35" w:rsidR="00702103" w:rsidRPr="007E1E33" w:rsidRDefault="00702103" w:rsidP="00CB34E6">
      <w:pPr>
        <w:pStyle w:val="Heading4"/>
        <w:ind w:left="360" w:hanging="360"/>
        <w:rPr>
          <w:sz w:val="22"/>
        </w:rPr>
      </w:pPr>
      <w:r w:rsidRPr="007E1E33">
        <w:rPr>
          <w:sz w:val="22"/>
        </w:rPr>
        <w:t>FISH AND WILDLIFE COORDINATION ACT</w:t>
      </w:r>
      <w:r w:rsidR="006F7B7C" w:rsidRPr="007E1E33">
        <w:rPr>
          <w:sz w:val="22"/>
        </w:rPr>
        <w:t xml:space="preserve"> (FWCA)</w:t>
      </w:r>
    </w:p>
    <w:p w14:paraId="35484D88" w14:textId="52532CDD" w:rsidR="00702103" w:rsidRPr="007E1E33" w:rsidRDefault="00702103" w:rsidP="00702103">
      <w:pPr>
        <w:ind w:left="360"/>
        <w:rPr>
          <w:color w:val="7030A0"/>
          <w:sz w:val="22"/>
        </w:rPr>
      </w:pPr>
      <w:r w:rsidRPr="007E1E33">
        <w:rPr>
          <w:color w:val="7030A0"/>
          <w:sz w:val="22"/>
        </w:rPr>
        <w:t xml:space="preserve">The intent of this section is to document compliance with the FWCA. Provide a statement as to whether the project </w:t>
      </w:r>
      <w:r w:rsidR="00EF2A9F" w:rsidRPr="007E1E33">
        <w:rPr>
          <w:color w:val="7030A0"/>
          <w:sz w:val="22"/>
        </w:rPr>
        <w:t xml:space="preserve">is a federal action (has a federal nexus) </w:t>
      </w:r>
      <w:r w:rsidRPr="007E1E33">
        <w:rPr>
          <w:color w:val="7030A0"/>
          <w:sz w:val="22"/>
        </w:rPr>
        <w:t>and if so, whether it will result in the control or modification of a natural stream o</w:t>
      </w:r>
      <w:r w:rsidR="006F7B7C" w:rsidRPr="007E1E33">
        <w:rPr>
          <w:color w:val="7030A0"/>
          <w:sz w:val="22"/>
        </w:rPr>
        <w:t>r</w:t>
      </w:r>
      <w:r w:rsidRPr="007E1E33">
        <w:rPr>
          <w:color w:val="7030A0"/>
          <w:sz w:val="22"/>
        </w:rPr>
        <w:t xml:space="preserve"> body of water. </w:t>
      </w:r>
      <w:r w:rsidRPr="007E1E33">
        <w:rPr>
          <w:color w:val="7030A0"/>
          <w:spacing w:val="1"/>
          <w:sz w:val="22"/>
        </w:rPr>
        <w:t>The</w:t>
      </w:r>
      <w:r w:rsidRPr="007E1E33">
        <w:rPr>
          <w:color w:val="7030A0"/>
          <w:spacing w:val="-6"/>
          <w:sz w:val="22"/>
        </w:rPr>
        <w:t xml:space="preserve"> </w:t>
      </w:r>
      <w:r w:rsidRPr="007E1E33">
        <w:rPr>
          <w:color w:val="7030A0"/>
          <w:sz w:val="22"/>
        </w:rPr>
        <w:t>FWCA</w:t>
      </w:r>
      <w:r w:rsidRPr="007E1E33">
        <w:rPr>
          <w:color w:val="7030A0"/>
          <w:spacing w:val="-7"/>
          <w:sz w:val="22"/>
        </w:rPr>
        <w:t xml:space="preserve"> </w:t>
      </w:r>
      <w:r w:rsidRPr="007E1E33">
        <w:rPr>
          <w:color w:val="7030A0"/>
          <w:sz w:val="22"/>
        </w:rPr>
        <w:t>requires</w:t>
      </w:r>
      <w:r w:rsidRPr="007E1E33">
        <w:rPr>
          <w:color w:val="7030A0"/>
          <w:spacing w:val="-4"/>
          <w:sz w:val="22"/>
        </w:rPr>
        <w:t xml:space="preserve"> </w:t>
      </w:r>
      <w:r w:rsidRPr="007E1E33">
        <w:rPr>
          <w:color w:val="7030A0"/>
          <w:sz w:val="22"/>
        </w:rPr>
        <w:t>federal</w:t>
      </w:r>
      <w:r w:rsidRPr="007E1E33">
        <w:rPr>
          <w:color w:val="7030A0"/>
          <w:spacing w:val="-6"/>
          <w:sz w:val="22"/>
        </w:rPr>
        <w:t xml:space="preserve"> </w:t>
      </w:r>
      <w:r w:rsidRPr="007E1E33">
        <w:rPr>
          <w:color w:val="7030A0"/>
          <w:sz w:val="22"/>
        </w:rPr>
        <w:t>agencies</w:t>
      </w:r>
      <w:r w:rsidRPr="007E1E33">
        <w:rPr>
          <w:color w:val="7030A0"/>
          <w:spacing w:val="-6"/>
          <w:sz w:val="22"/>
        </w:rPr>
        <w:t xml:space="preserve"> </w:t>
      </w:r>
      <w:r w:rsidRPr="007E1E33">
        <w:rPr>
          <w:color w:val="7030A0"/>
          <w:sz w:val="22"/>
        </w:rPr>
        <w:t>to</w:t>
      </w:r>
      <w:r w:rsidRPr="007E1E33">
        <w:rPr>
          <w:color w:val="7030A0"/>
          <w:spacing w:val="-4"/>
          <w:sz w:val="22"/>
        </w:rPr>
        <w:t xml:space="preserve"> </w:t>
      </w:r>
      <w:r w:rsidRPr="007E1E33">
        <w:rPr>
          <w:color w:val="7030A0"/>
          <w:sz w:val="22"/>
        </w:rPr>
        <w:t>consider</w:t>
      </w:r>
      <w:r w:rsidRPr="007E1E33">
        <w:rPr>
          <w:color w:val="7030A0"/>
          <w:spacing w:val="-7"/>
          <w:sz w:val="22"/>
        </w:rPr>
        <w:t xml:space="preserve"> </w:t>
      </w:r>
      <w:r w:rsidRPr="007E1E33">
        <w:rPr>
          <w:color w:val="7030A0"/>
          <w:sz w:val="22"/>
        </w:rPr>
        <w:t>the</w:t>
      </w:r>
      <w:r w:rsidRPr="007E1E33">
        <w:rPr>
          <w:color w:val="7030A0"/>
          <w:spacing w:val="-6"/>
          <w:sz w:val="22"/>
        </w:rPr>
        <w:t xml:space="preserve"> </w:t>
      </w:r>
      <w:r w:rsidRPr="007E1E33">
        <w:rPr>
          <w:color w:val="7030A0"/>
          <w:sz w:val="22"/>
        </w:rPr>
        <w:t>effect</w:t>
      </w:r>
      <w:r w:rsidRPr="007E1E33">
        <w:rPr>
          <w:color w:val="7030A0"/>
          <w:spacing w:val="-7"/>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water-related</w:t>
      </w:r>
      <w:r w:rsidRPr="007E1E33">
        <w:rPr>
          <w:color w:val="7030A0"/>
          <w:spacing w:val="-6"/>
          <w:sz w:val="22"/>
        </w:rPr>
        <w:t xml:space="preserve"> </w:t>
      </w:r>
      <w:r w:rsidRPr="007E1E33">
        <w:rPr>
          <w:color w:val="7030A0"/>
          <w:sz w:val="22"/>
        </w:rPr>
        <w:t>projects</w:t>
      </w:r>
      <w:r w:rsidRPr="007E1E33">
        <w:rPr>
          <w:color w:val="7030A0"/>
          <w:spacing w:val="-5"/>
          <w:sz w:val="22"/>
        </w:rPr>
        <w:t xml:space="preserve"> </w:t>
      </w:r>
      <w:r w:rsidRPr="007E1E33">
        <w:rPr>
          <w:color w:val="7030A0"/>
          <w:spacing w:val="-1"/>
          <w:sz w:val="22"/>
        </w:rPr>
        <w:t>have</w:t>
      </w:r>
      <w:r w:rsidRPr="007E1E33">
        <w:rPr>
          <w:color w:val="7030A0"/>
          <w:spacing w:val="-5"/>
          <w:sz w:val="22"/>
        </w:rPr>
        <w:t xml:space="preserve"> </w:t>
      </w:r>
      <w:r w:rsidRPr="007E1E33">
        <w:rPr>
          <w:color w:val="7030A0"/>
          <w:sz w:val="22"/>
        </w:rPr>
        <w:t>on</w:t>
      </w:r>
      <w:r w:rsidRPr="007E1E33">
        <w:rPr>
          <w:color w:val="7030A0"/>
          <w:spacing w:val="-6"/>
          <w:sz w:val="22"/>
        </w:rPr>
        <w:t xml:space="preserve"> </w:t>
      </w:r>
      <w:r w:rsidRPr="007E1E33">
        <w:rPr>
          <w:color w:val="7030A0"/>
          <w:sz w:val="22"/>
        </w:rPr>
        <w:t>fish</w:t>
      </w:r>
      <w:r w:rsidRPr="007E1E33">
        <w:rPr>
          <w:color w:val="7030A0"/>
          <w:spacing w:val="42"/>
          <w:w w:val="99"/>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wildlife</w:t>
      </w:r>
      <w:r w:rsidRPr="007E1E33">
        <w:rPr>
          <w:color w:val="7030A0"/>
          <w:spacing w:val="-6"/>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act</w:t>
      </w:r>
      <w:r w:rsidRPr="007E1E33">
        <w:rPr>
          <w:color w:val="7030A0"/>
          <w:spacing w:val="-6"/>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prevent</w:t>
      </w:r>
      <w:r w:rsidRPr="007E1E33">
        <w:rPr>
          <w:color w:val="7030A0"/>
          <w:spacing w:val="-4"/>
          <w:sz w:val="22"/>
        </w:rPr>
        <w:t xml:space="preserve"> </w:t>
      </w:r>
      <w:r w:rsidRPr="007E1E33">
        <w:rPr>
          <w:color w:val="7030A0"/>
          <w:spacing w:val="-1"/>
          <w:sz w:val="22"/>
        </w:rPr>
        <w:t>loss</w:t>
      </w:r>
      <w:r w:rsidRPr="007E1E33">
        <w:rPr>
          <w:color w:val="7030A0"/>
          <w:spacing w:val="-5"/>
          <w:sz w:val="22"/>
        </w:rPr>
        <w:t xml:space="preserve"> </w:t>
      </w:r>
      <w:r w:rsidRPr="007E1E33">
        <w:rPr>
          <w:color w:val="7030A0"/>
          <w:sz w:val="22"/>
        </w:rPr>
        <w:t>or</w:t>
      </w:r>
      <w:r w:rsidRPr="007E1E33">
        <w:rPr>
          <w:color w:val="7030A0"/>
          <w:spacing w:val="-3"/>
          <w:sz w:val="22"/>
        </w:rPr>
        <w:t xml:space="preserve"> </w:t>
      </w:r>
      <w:r w:rsidRPr="007E1E33">
        <w:rPr>
          <w:color w:val="7030A0"/>
          <w:sz w:val="22"/>
        </w:rPr>
        <w:t>damage</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pacing w:val="-1"/>
          <w:sz w:val="22"/>
        </w:rPr>
        <w:t>these</w:t>
      </w:r>
      <w:r w:rsidRPr="007E1E33">
        <w:rPr>
          <w:color w:val="7030A0"/>
          <w:spacing w:val="-4"/>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and</w:t>
      </w:r>
      <w:r w:rsidRPr="007E1E33">
        <w:rPr>
          <w:color w:val="7030A0"/>
          <w:spacing w:val="-6"/>
          <w:sz w:val="22"/>
        </w:rPr>
        <w:t xml:space="preserve"> </w:t>
      </w:r>
      <w:r w:rsidRPr="007E1E33">
        <w:rPr>
          <w:color w:val="7030A0"/>
          <w:spacing w:val="-1"/>
          <w:sz w:val="22"/>
        </w:rPr>
        <w:t>provide</w:t>
      </w:r>
      <w:r w:rsidRPr="007E1E33">
        <w:rPr>
          <w:color w:val="7030A0"/>
          <w:spacing w:val="-6"/>
          <w:sz w:val="22"/>
        </w:rPr>
        <w:t xml:space="preserve"> </w:t>
      </w:r>
      <w:r w:rsidRPr="007E1E33">
        <w:rPr>
          <w:color w:val="7030A0"/>
          <w:sz w:val="22"/>
        </w:rPr>
        <w:t>for</w:t>
      </w:r>
      <w:r w:rsidRPr="007E1E33">
        <w:rPr>
          <w:color w:val="7030A0"/>
          <w:spacing w:val="-6"/>
          <w:sz w:val="22"/>
        </w:rPr>
        <w:t xml:space="preserve"> </w:t>
      </w:r>
      <w:r w:rsidRPr="007E1E33">
        <w:rPr>
          <w:color w:val="7030A0"/>
          <w:sz w:val="22"/>
        </w:rPr>
        <w:t>the</w:t>
      </w:r>
      <w:r w:rsidRPr="007E1E33">
        <w:rPr>
          <w:color w:val="7030A0"/>
          <w:spacing w:val="50"/>
          <w:w w:val="99"/>
          <w:sz w:val="22"/>
        </w:rPr>
        <w:t xml:space="preserve"> </w:t>
      </w:r>
      <w:r w:rsidRPr="007E1E33">
        <w:rPr>
          <w:color w:val="7030A0"/>
          <w:sz w:val="22"/>
        </w:rPr>
        <w:t>development</w:t>
      </w:r>
      <w:r w:rsidRPr="007E1E33">
        <w:rPr>
          <w:color w:val="7030A0"/>
          <w:spacing w:val="-7"/>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improvement</w:t>
      </w:r>
      <w:r w:rsidRPr="007E1E33">
        <w:rPr>
          <w:color w:val="7030A0"/>
          <w:spacing w:val="-6"/>
          <w:sz w:val="22"/>
        </w:rPr>
        <w:t xml:space="preserve"> </w:t>
      </w:r>
      <w:r w:rsidRPr="007E1E33">
        <w:rPr>
          <w:color w:val="7030A0"/>
          <w:spacing w:val="-1"/>
          <w:sz w:val="22"/>
        </w:rPr>
        <w:t>of</w:t>
      </w:r>
      <w:r w:rsidRPr="007E1E33">
        <w:rPr>
          <w:color w:val="7030A0"/>
          <w:spacing w:val="-4"/>
          <w:sz w:val="22"/>
        </w:rPr>
        <w:t xml:space="preserve"> </w:t>
      </w:r>
      <w:r w:rsidRPr="007E1E33">
        <w:rPr>
          <w:color w:val="7030A0"/>
          <w:spacing w:val="-1"/>
          <w:sz w:val="22"/>
        </w:rPr>
        <w:t>these</w:t>
      </w:r>
      <w:r w:rsidRPr="007E1E33">
        <w:rPr>
          <w:color w:val="7030A0"/>
          <w:spacing w:val="-7"/>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Wildlife</w:t>
      </w:r>
      <w:r w:rsidRPr="007E1E33">
        <w:rPr>
          <w:color w:val="7030A0"/>
          <w:spacing w:val="-4"/>
          <w:sz w:val="22"/>
        </w:rPr>
        <w:t xml:space="preserve"> </w:t>
      </w:r>
      <w:r w:rsidRPr="007E1E33">
        <w:rPr>
          <w:color w:val="7030A0"/>
          <w:spacing w:val="-1"/>
          <w:sz w:val="22"/>
        </w:rPr>
        <w:t>is</w:t>
      </w:r>
      <w:r w:rsidRPr="007E1E33">
        <w:rPr>
          <w:color w:val="7030A0"/>
          <w:spacing w:val="-5"/>
          <w:sz w:val="22"/>
        </w:rPr>
        <w:t xml:space="preserve"> </w:t>
      </w:r>
      <w:r w:rsidRPr="007E1E33">
        <w:rPr>
          <w:color w:val="7030A0"/>
          <w:sz w:val="22"/>
        </w:rPr>
        <w:t>defined</w:t>
      </w:r>
      <w:r w:rsidRPr="007E1E33">
        <w:rPr>
          <w:color w:val="7030A0"/>
          <w:spacing w:val="-6"/>
          <w:sz w:val="22"/>
        </w:rPr>
        <w:t xml:space="preserve"> </w:t>
      </w:r>
      <w:r w:rsidRPr="007E1E33">
        <w:rPr>
          <w:color w:val="7030A0"/>
          <w:sz w:val="22"/>
        </w:rPr>
        <w:t>broadly</w:t>
      </w:r>
      <w:r w:rsidRPr="007E1E33">
        <w:rPr>
          <w:color w:val="7030A0"/>
          <w:spacing w:val="-8"/>
          <w:sz w:val="22"/>
        </w:rPr>
        <w:t xml:space="preserve"> </w:t>
      </w:r>
      <w:r w:rsidRPr="007E1E33">
        <w:rPr>
          <w:color w:val="7030A0"/>
          <w:spacing w:val="-1"/>
          <w:sz w:val="22"/>
        </w:rPr>
        <w:t xml:space="preserve">in </w:t>
      </w:r>
      <w:hyperlink r:id="rId34">
        <w:r w:rsidRPr="007E1E33">
          <w:rPr>
            <w:color w:val="7030A0"/>
            <w:sz w:val="22"/>
          </w:rPr>
          <w:t>16</w:t>
        </w:r>
        <w:r w:rsidRPr="007E1E33">
          <w:rPr>
            <w:color w:val="7030A0"/>
            <w:spacing w:val="-7"/>
            <w:sz w:val="22"/>
          </w:rPr>
          <w:t xml:space="preserve"> </w:t>
        </w:r>
        <w:r w:rsidRPr="007E1E33">
          <w:rPr>
            <w:color w:val="7030A0"/>
            <w:sz w:val="22"/>
          </w:rPr>
          <w:t>USC</w:t>
        </w:r>
        <w:r w:rsidRPr="007E1E33">
          <w:rPr>
            <w:color w:val="7030A0"/>
            <w:spacing w:val="-6"/>
            <w:sz w:val="22"/>
          </w:rPr>
          <w:t xml:space="preserve"> </w:t>
        </w:r>
        <w:r w:rsidRPr="007E1E33">
          <w:rPr>
            <w:color w:val="7030A0"/>
            <w:sz w:val="22"/>
          </w:rPr>
          <w:t>666(b)</w:t>
        </w:r>
        <w:r w:rsidRPr="007E1E33">
          <w:rPr>
            <w:color w:val="7030A0"/>
            <w:spacing w:val="48"/>
            <w:sz w:val="22"/>
          </w:rPr>
          <w:t xml:space="preserve"> </w:t>
        </w:r>
      </w:hyperlink>
      <w:r w:rsidRPr="007E1E33">
        <w:rPr>
          <w:color w:val="7030A0"/>
          <w:sz w:val="22"/>
        </w:rPr>
        <w:t>of 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to</w:t>
      </w:r>
      <w:r w:rsidRPr="007E1E33">
        <w:rPr>
          <w:color w:val="7030A0"/>
          <w:spacing w:val="-3"/>
          <w:sz w:val="22"/>
        </w:rPr>
        <w:t xml:space="preserve"> </w:t>
      </w:r>
      <w:r w:rsidRPr="007E1E33">
        <w:rPr>
          <w:color w:val="7030A0"/>
          <w:spacing w:val="-1"/>
          <w:sz w:val="22"/>
        </w:rPr>
        <w:t>include</w:t>
      </w:r>
      <w:r w:rsidRPr="007E1E33">
        <w:rPr>
          <w:color w:val="7030A0"/>
          <w:spacing w:val="-5"/>
          <w:sz w:val="22"/>
        </w:rPr>
        <w:t xml:space="preserve"> </w:t>
      </w:r>
      <w:r w:rsidRPr="007E1E33">
        <w:rPr>
          <w:color w:val="7030A0"/>
          <w:sz w:val="22"/>
        </w:rPr>
        <w:t>fish,</w:t>
      </w:r>
      <w:r w:rsidRPr="007E1E33">
        <w:rPr>
          <w:color w:val="7030A0"/>
          <w:spacing w:val="-4"/>
          <w:sz w:val="22"/>
        </w:rPr>
        <w:t xml:space="preserve"> </w:t>
      </w:r>
      <w:r w:rsidRPr="007E1E33">
        <w:rPr>
          <w:color w:val="7030A0"/>
          <w:sz w:val="22"/>
        </w:rPr>
        <w:t>wildlife,</w:t>
      </w:r>
      <w:r w:rsidRPr="007E1E33">
        <w:rPr>
          <w:color w:val="7030A0"/>
          <w:spacing w:val="-2"/>
          <w:sz w:val="22"/>
        </w:rPr>
        <w:t xml:space="preserve"> </w:t>
      </w:r>
      <w:r w:rsidRPr="007E1E33">
        <w:rPr>
          <w:color w:val="7030A0"/>
          <w:spacing w:val="-1"/>
          <w:sz w:val="22"/>
        </w:rPr>
        <w:t>and</w:t>
      </w:r>
      <w:r w:rsidRPr="007E1E33">
        <w:rPr>
          <w:color w:val="7030A0"/>
          <w:spacing w:val="-5"/>
          <w:sz w:val="22"/>
        </w:rPr>
        <w:t xml:space="preserve"> </w:t>
      </w:r>
      <w:r w:rsidRPr="007E1E33">
        <w:rPr>
          <w:color w:val="7030A0"/>
          <w:sz w:val="22"/>
        </w:rPr>
        <w:t>the</w:t>
      </w:r>
      <w:r w:rsidRPr="007E1E33">
        <w:rPr>
          <w:color w:val="7030A0"/>
          <w:spacing w:val="-6"/>
          <w:sz w:val="22"/>
        </w:rPr>
        <w:t xml:space="preserve"> </w:t>
      </w:r>
      <w:r w:rsidRPr="007E1E33">
        <w:rPr>
          <w:color w:val="7030A0"/>
          <w:sz w:val="22"/>
        </w:rPr>
        <w:t>habitat</w:t>
      </w:r>
      <w:r w:rsidRPr="007E1E33">
        <w:rPr>
          <w:color w:val="7030A0"/>
          <w:spacing w:val="-4"/>
          <w:sz w:val="22"/>
        </w:rPr>
        <w:t xml:space="preserve"> </w:t>
      </w:r>
      <w:r w:rsidRPr="007E1E33">
        <w:rPr>
          <w:color w:val="7030A0"/>
          <w:sz w:val="22"/>
        </w:rPr>
        <w:t>on</w:t>
      </w:r>
      <w:r w:rsidRPr="007E1E33">
        <w:rPr>
          <w:color w:val="7030A0"/>
          <w:spacing w:val="-4"/>
          <w:sz w:val="22"/>
        </w:rPr>
        <w:t xml:space="preserve"> </w:t>
      </w:r>
      <w:r w:rsidRPr="007E1E33">
        <w:rPr>
          <w:color w:val="7030A0"/>
          <w:spacing w:val="-1"/>
          <w:sz w:val="22"/>
        </w:rPr>
        <w:t>which</w:t>
      </w:r>
      <w:r w:rsidRPr="007E1E33">
        <w:rPr>
          <w:color w:val="7030A0"/>
          <w:spacing w:val="-3"/>
          <w:sz w:val="22"/>
        </w:rPr>
        <w:t xml:space="preserve"> </w:t>
      </w:r>
      <w:r w:rsidRPr="007E1E33">
        <w:rPr>
          <w:color w:val="7030A0"/>
          <w:sz w:val="22"/>
        </w:rPr>
        <w:t>they</w:t>
      </w:r>
      <w:r w:rsidRPr="007E1E33">
        <w:rPr>
          <w:color w:val="7030A0"/>
          <w:spacing w:val="-7"/>
          <w:sz w:val="22"/>
        </w:rPr>
        <w:t xml:space="preserve"> </w:t>
      </w:r>
      <w:r w:rsidRPr="007E1E33">
        <w:rPr>
          <w:color w:val="7030A0"/>
          <w:sz w:val="22"/>
        </w:rPr>
        <w:t>depend.</w:t>
      </w:r>
      <w:r w:rsidRPr="007E1E33">
        <w:rPr>
          <w:color w:val="7030A0"/>
          <w:spacing w:val="-5"/>
          <w:sz w:val="22"/>
        </w:rPr>
        <w:t xml:space="preserve"> </w:t>
      </w:r>
      <w:r w:rsidRPr="007E1E33">
        <w:rPr>
          <w:color w:val="7030A0"/>
          <w:spacing w:val="1"/>
          <w:sz w:val="22"/>
        </w:rPr>
        <w:t>The</w:t>
      </w:r>
      <w:r w:rsidRPr="007E1E33">
        <w:rPr>
          <w:color w:val="7030A0"/>
          <w:spacing w:val="-5"/>
          <w:sz w:val="22"/>
        </w:rPr>
        <w:t xml:space="preserve"> </w:t>
      </w:r>
      <w:r w:rsidRPr="007E1E33">
        <w:rPr>
          <w:color w:val="7030A0"/>
          <w:sz w:val="22"/>
        </w:rPr>
        <w:t>applicability</w:t>
      </w:r>
      <w:r w:rsidRPr="007E1E33">
        <w:rPr>
          <w:color w:val="7030A0"/>
          <w:spacing w:val="-6"/>
          <w:sz w:val="22"/>
        </w:rPr>
        <w:t xml:space="preserve"> </w:t>
      </w:r>
      <w:r w:rsidRPr="007E1E33">
        <w:rPr>
          <w:color w:val="7030A0"/>
          <w:sz w:val="22"/>
        </w:rPr>
        <w:t xml:space="preserve">of </w:t>
      </w:r>
      <w:r w:rsidRPr="007E1E33">
        <w:rPr>
          <w:color w:val="7030A0"/>
          <w:spacing w:val="-1"/>
          <w:sz w:val="22"/>
        </w:rPr>
        <w:t>the</w:t>
      </w:r>
      <w:r w:rsidRPr="007E1E33">
        <w:rPr>
          <w:color w:val="7030A0"/>
          <w:spacing w:val="-4"/>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is</w:t>
      </w:r>
      <w:r w:rsidRPr="007E1E33">
        <w:rPr>
          <w:color w:val="7030A0"/>
          <w:spacing w:val="54"/>
          <w:w w:val="99"/>
          <w:sz w:val="22"/>
        </w:rPr>
        <w:t xml:space="preserve"> </w:t>
      </w:r>
      <w:r w:rsidRPr="007E1E33">
        <w:rPr>
          <w:color w:val="7030A0"/>
          <w:spacing w:val="-1"/>
          <w:sz w:val="22"/>
        </w:rPr>
        <w:t>also</w:t>
      </w:r>
      <w:r w:rsidRPr="007E1E33">
        <w:rPr>
          <w:color w:val="7030A0"/>
          <w:spacing w:val="-4"/>
          <w:sz w:val="22"/>
        </w:rPr>
        <w:t xml:space="preserve"> </w:t>
      </w:r>
      <w:r w:rsidRPr="007E1E33">
        <w:rPr>
          <w:color w:val="7030A0"/>
          <w:sz w:val="22"/>
        </w:rPr>
        <w:t>very</w:t>
      </w:r>
      <w:r w:rsidRPr="007E1E33">
        <w:rPr>
          <w:color w:val="7030A0"/>
          <w:spacing w:val="-6"/>
          <w:sz w:val="22"/>
        </w:rPr>
        <w:t xml:space="preserve"> </w:t>
      </w:r>
      <w:r w:rsidRPr="007E1E33">
        <w:rPr>
          <w:color w:val="7030A0"/>
          <w:sz w:val="22"/>
        </w:rPr>
        <w:t>broad,</w:t>
      </w:r>
      <w:r w:rsidRPr="007E1E33">
        <w:rPr>
          <w:color w:val="7030A0"/>
          <w:spacing w:val="-5"/>
          <w:sz w:val="22"/>
        </w:rPr>
        <w:t xml:space="preserve"> </w:t>
      </w:r>
      <w:r w:rsidRPr="007E1E33">
        <w:rPr>
          <w:color w:val="7030A0"/>
          <w:sz w:val="22"/>
        </w:rPr>
        <w:t>as</w:t>
      </w:r>
      <w:r w:rsidRPr="007E1E33">
        <w:rPr>
          <w:color w:val="7030A0"/>
          <w:spacing w:val="-3"/>
          <w:sz w:val="22"/>
        </w:rPr>
        <w:t xml:space="preserve"> </w:t>
      </w:r>
      <w:r w:rsidRPr="007E1E33">
        <w:rPr>
          <w:color w:val="7030A0"/>
          <w:spacing w:val="-1"/>
          <w:sz w:val="22"/>
        </w:rPr>
        <w:t>it</w:t>
      </w:r>
      <w:r w:rsidRPr="007E1E33">
        <w:rPr>
          <w:color w:val="7030A0"/>
          <w:spacing w:val="-5"/>
          <w:sz w:val="22"/>
        </w:rPr>
        <w:t xml:space="preserve"> </w:t>
      </w:r>
      <w:r w:rsidRPr="007E1E33">
        <w:rPr>
          <w:color w:val="7030A0"/>
          <w:sz w:val="22"/>
        </w:rPr>
        <w:t>applies</w:t>
      </w:r>
      <w:r w:rsidRPr="007E1E33">
        <w:rPr>
          <w:color w:val="7030A0"/>
          <w:spacing w:val="-4"/>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“any</w:t>
      </w:r>
      <w:r w:rsidRPr="007E1E33">
        <w:rPr>
          <w:color w:val="7030A0"/>
          <w:spacing w:val="-8"/>
          <w:sz w:val="22"/>
        </w:rPr>
        <w:t xml:space="preserve"> </w:t>
      </w:r>
      <w:r w:rsidRPr="007E1E33">
        <w:rPr>
          <w:color w:val="7030A0"/>
          <w:spacing w:val="-1"/>
          <w:sz w:val="22"/>
        </w:rPr>
        <w:t xml:space="preserve">stream </w:t>
      </w:r>
      <w:r w:rsidRPr="007E1E33">
        <w:rPr>
          <w:color w:val="7030A0"/>
          <w:sz w:val="22"/>
        </w:rPr>
        <w:t>or</w:t>
      </w:r>
      <w:r w:rsidRPr="007E1E33">
        <w:rPr>
          <w:color w:val="7030A0"/>
          <w:spacing w:val="-6"/>
          <w:sz w:val="22"/>
        </w:rPr>
        <w:t xml:space="preserve"> </w:t>
      </w:r>
      <w:r w:rsidRPr="007E1E33">
        <w:rPr>
          <w:color w:val="7030A0"/>
          <w:spacing w:val="-1"/>
          <w:sz w:val="22"/>
        </w:rPr>
        <w:t>other</w:t>
      </w:r>
      <w:r w:rsidRPr="007E1E33">
        <w:rPr>
          <w:color w:val="7030A0"/>
          <w:spacing w:val="-5"/>
          <w:sz w:val="22"/>
        </w:rPr>
        <w:t xml:space="preserve"> </w:t>
      </w:r>
      <w:r w:rsidRPr="007E1E33">
        <w:rPr>
          <w:color w:val="7030A0"/>
          <w:sz w:val="22"/>
        </w:rPr>
        <w:t>body</w:t>
      </w:r>
      <w:r w:rsidRPr="007E1E33">
        <w:rPr>
          <w:color w:val="7030A0"/>
          <w:spacing w:val="-6"/>
          <w:sz w:val="22"/>
        </w:rPr>
        <w:t xml:space="preserve"> </w:t>
      </w:r>
      <w:r w:rsidRPr="007E1E33">
        <w:rPr>
          <w:color w:val="7030A0"/>
          <w:sz w:val="22"/>
        </w:rPr>
        <w:t>of</w:t>
      </w:r>
      <w:r w:rsidRPr="007E1E33">
        <w:rPr>
          <w:color w:val="7030A0"/>
          <w:spacing w:val="-4"/>
          <w:sz w:val="22"/>
        </w:rPr>
        <w:t xml:space="preserve"> </w:t>
      </w:r>
      <w:r w:rsidRPr="007E1E33">
        <w:rPr>
          <w:color w:val="7030A0"/>
          <w:spacing w:val="-1"/>
          <w:sz w:val="22"/>
        </w:rPr>
        <w:t>water”</w:t>
      </w:r>
      <w:r w:rsidRPr="007E1E33">
        <w:rPr>
          <w:color w:val="7030A0"/>
          <w:spacing w:val="-4"/>
          <w:sz w:val="22"/>
        </w:rPr>
        <w:t xml:space="preserve"> </w:t>
      </w:r>
      <w:r w:rsidRPr="007E1E33">
        <w:rPr>
          <w:color w:val="7030A0"/>
          <w:sz w:val="22"/>
        </w:rPr>
        <w:t>that</w:t>
      </w:r>
      <w:r w:rsidRPr="007E1E33">
        <w:rPr>
          <w:color w:val="7030A0"/>
          <w:spacing w:val="-3"/>
          <w:sz w:val="22"/>
        </w:rPr>
        <w:t xml:space="preserve"> </w:t>
      </w:r>
      <w:r w:rsidRPr="007E1E33">
        <w:rPr>
          <w:color w:val="7030A0"/>
          <w:spacing w:val="-1"/>
          <w:sz w:val="22"/>
        </w:rPr>
        <w:t>is</w:t>
      </w:r>
      <w:r w:rsidRPr="007E1E33">
        <w:rPr>
          <w:color w:val="7030A0"/>
          <w:spacing w:val="3"/>
          <w:sz w:val="22"/>
        </w:rPr>
        <w:t xml:space="preserve"> </w:t>
      </w:r>
      <w:r w:rsidRPr="007E1E33">
        <w:rPr>
          <w:color w:val="7030A0"/>
          <w:sz w:val="22"/>
        </w:rPr>
        <w:t>“impounded,</w:t>
      </w:r>
      <w:r w:rsidRPr="007E1E33">
        <w:rPr>
          <w:color w:val="7030A0"/>
          <w:spacing w:val="-6"/>
          <w:sz w:val="22"/>
        </w:rPr>
        <w:t xml:space="preserve"> </w:t>
      </w:r>
      <w:r w:rsidRPr="007E1E33">
        <w:rPr>
          <w:color w:val="7030A0"/>
          <w:sz w:val="22"/>
        </w:rPr>
        <w:t>diverted,</w:t>
      </w:r>
      <w:r w:rsidRPr="007E1E33">
        <w:rPr>
          <w:color w:val="7030A0"/>
          <w:spacing w:val="-3"/>
          <w:sz w:val="22"/>
        </w:rPr>
        <w:t xml:space="preserve"> </w:t>
      </w:r>
      <w:r w:rsidRPr="007E1E33">
        <w:rPr>
          <w:color w:val="7030A0"/>
          <w:spacing w:val="-1"/>
          <w:sz w:val="22"/>
        </w:rPr>
        <w:t>the</w:t>
      </w:r>
      <w:r w:rsidR="00BE5764" w:rsidRPr="007E1E33">
        <w:rPr>
          <w:color w:val="7030A0"/>
          <w:spacing w:val="64"/>
          <w:w w:val="99"/>
          <w:sz w:val="22"/>
        </w:rPr>
        <w:t xml:space="preserve"> </w:t>
      </w:r>
      <w:r w:rsidRPr="007E1E33">
        <w:rPr>
          <w:color w:val="7030A0"/>
          <w:sz w:val="22"/>
        </w:rPr>
        <w:t>channel</w:t>
      </w:r>
      <w:r w:rsidRPr="007E1E33">
        <w:rPr>
          <w:color w:val="7030A0"/>
          <w:spacing w:val="-8"/>
          <w:sz w:val="22"/>
        </w:rPr>
        <w:t xml:space="preserve"> </w:t>
      </w:r>
      <w:r w:rsidRPr="007E1E33">
        <w:rPr>
          <w:color w:val="7030A0"/>
          <w:sz w:val="22"/>
        </w:rPr>
        <w:t>deepened,</w:t>
      </w:r>
      <w:r w:rsidRPr="007E1E33">
        <w:rPr>
          <w:color w:val="7030A0"/>
          <w:spacing w:val="-6"/>
          <w:sz w:val="22"/>
        </w:rPr>
        <w:t xml:space="preserve"> </w:t>
      </w:r>
      <w:r w:rsidRPr="007E1E33">
        <w:rPr>
          <w:color w:val="7030A0"/>
          <w:sz w:val="22"/>
        </w:rPr>
        <w:t>or</w:t>
      </w:r>
      <w:r w:rsidRPr="007E1E33">
        <w:rPr>
          <w:color w:val="7030A0"/>
          <w:spacing w:val="-7"/>
          <w:sz w:val="22"/>
        </w:rPr>
        <w:t xml:space="preserve"> </w:t>
      </w:r>
      <w:r w:rsidRPr="007E1E33">
        <w:rPr>
          <w:color w:val="7030A0"/>
          <w:sz w:val="22"/>
        </w:rPr>
        <w:t>otherwise</w:t>
      </w:r>
      <w:r w:rsidRPr="007E1E33">
        <w:rPr>
          <w:color w:val="7030A0"/>
          <w:spacing w:val="-8"/>
          <w:sz w:val="22"/>
        </w:rPr>
        <w:t xml:space="preserve"> </w:t>
      </w:r>
      <w:r w:rsidRPr="007E1E33">
        <w:rPr>
          <w:color w:val="7030A0"/>
          <w:sz w:val="22"/>
        </w:rPr>
        <w:t>controlled</w:t>
      </w:r>
      <w:r w:rsidRPr="007E1E33">
        <w:rPr>
          <w:color w:val="7030A0"/>
          <w:spacing w:val="-6"/>
          <w:sz w:val="22"/>
        </w:rPr>
        <w:t xml:space="preserve"> </w:t>
      </w:r>
      <w:r w:rsidRPr="007E1E33">
        <w:rPr>
          <w:color w:val="7030A0"/>
          <w:sz w:val="22"/>
        </w:rPr>
        <w:t>or</w:t>
      </w:r>
      <w:r w:rsidRPr="007E1E33">
        <w:rPr>
          <w:color w:val="7030A0"/>
          <w:spacing w:val="-8"/>
          <w:sz w:val="22"/>
        </w:rPr>
        <w:t xml:space="preserve"> </w:t>
      </w:r>
      <w:r w:rsidRPr="007E1E33">
        <w:rPr>
          <w:color w:val="7030A0"/>
          <w:sz w:val="22"/>
        </w:rPr>
        <w:t>modified</w:t>
      </w:r>
      <w:r w:rsidRPr="007E1E33">
        <w:rPr>
          <w:color w:val="7030A0"/>
          <w:spacing w:val="-6"/>
          <w:sz w:val="22"/>
        </w:rPr>
        <w:t xml:space="preserve"> </w:t>
      </w:r>
      <w:r w:rsidRPr="007E1E33">
        <w:rPr>
          <w:color w:val="7030A0"/>
          <w:sz w:val="22"/>
        </w:rPr>
        <w:t>for</w:t>
      </w:r>
      <w:r w:rsidRPr="007E1E33">
        <w:rPr>
          <w:color w:val="7030A0"/>
          <w:spacing w:val="-8"/>
          <w:sz w:val="22"/>
        </w:rPr>
        <w:t xml:space="preserve"> </w:t>
      </w:r>
      <w:r w:rsidRPr="007E1E33">
        <w:rPr>
          <w:color w:val="7030A0"/>
          <w:sz w:val="22"/>
        </w:rPr>
        <w:t>any</w:t>
      </w:r>
      <w:r w:rsidRPr="007E1E33">
        <w:rPr>
          <w:color w:val="7030A0"/>
          <w:spacing w:val="-5"/>
          <w:sz w:val="22"/>
        </w:rPr>
        <w:t xml:space="preserve"> </w:t>
      </w:r>
      <w:r w:rsidRPr="007E1E33">
        <w:rPr>
          <w:color w:val="7030A0"/>
          <w:sz w:val="22"/>
        </w:rPr>
        <w:t>purpose.”</w:t>
      </w:r>
      <w:r w:rsidR="00BE5764" w:rsidRPr="007E1E33">
        <w:rPr>
          <w:color w:val="7030A0"/>
          <w:sz w:val="22"/>
        </w:rPr>
        <w:t xml:space="preserve"> </w:t>
      </w:r>
      <w:r w:rsidRPr="007E1E33">
        <w:rPr>
          <w:color w:val="7030A0"/>
          <w:spacing w:val="-1"/>
          <w:sz w:val="22"/>
        </w:rPr>
        <w:t>Under</w:t>
      </w:r>
      <w:r w:rsidRPr="007E1E33">
        <w:rPr>
          <w:color w:val="7030A0"/>
          <w:spacing w:val="-6"/>
          <w:sz w:val="22"/>
        </w:rPr>
        <w:t xml:space="preserve"> </w:t>
      </w:r>
      <w:r w:rsidRPr="007E1E33">
        <w:rPr>
          <w:color w:val="7030A0"/>
          <w:sz w:val="22"/>
        </w:rPr>
        <w:t>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z w:val="22"/>
        </w:rPr>
        <w:t>federal</w:t>
      </w:r>
      <w:r w:rsidRPr="007E1E33">
        <w:rPr>
          <w:color w:val="7030A0"/>
          <w:spacing w:val="-4"/>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lastRenderedPageBreak/>
        <w:t>must</w:t>
      </w:r>
      <w:r w:rsidRPr="007E1E33">
        <w:rPr>
          <w:color w:val="7030A0"/>
          <w:spacing w:val="-3"/>
          <w:sz w:val="22"/>
        </w:rPr>
        <w:t xml:space="preserve"> </w:t>
      </w:r>
      <w:r w:rsidRPr="007E1E33">
        <w:rPr>
          <w:color w:val="7030A0"/>
          <w:spacing w:val="-1"/>
          <w:sz w:val="22"/>
        </w:rPr>
        <w:t>consult</w:t>
      </w:r>
      <w:r w:rsidRPr="007E1E33">
        <w:rPr>
          <w:color w:val="7030A0"/>
          <w:spacing w:val="-4"/>
          <w:sz w:val="22"/>
        </w:rPr>
        <w:t xml:space="preserve"> </w:t>
      </w:r>
      <w:r w:rsidRPr="007E1E33">
        <w:rPr>
          <w:color w:val="7030A0"/>
          <w:spacing w:val="-1"/>
          <w:sz w:val="22"/>
        </w:rPr>
        <w:t>with</w:t>
      </w:r>
      <w:r w:rsidRPr="007E1E33">
        <w:rPr>
          <w:color w:val="7030A0"/>
          <w:spacing w:val="-6"/>
          <w:sz w:val="22"/>
        </w:rPr>
        <w:t xml:space="preserve"> </w:t>
      </w:r>
      <w:r w:rsidRPr="007E1E33">
        <w:rPr>
          <w:color w:val="7030A0"/>
          <w:sz w:val="22"/>
        </w:rPr>
        <w:t>resource</w:t>
      </w:r>
      <w:r w:rsidRPr="007E1E33">
        <w:rPr>
          <w:color w:val="7030A0"/>
          <w:spacing w:val="-6"/>
          <w:sz w:val="22"/>
        </w:rPr>
        <w:t xml:space="preserve"> </w:t>
      </w:r>
      <w:r w:rsidRPr="007E1E33">
        <w:rPr>
          <w:color w:val="7030A0"/>
          <w:sz w:val="22"/>
        </w:rPr>
        <w:t>agencies,</w:t>
      </w:r>
      <w:r w:rsidRPr="007E1E33">
        <w:rPr>
          <w:color w:val="7030A0"/>
          <w:spacing w:val="-7"/>
          <w:sz w:val="22"/>
        </w:rPr>
        <w:t xml:space="preserve"> </w:t>
      </w:r>
      <w:r w:rsidRPr="007E1E33">
        <w:rPr>
          <w:color w:val="7030A0"/>
          <w:sz w:val="22"/>
        </w:rPr>
        <w:t>“with</w:t>
      </w:r>
      <w:r w:rsidRPr="007E1E33">
        <w:rPr>
          <w:color w:val="7030A0"/>
          <w:spacing w:val="-4"/>
          <w:sz w:val="22"/>
        </w:rPr>
        <w:t xml:space="preserve"> </w:t>
      </w:r>
      <w:r w:rsidRPr="007E1E33">
        <w:rPr>
          <w:color w:val="7030A0"/>
          <w:sz w:val="22"/>
        </w:rPr>
        <w:t>a</w:t>
      </w:r>
      <w:r w:rsidRPr="007E1E33">
        <w:rPr>
          <w:color w:val="7030A0"/>
          <w:spacing w:val="-7"/>
          <w:sz w:val="22"/>
        </w:rPr>
        <w:t xml:space="preserve"> </w:t>
      </w:r>
      <w:r w:rsidRPr="007E1E33">
        <w:rPr>
          <w:color w:val="7030A0"/>
          <w:sz w:val="22"/>
        </w:rPr>
        <w:t>view</w:t>
      </w:r>
      <w:r w:rsidRPr="007E1E33">
        <w:rPr>
          <w:color w:val="7030A0"/>
          <w:spacing w:val="-3"/>
          <w:sz w:val="22"/>
        </w:rPr>
        <w:t xml:space="preserve"> </w:t>
      </w:r>
      <w:r w:rsidRPr="007E1E33">
        <w:rPr>
          <w:color w:val="7030A0"/>
          <w:sz w:val="22"/>
        </w:rPr>
        <w:t>to</w:t>
      </w:r>
      <w:r w:rsidRPr="007E1E33">
        <w:rPr>
          <w:color w:val="7030A0"/>
          <w:spacing w:val="-6"/>
          <w:sz w:val="22"/>
        </w:rPr>
        <w:t xml:space="preserve"> </w:t>
      </w:r>
      <w:r w:rsidRPr="007E1E33">
        <w:rPr>
          <w:color w:val="7030A0"/>
          <w:sz w:val="22"/>
        </w:rPr>
        <w:t>the</w:t>
      </w:r>
      <w:r w:rsidRPr="007E1E33">
        <w:rPr>
          <w:color w:val="7030A0"/>
          <w:spacing w:val="-7"/>
          <w:sz w:val="22"/>
        </w:rPr>
        <w:t xml:space="preserve"> </w:t>
      </w:r>
      <w:r w:rsidRPr="007E1E33">
        <w:rPr>
          <w:color w:val="7030A0"/>
          <w:sz w:val="22"/>
        </w:rPr>
        <w:t>conservation</w:t>
      </w:r>
      <w:r w:rsidRPr="007E1E33">
        <w:rPr>
          <w:color w:val="7030A0"/>
          <w:spacing w:val="42"/>
          <w:w w:val="99"/>
          <w:sz w:val="22"/>
        </w:rPr>
        <w:t xml:space="preserve"> </w:t>
      </w:r>
      <w:r w:rsidRPr="007E1E33">
        <w:rPr>
          <w:color w:val="7030A0"/>
          <w:sz w:val="22"/>
        </w:rPr>
        <w:t>of</w:t>
      </w:r>
      <w:r w:rsidRPr="007E1E33">
        <w:rPr>
          <w:color w:val="7030A0"/>
          <w:spacing w:val="-5"/>
          <w:sz w:val="22"/>
        </w:rPr>
        <w:t xml:space="preserve"> </w:t>
      </w:r>
      <w:r w:rsidRPr="007E1E33">
        <w:rPr>
          <w:color w:val="7030A0"/>
          <w:sz w:val="22"/>
        </w:rPr>
        <w:t>fish</w:t>
      </w:r>
      <w:r w:rsidRPr="007E1E33">
        <w:rPr>
          <w:color w:val="7030A0"/>
          <w:spacing w:val="-6"/>
          <w:sz w:val="22"/>
        </w:rPr>
        <w:t xml:space="preserve"> </w:t>
      </w:r>
      <w:r w:rsidRPr="007E1E33">
        <w:rPr>
          <w:color w:val="7030A0"/>
          <w:spacing w:val="-1"/>
          <w:sz w:val="22"/>
        </w:rPr>
        <w:t>and</w:t>
      </w:r>
      <w:r w:rsidRPr="007E1E33">
        <w:rPr>
          <w:color w:val="7030A0"/>
          <w:spacing w:val="-5"/>
          <w:sz w:val="22"/>
        </w:rPr>
        <w:t xml:space="preserve"> </w:t>
      </w:r>
      <w:r w:rsidRPr="007E1E33">
        <w:rPr>
          <w:color w:val="7030A0"/>
          <w:spacing w:val="-1"/>
          <w:sz w:val="22"/>
        </w:rPr>
        <w:t>wildlife</w:t>
      </w:r>
      <w:r w:rsidRPr="007E1E33">
        <w:rPr>
          <w:color w:val="7030A0"/>
          <w:spacing w:val="-6"/>
          <w:sz w:val="22"/>
        </w:rPr>
        <w:t xml:space="preserve"> </w:t>
      </w:r>
      <w:r w:rsidRPr="007E1E33">
        <w:rPr>
          <w:color w:val="7030A0"/>
          <w:sz w:val="22"/>
        </w:rPr>
        <w:t>resources</w:t>
      </w:r>
      <w:r w:rsidRPr="007E1E33">
        <w:rPr>
          <w:color w:val="7030A0"/>
          <w:spacing w:val="-5"/>
          <w:sz w:val="22"/>
        </w:rPr>
        <w:t xml:space="preserve"> </w:t>
      </w:r>
      <w:r w:rsidRPr="007E1E33">
        <w:rPr>
          <w:color w:val="7030A0"/>
          <w:spacing w:val="-1"/>
          <w:sz w:val="22"/>
        </w:rPr>
        <w:t>in</w:t>
      </w:r>
      <w:r w:rsidRPr="007E1E33">
        <w:rPr>
          <w:color w:val="7030A0"/>
          <w:spacing w:val="-3"/>
          <w:sz w:val="22"/>
        </w:rPr>
        <w:t xml:space="preserve"> </w:t>
      </w:r>
      <w:r w:rsidRPr="007E1E33">
        <w:rPr>
          <w:color w:val="7030A0"/>
          <w:sz w:val="22"/>
        </w:rPr>
        <w:t>connection</w:t>
      </w:r>
      <w:r w:rsidRPr="007E1E33">
        <w:rPr>
          <w:color w:val="7030A0"/>
          <w:spacing w:val="-5"/>
          <w:sz w:val="22"/>
        </w:rPr>
        <w:t xml:space="preserve"> </w:t>
      </w:r>
      <w:r w:rsidRPr="007E1E33">
        <w:rPr>
          <w:color w:val="7030A0"/>
          <w:spacing w:val="-1"/>
          <w:sz w:val="22"/>
        </w:rPr>
        <w:t>with</w:t>
      </w:r>
      <w:r w:rsidRPr="007E1E33">
        <w:rPr>
          <w:color w:val="7030A0"/>
          <w:spacing w:val="-5"/>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project,”</w:t>
      </w:r>
      <w:r w:rsidRPr="007E1E33">
        <w:rPr>
          <w:color w:val="7030A0"/>
          <w:spacing w:val="-5"/>
          <w:sz w:val="22"/>
        </w:rPr>
        <w:t xml:space="preserve"> </w:t>
      </w:r>
      <w:r w:rsidRPr="007E1E33">
        <w:rPr>
          <w:color w:val="7030A0"/>
          <w:spacing w:val="-1"/>
          <w:sz w:val="22"/>
        </w:rPr>
        <w:t>which</w:t>
      </w:r>
      <w:r w:rsidRPr="007E1E33">
        <w:rPr>
          <w:color w:val="7030A0"/>
          <w:spacing w:val="-4"/>
          <w:sz w:val="22"/>
        </w:rPr>
        <w:t xml:space="preserve"> </w:t>
      </w:r>
      <w:r w:rsidRPr="007E1E33">
        <w:rPr>
          <w:color w:val="7030A0"/>
          <w:spacing w:val="-1"/>
          <w:sz w:val="22"/>
        </w:rPr>
        <w:t>includes</w:t>
      </w:r>
      <w:r w:rsidRPr="007E1E33">
        <w:rPr>
          <w:color w:val="7030A0"/>
          <w:spacing w:val="-5"/>
          <w:sz w:val="22"/>
        </w:rPr>
        <w:t xml:space="preserve"> </w:t>
      </w:r>
      <w:r w:rsidRPr="007E1E33">
        <w:rPr>
          <w:color w:val="7030A0"/>
          <w:sz w:val="22"/>
        </w:rPr>
        <w:t>the</w:t>
      </w:r>
      <w:r w:rsidRPr="007E1E33">
        <w:rPr>
          <w:color w:val="7030A0"/>
          <w:spacing w:val="-5"/>
          <w:sz w:val="22"/>
        </w:rPr>
        <w:t xml:space="preserve"> </w:t>
      </w:r>
      <w:r w:rsidRPr="007E1E33">
        <w:rPr>
          <w:color w:val="7030A0"/>
          <w:sz w:val="22"/>
        </w:rPr>
        <w:t>Arizona Game and Fish Department</w:t>
      </w:r>
      <w:r w:rsidRPr="007E1E33">
        <w:rPr>
          <w:color w:val="7030A0"/>
          <w:spacing w:val="-7"/>
          <w:sz w:val="22"/>
        </w:rPr>
        <w:t xml:space="preserve"> </w:t>
      </w:r>
      <w:r w:rsidRPr="007E1E33">
        <w:rPr>
          <w:color w:val="7030A0"/>
          <w:sz w:val="22"/>
        </w:rPr>
        <w:t>(AZGFD)</w:t>
      </w:r>
      <w:r w:rsidR="005A4122" w:rsidRPr="007E1E33">
        <w:rPr>
          <w:color w:val="7030A0"/>
          <w:sz w:val="22"/>
        </w:rPr>
        <w:t xml:space="preserve"> and</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USFWS,</w:t>
      </w:r>
      <w:r w:rsidRPr="007E1E33">
        <w:rPr>
          <w:color w:val="7030A0"/>
          <w:spacing w:val="-7"/>
          <w:sz w:val="22"/>
        </w:rPr>
        <w:t xml:space="preserve"> </w:t>
      </w:r>
      <w:r w:rsidRPr="007E1E33">
        <w:rPr>
          <w:color w:val="7030A0"/>
          <w:spacing w:val="-1"/>
          <w:sz w:val="22"/>
        </w:rPr>
        <w:t>if</w:t>
      </w:r>
      <w:r w:rsidRPr="007E1E33">
        <w:rPr>
          <w:color w:val="7030A0"/>
          <w:spacing w:val="48"/>
          <w:w w:val="99"/>
          <w:sz w:val="22"/>
        </w:rPr>
        <w:t xml:space="preserve"> </w:t>
      </w:r>
      <w:r w:rsidRPr="007E1E33">
        <w:rPr>
          <w:color w:val="7030A0"/>
          <w:spacing w:val="-1"/>
          <w:sz w:val="22"/>
        </w:rPr>
        <w:t>applicable.</w:t>
      </w:r>
      <w:r w:rsidRPr="007E1E33">
        <w:rPr>
          <w:color w:val="7030A0"/>
          <w:spacing w:val="-5"/>
          <w:sz w:val="22"/>
        </w:rPr>
        <w:t xml:space="preserve"> </w:t>
      </w:r>
      <w:r w:rsidRPr="007E1E33">
        <w:rPr>
          <w:color w:val="7030A0"/>
          <w:sz w:val="22"/>
        </w:rPr>
        <w:t>This</w:t>
      </w:r>
      <w:r w:rsidRPr="007E1E33">
        <w:rPr>
          <w:color w:val="7030A0"/>
          <w:spacing w:val="-6"/>
          <w:sz w:val="22"/>
        </w:rPr>
        <w:t xml:space="preserve"> </w:t>
      </w:r>
      <w:r w:rsidRPr="007E1E33">
        <w:rPr>
          <w:color w:val="7030A0"/>
          <w:spacing w:val="-1"/>
          <w:sz w:val="22"/>
        </w:rPr>
        <w:t>law</w:t>
      </w:r>
      <w:r w:rsidRPr="007E1E33">
        <w:rPr>
          <w:color w:val="7030A0"/>
          <w:spacing w:val="-7"/>
          <w:sz w:val="22"/>
        </w:rPr>
        <w:t xml:space="preserve"> </w:t>
      </w:r>
      <w:r w:rsidRPr="007E1E33">
        <w:rPr>
          <w:color w:val="7030A0"/>
          <w:sz w:val="22"/>
        </w:rPr>
        <w:t>provides</w:t>
      </w:r>
      <w:r w:rsidRPr="007E1E33">
        <w:rPr>
          <w:color w:val="7030A0"/>
          <w:spacing w:val="-6"/>
          <w:sz w:val="22"/>
        </w:rPr>
        <w:t xml:space="preserve"> </w:t>
      </w:r>
      <w:r w:rsidRPr="007E1E33">
        <w:rPr>
          <w:color w:val="7030A0"/>
          <w:sz w:val="22"/>
        </w:rPr>
        <w:t>a</w:t>
      </w:r>
      <w:r w:rsidRPr="007E1E33">
        <w:rPr>
          <w:color w:val="7030A0"/>
          <w:spacing w:val="-7"/>
          <w:sz w:val="22"/>
        </w:rPr>
        <w:t xml:space="preserve"> </w:t>
      </w:r>
      <w:r w:rsidRPr="007E1E33">
        <w:rPr>
          <w:color w:val="7030A0"/>
          <w:sz w:val="22"/>
        </w:rPr>
        <w:t>mechanism</w:t>
      </w:r>
      <w:r w:rsidRPr="007E1E33">
        <w:rPr>
          <w:color w:val="7030A0"/>
          <w:spacing w:val="-5"/>
          <w:sz w:val="22"/>
        </w:rPr>
        <w:t xml:space="preserve"> </w:t>
      </w:r>
      <w:r w:rsidRPr="007E1E33">
        <w:rPr>
          <w:color w:val="7030A0"/>
          <w:sz w:val="22"/>
        </w:rPr>
        <w:t>for</w:t>
      </w:r>
      <w:r w:rsidRPr="007E1E33">
        <w:rPr>
          <w:color w:val="7030A0"/>
          <w:spacing w:val="-8"/>
          <w:sz w:val="22"/>
        </w:rPr>
        <w:t xml:space="preserve"> </w:t>
      </w:r>
      <w:r w:rsidRPr="007E1E33">
        <w:rPr>
          <w:color w:val="7030A0"/>
          <w:sz w:val="22"/>
        </w:rPr>
        <w:t>federal</w:t>
      </w:r>
      <w:r w:rsidRPr="007E1E33">
        <w:rPr>
          <w:color w:val="7030A0"/>
          <w:spacing w:val="-5"/>
          <w:sz w:val="22"/>
        </w:rPr>
        <w:t xml:space="preserve"> </w:t>
      </w:r>
      <w:r w:rsidRPr="007E1E33">
        <w:rPr>
          <w:color w:val="7030A0"/>
          <w:spacing w:val="-1"/>
          <w:sz w:val="22"/>
        </w:rPr>
        <w:t>agencies</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z w:val="22"/>
        </w:rPr>
        <w:t>consider</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pacing w:val="-1"/>
          <w:sz w:val="22"/>
        </w:rPr>
        <w:t>avoid</w:t>
      </w:r>
      <w:r w:rsidRPr="007E1E33">
        <w:rPr>
          <w:color w:val="7030A0"/>
          <w:spacing w:val="64"/>
          <w:w w:val="99"/>
          <w:sz w:val="22"/>
        </w:rPr>
        <w:t xml:space="preserve"> </w:t>
      </w:r>
      <w:r w:rsidRPr="007E1E33">
        <w:rPr>
          <w:color w:val="7030A0"/>
          <w:sz w:val="22"/>
        </w:rPr>
        <w:t>impacts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z w:val="22"/>
        </w:rPr>
        <w:t>wildlife</w:t>
      </w:r>
      <w:r w:rsidRPr="007E1E33">
        <w:rPr>
          <w:color w:val="7030A0"/>
          <w:spacing w:val="-7"/>
          <w:sz w:val="22"/>
        </w:rPr>
        <w:t xml:space="preserve"> </w:t>
      </w:r>
      <w:r w:rsidRPr="007E1E33">
        <w:rPr>
          <w:color w:val="7030A0"/>
          <w:spacing w:val="-1"/>
          <w:sz w:val="22"/>
        </w:rPr>
        <w:t>and</w:t>
      </w:r>
      <w:r w:rsidRPr="007E1E33">
        <w:rPr>
          <w:color w:val="7030A0"/>
          <w:spacing w:val="-6"/>
          <w:sz w:val="22"/>
        </w:rPr>
        <w:t xml:space="preserve"> </w:t>
      </w:r>
      <w:r w:rsidRPr="007E1E33">
        <w:rPr>
          <w:color w:val="7030A0"/>
          <w:spacing w:val="1"/>
          <w:sz w:val="22"/>
        </w:rPr>
        <w:t>any</w:t>
      </w:r>
      <w:r w:rsidRPr="007E1E33">
        <w:rPr>
          <w:color w:val="7030A0"/>
          <w:spacing w:val="-7"/>
          <w:sz w:val="22"/>
        </w:rPr>
        <w:t xml:space="preserve"> </w:t>
      </w:r>
      <w:r w:rsidRPr="007E1E33">
        <w:rPr>
          <w:color w:val="7030A0"/>
          <w:spacing w:val="-1"/>
          <w:sz w:val="22"/>
        </w:rPr>
        <w:t>mitigation</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pacing w:val="-1"/>
          <w:sz w:val="22"/>
        </w:rPr>
        <w:t>in</w:t>
      </w:r>
      <w:r w:rsidRPr="007E1E33">
        <w:rPr>
          <w:color w:val="7030A0"/>
          <w:spacing w:val="-6"/>
          <w:sz w:val="22"/>
        </w:rPr>
        <w:t xml:space="preserve"> </w:t>
      </w:r>
      <w:r w:rsidRPr="007E1E33">
        <w:rPr>
          <w:color w:val="7030A0"/>
          <w:sz w:val="22"/>
        </w:rPr>
        <w:t>coordination</w:t>
      </w:r>
      <w:r w:rsidRPr="007E1E33">
        <w:rPr>
          <w:color w:val="7030A0"/>
          <w:spacing w:val="-6"/>
          <w:sz w:val="22"/>
        </w:rPr>
        <w:t xml:space="preserve"> </w:t>
      </w:r>
      <w:r w:rsidRPr="007E1E33">
        <w:rPr>
          <w:color w:val="7030A0"/>
          <w:spacing w:val="-1"/>
          <w:sz w:val="22"/>
        </w:rPr>
        <w:t>with</w:t>
      </w:r>
      <w:r w:rsidRPr="007E1E33">
        <w:rPr>
          <w:color w:val="7030A0"/>
          <w:spacing w:val="-7"/>
          <w:sz w:val="22"/>
        </w:rPr>
        <w:t xml:space="preserve"> </w:t>
      </w:r>
      <w:r w:rsidRPr="007E1E33">
        <w:rPr>
          <w:color w:val="7030A0"/>
          <w:sz w:val="22"/>
        </w:rPr>
        <w:t>resource</w:t>
      </w:r>
      <w:r w:rsidRPr="007E1E33">
        <w:rPr>
          <w:color w:val="7030A0"/>
          <w:spacing w:val="-7"/>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t>but</w:t>
      </w:r>
      <w:r w:rsidRPr="007E1E33">
        <w:rPr>
          <w:color w:val="7030A0"/>
          <w:spacing w:val="-5"/>
          <w:sz w:val="22"/>
        </w:rPr>
        <w:t xml:space="preserve"> </w:t>
      </w:r>
      <w:r w:rsidRPr="007E1E33">
        <w:rPr>
          <w:color w:val="7030A0"/>
          <w:sz w:val="22"/>
        </w:rPr>
        <w:t>does</w:t>
      </w:r>
      <w:r w:rsidRPr="007E1E33">
        <w:rPr>
          <w:color w:val="7030A0"/>
          <w:spacing w:val="-6"/>
          <w:sz w:val="22"/>
        </w:rPr>
        <w:t xml:space="preserve"> </w:t>
      </w:r>
      <w:r w:rsidRPr="007E1E33">
        <w:rPr>
          <w:color w:val="7030A0"/>
          <w:spacing w:val="-1"/>
          <w:sz w:val="22"/>
        </w:rPr>
        <w:t>not</w:t>
      </w:r>
      <w:r w:rsidRPr="007E1E33">
        <w:rPr>
          <w:color w:val="7030A0"/>
          <w:spacing w:val="74"/>
          <w:w w:val="99"/>
          <w:sz w:val="22"/>
        </w:rPr>
        <w:t xml:space="preserve"> </w:t>
      </w:r>
      <w:r w:rsidRPr="007E1E33">
        <w:rPr>
          <w:color w:val="7030A0"/>
          <w:spacing w:val="-1"/>
          <w:sz w:val="22"/>
        </w:rPr>
        <w:t>require</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federal</w:t>
      </w:r>
      <w:r w:rsidRPr="007E1E33">
        <w:rPr>
          <w:color w:val="7030A0"/>
          <w:spacing w:val="-7"/>
          <w:sz w:val="22"/>
        </w:rPr>
        <w:t xml:space="preserve"> </w:t>
      </w:r>
      <w:r w:rsidRPr="007E1E33">
        <w:rPr>
          <w:color w:val="7030A0"/>
          <w:sz w:val="22"/>
        </w:rPr>
        <w:t>agency</w:t>
      </w:r>
      <w:r w:rsidRPr="007E1E33">
        <w:rPr>
          <w:color w:val="7030A0"/>
          <w:spacing w:val="-10"/>
          <w:sz w:val="22"/>
        </w:rPr>
        <w:t xml:space="preserve"> </w:t>
      </w:r>
      <w:r w:rsidRPr="007E1E33">
        <w:rPr>
          <w:color w:val="7030A0"/>
          <w:spacing w:val="1"/>
          <w:sz w:val="22"/>
        </w:rPr>
        <w:t>to</w:t>
      </w:r>
      <w:r w:rsidRPr="007E1E33">
        <w:rPr>
          <w:color w:val="7030A0"/>
          <w:spacing w:val="-9"/>
          <w:sz w:val="22"/>
        </w:rPr>
        <w:t xml:space="preserve"> </w:t>
      </w:r>
      <w:r w:rsidRPr="007E1E33">
        <w:rPr>
          <w:color w:val="7030A0"/>
          <w:sz w:val="22"/>
        </w:rPr>
        <w:t>accept</w:t>
      </w:r>
      <w:r w:rsidRPr="007E1E33">
        <w:rPr>
          <w:color w:val="7030A0"/>
          <w:spacing w:val="-9"/>
          <w:sz w:val="22"/>
        </w:rPr>
        <w:t xml:space="preserve"> </w:t>
      </w:r>
      <w:r w:rsidRPr="007E1E33">
        <w:rPr>
          <w:color w:val="7030A0"/>
          <w:sz w:val="22"/>
        </w:rPr>
        <w:t>conservation</w:t>
      </w:r>
      <w:r w:rsidRPr="007E1E33">
        <w:rPr>
          <w:color w:val="7030A0"/>
          <w:spacing w:val="-9"/>
          <w:sz w:val="22"/>
        </w:rPr>
        <w:t xml:space="preserve"> </w:t>
      </w:r>
      <w:r w:rsidRPr="007E1E33">
        <w:rPr>
          <w:color w:val="7030A0"/>
          <w:sz w:val="22"/>
        </w:rPr>
        <w:t>recommendations.</w:t>
      </w:r>
    </w:p>
    <w:p w14:paraId="56357950" w14:textId="557F8093" w:rsidR="006F7B7C" w:rsidRPr="0059666C" w:rsidRDefault="006F7B7C" w:rsidP="00702103">
      <w:pPr>
        <w:ind w:left="360"/>
        <w:rPr>
          <w:sz w:val="22"/>
        </w:rPr>
      </w:pPr>
      <w:r w:rsidRPr="0059666C">
        <w:rPr>
          <w:sz w:val="22"/>
        </w:rPr>
        <w:t>Choose one of the following statements</w:t>
      </w:r>
      <w:r w:rsidR="00DA18A7" w:rsidRPr="0059666C">
        <w:rPr>
          <w:sz w:val="22"/>
        </w:rPr>
        <w:t xml:space="preserve">: </w:t>
      </w:r>
    </w:p>
    <w:p w14:paraId="1FFE1EA3" w14:textId="186EDEDF" w:rsidR="006F7B7C" w:rsidRPr="0059666C" w:rsidRDefault="006F7B7C" w:rsidP="00DA18A7">
      <w:pPr>
        <w:pStyle w:val="ListParagraph"/>
        <w:numPr>
          <w:ilvl w:val="0"/>
          <w:numId w:val="26"/>
        </w:numPr>
        <w:rPr>
          <w:sz w:val="22"/>
        </w:rPr>
      </w:pPr>
      <w:r w:rsidRPr="0059666C">
        <w:rPr>
          <w:sz w:val="22"/>
        </w:rPr>
        <w:t>This project is not a federal action; the FWCA does not apply.</w:t>
      </w:r>
    </w:p>
    <w:p w14:paraId="5B7F48BF" w14:textId="415152EC" w:rsidR="006F7B7C" w:rsidRPr="0059666C" w:rsidRDefault="006F7B7C" w:rsidP="00DA18A7">
      <w:pPr>
        <w:pStyle w:val="ListParagraph"/>
        <w:numPr>
          <w:ilvl w:val="0"/>
          <w:numId w:val="26"/>
        </w:numPr>
        <w:rPr>
          <w:sz w:val="22"/>
        </w:rPr>
      </w:pPr>
      <w:r w:rsidRPr="0059666C">
        <w:rPr>
          <w:sz w:val="22"/>
        </w:rPr>
        <w:t xml:space="preserve">This project is a federal action but it will not </w:t>
      </w:r>
      <w:r w:rsidR="004E62BE" w:rsidRPr="0059666C">
        <w:rPr>
          <w:sz w:val="22"/>
        </w:rPr>
        <w:t>impound, divert, deepen the channel or otherwise control or modify any stream or other body of water</w:t>
      </w:r>
      <w:r w:rsidRPr="0059666C">
        <w:rPr>
          <w:sz w:val="22"/>
        </w:rPr>
        <w:t xml:space="preserve">; the FWCA does not apply. </w:t>
      </w:r>
    </w:p>
    <w:p w14:paraId="13C7A709" w14:textId="1603676E" w:rsidR="006F7B7C" w:rsidRPr="0059666C" w:rsidRDefault="006F7B7C" w:rsidP="00DA18A7">
      <w:pPr>
        <w:pStyle w:val="ListParagraph"/>
        <w:numPr>
          <w:ilvl w:val="0"/>
          <w:numId w:val="26"/>
        </w:numPr>
        <w:rPr>
          <w:sz w:val="22"/>
        </w:rPr>
      </w:pPr>
      <w:r w:rsidRPr="0059666C">
        <w:rPr>
          <w:sz w:val="22"/>
        </w:rPr>
        <w:t>This project is a federal action</w:t>
      </w:r>
      <w:r w:rsidR="007B670C" w:rsidRPr="0059666C">
        <w:rPr>
          <w:sz w:val="22"/>
        </w:rPr>
        <w:t xml:space="preserve"> and</w:t>
      </w:r>
      <w:r w:rsidRPr="0059666C">
        <w:rPr>
          <w:sz w:val="22"/>
        </w:rPr>
        <w:t xml:space="preserve"> will </w:t>
      </w:r>
      <w:r w:rsidR="004E62BE" w:rsidRPr="0059666C">
        <w:rPr>
          <w:sz w:val="22"/>
        </w:rPr>
        <w:t>impound, divert, deepen the channel or otherwise control or modify a stream or other body of water</w:t>
      </w:r>
      <w:r w:rsidRPr="0059666C">
        <w:rPr>
          <w:sz w:val="22"/>
        </w:rPr>
        <w:t xml:space="preserve">. </w:t>
      </w:r>
      <w:r w:rsidR="004034B0" w:rsidRPr="0059666C">
        <w:rPr>
          <w:sz w:val="22"/>
        </w:rPr>
        <w:t>C</w:t>
      </w:r>
      <w:r w:rsidR="00C51CBA" w:rsidRPr="0059666C">
        <w:rPr>
          <w:sz w:val="22"/>
        </w:rPr>
        <w:t>oordination</w:t>
      </w:r>
      <w:r w:rsidR="005D1905" w:rsidRPr="0059666C">
        <w:rPr>
          <w:sz w:val="22"/>
        </w:rPr>
        <w:t xml:space="preserve"> </w:t>
      </w:r>
      <w:r w:rsidRPr="0059666C">
        <w:rPr>
          <w:sz w:val="22"/>
        </w:rPr>
        <w:t>with the</w:t>
      </w:r>
      <w:r w:rsidRPr="0059666C">
        <w:rPr>
          <w:spacing w:val="-5"/>
          <w:sz w:val="22"/>
        </w:rPr>
        <w:t xml:space="preserve"> </w:t>
      </w:r>
      <w:r w:rsidRPr="0059666C">
        <w:rPr>
          <w:sz w:val="22"/>
        </w:rPr>
        <w:t>Arizona Game and Fish Department</w:t>
      </w:r>
      <w:r w:rsidRPr="0059666C">
        <w:rPr>
          <w:spacing w:val="-7"/>
          <w:sz w:val="22"/>
        </w:rPr>
        <w:t xml:space="preserve"> </w:t>
      </w:r>
      <w:r w:rsidRPr="0059666C">
        <w:rPr>
          <w:sz w:val="22"/>
        </w:rPr>
        <w:t>(AZGFD) and</w:t>
      </w:r>
      <w:r w:rsidRPr="0059666C">
        <w:rPr>
          <w:spacing w:val="-8"/>
          <w:sz w:val="22"/>
        </w:rPr>
        <w:t xml:space="preserve"> </w:t>
      </w:r>
      <w:r w:rsidRPr="0059666C">
        <w:rPr>
          <w:spacing w:val="-1"/>
          <w:sz w:val="22"/>
        </w:rPr>
        <w:t>the</w:t>
      </w:r>
      <w:r w:rsidRPr="0059666C">
        <w:rPr>
          <w:spacing w:val="-7"/>
          <w:sz w:val="22"/>
        </w:rPr>
        <w:t xml:space="preserve"> </w:t>
      </w:r>
      <w:r w:rsidRPr="0059666C">
        <w:rPr>
          <w:sz w:val="22"/>
        </w:rPr>
        <w:t>USFWS has been undertaken</w:t>
      </w:r>
      <w:r w:rsidR="00DA18A7" w:rsidRPr="0059666C">
        <w:rPr>
          <w:sz w:val="22"/>
        </w:rPr>
        <w:t xml:space="preserve"> </w:t>
      </w:r>
      <w:r w:rsidRPr="0059666C">
        <w:rPr>
          <w:sz w:val="22"/>
        </w:rPr>
        <w:t>to consider</w:t>
      </w:r>
      <w:r w:rsidRPr="0059666C">
        <w:rPr>
          <w:spacing w:val="-7"/>
          <w:sz w:val="22"/>
        </w:rPr>
        <w:t xml:space="preserve"> </w:t>
      </w:r>
      <w:r w:rsidRPr="0059666C">
        <w:rPr>
          <w:sz w:val="22"/>
        </w:rPr>
        <w:t>the</w:t>
      </w:r>
      <w:r w:rsidRPr="0059666C">
        <w:rPr>
          <w:spacing w:val="-6"/>
          <w:sz w:val="22"/>
        </w:rPr>
        <w:t xml:space="preserve"> </w:t>
      </w:r>
      <w:r w:rsidRPr="0059666C">
        <w:rPr>
          <w:sz w:val="22"/>
        </w:rPr>
        <w:t>effect</w:t>
      </w:r>
      <w:r w:rsidR="004034B0" w:rsidRPr="0059666C">
        <w:rPr>
          <w:sz w:val="22"/>
        </w:rPr>
        <w:t>s of the project on</w:t>
      </w:r>
      <w:r w:rsidR="004034B0" w:rsidRPr="0059666C">
        <w:rPr>
          <w:spacing w:val="-6"/>
          <w:sz w:val="22"/>
        </w:rPr>
        <w:t xml:space="preserve"> </w:t>
      </w:r>
      <w:r w:rsidR="004034B0" w:rsidRPr="0059666C">
        <w:rPr>
          <w:sz w:val="22"/>
        </w:rPr>
        <w:t>fish</w:t>
      </w:r>
      <w:r w:rsidR="004034B0" w:rsidRPr="0059666C">
        <w:rPr>
          <w:spacing w:val="42"/>
          <w:w w:val="99"/>
          <w:sz w:val="22"/>
        </w:rPr>
        <w:t xml:space="preserve"> </w:t>
      </w:r>
      <w:r w:rsidR="004034B0" w:rsidRPr="0059666C">
        <w:rPr>
          <w:spacing w:val="-1"/>
          <w:sz w:val="22"/>
        </w:rPr>
        <w:t>and</w:t>
      </w:r>
      <w:r w:rsidR="004034B0" w:rsidRPr="0059666C">
        <w:rPr>
          <w:spacing w:val="-4"/>
          <w:sz w:val="22"/>
        </w:rPr>
        <w:t xml:space="preserve"> </w:t>
      </w:r>
      <w:r w:rsidR="004034B0" w:rsidRPr="0059666C">
        <w:rPr>
          <w:sz w:val="22"/>
        </w:rPr>
        <w:t>wildlife</w:t>
      </w:r>
      <w:r w:rsidR="004034B0" w:rsidRPr="0059666C">
        <w:rPr>
          <w:spacing w:val="-6"/>
          <w:sz w:val="22"/>
        </w:rPr>
        <w:t xml:space="preserve"> </w:t>
      </w:r>
      <w:r w:rsidR="004034B0" w:rsidRPr="0059666C">
        <w:rPr>
          <w:sz w:val="22"/>
        </w:rPr>
        <w:t xml:space="preserve">resources, including </w:t>
      </w:r>
      <w:r w:rsidRPr="0059666C">
        <w:rPr>
          <w:sz w:val="22"/>
        </w:rPr>
        <w:t>water-related</w:t>
      </w:r>
      <w:r w:rsidRPr="0059666C">
        <w:rPr>
          <w:spacing w:val="-6"/>
          <w:sz w:val="22"/>
        </w:rPr>
        <w:t xml:space="preserve"> </w:t>
      </w:r>
      <w:r w:rsidR="004034B0" w:rsidRPr="0059666C">
        <w:rPr>
          <w:spacing w:val="-6"/>
          <w:sz w:val="22"/>
        </w:rPr>
        <w:t xml:space="preserve">aspects. </w:t>
      </w:r>
      <w:r w:rsidR="00DA18A7" w:rsidRPr="0059666C">
        <w:rPr>
          <w:sz w:val="22"/>
        </w:rPr>
        <w:t xml:space="preserve">This coordination fulfills the requirements of the FWCA. </w:t>
      </w:r>
    </w:p>
    <w:p w14:paraId="705F0904" w14:textId="62BF49A1" w:rsidR="007B670C" w:rsidRPr="0059666C" w:rsidRDefault="007B670C" w:rsidP="007B670C">
      <w:pPr>
        <w:ind w:left="1080"/>
        <w:rPr>
          <w:sz w:val="22"/>
        </w:rPr>
      </w:pPr>
      <w:r w:rsidRPr="0059666C">
        <w:rPr>
          <w:color w:val="7030A0"/>
          <w:sz w:val="22"/>
        </w:rPr>
        <w:t>Summarize the result of the coordination with AZGFD and USFWS regarding the FWCA</w:t>
      </w:r>
      <w:r w:rsidR="00330B25" w:rsidRPr="0059666C">
        <w:rPr>
          <w:color w:val="7030A0"/>
          <w:sz w:val="22"/>
        </w:rPr>
        <w:t xml:space="preserve">. For most projects, this coordination occurs as a result of the scoping process. </w:t>
      </w:r>
      <w:r w:rsidR="001D1300" w:rsidRPr="0059666C">
        <w:rPr>
          <w:color w:val="7030A0"/>
          <w:sz w:val="22"/>
        </w:rPr>
        <w:t xml:space="preserve">Projects requiring an Individual Permit under Section 404 of the Clean Water Act may have additional coordination related to consideration of alternatives. </w:t>
      </w:r>
      <w:r w:rsidR="00330B25" w:rsidRPr="0059666C">
        <w:rPr>
          <w:color w:val="7030A0"/>
          <w:sz w:val="22"/>
        </w:rPr>
        <w:t>If recommendations were received from USFWS and/or AZGFD, explain whether they will be implemented</w:t>
      </w:r>
      <w:r w:rsidR="00744816" w:rsidRPr="0059666C">
        <w:rPr>
          <w:color w:val="7030A0"/>
          <w:sz w:val="22"/>
        </w:rPr>
        <w:t>. I</w:t>
      </w:r>
      <w:r w:rsidRPr="0059666C">
        <w:rPr>
          <w:color w:val="7030A0"/>
          <w:sz w:val="22"/>
        </w:rPr>
        <w:t xml:space="preserve">nclude copies of </w:t>
      </w:r>
      <w:r w:rsidR="004E62BE" w:rsidRPr="0059666C">
        <w:rPr>
          <w:color w:val="7030A0"/>
          <w:sz w:val="22"/>
        </w:rPr>
        <w:t>any</w:t>
      </w:r>
      <w:r w:rsidRPr="0059666C">
        <w:rPr>
          <w:color w:val="7030A0"/>
          <w:sz w:val="22"/>
        </w:rPr>
        <w:t xml:space="preserve"> </w:t>
      </w:r>
      <w:r w:rsidR="00744816" w:rsidRPr="0059666C">
        <w:rPr>
          <w:color w:val="7030A0"/>
          <w:sz w:val="22"/>
        </w:rPr>
        <w:t xml:space="preserve">related </w:t>
      </w:r>
      <w:r w:rsidRPr="0059666C">
        <w:rPr>
          <w:color w:val="7030A0"/>
          <w:sz w:val="22"/>
        </w:rPr>
        <w:t>correspondence in Appendix C.</w:t>
      </w:r>
      <w:r w:rsidR="004034B0" w:rsidRPr="0059666C">
        <w:rPr>
          <w:color w:val="7030A0"/>
          <w:sz w:val="22"/>
        </w:rPr>
        <w:t xml:space="preserve"> </w:t>
      </w:r>
    </w:p>
    <w:p w14:paraId="718F4C2F" w14:textId="77777777" w:rsidR="00FE08E5" w:rsidRPr="007E1E33" w:rsidRDefault="00FE08E5" w:rsidP="00CB34E6">
      <w:pPr>
        <w:pStyle w:val="Heading4"/>
        <w:ind w:left="360" w:hanging="360"/>
        <w:rPr>
          <w:sz w:val="22"/>
        </w:rPr>
      </w:pPr>
      <w:r w:rsidRPr="007E1E33">
        <w:rPr>
          <w:sz w:val="22"/>
        </w:rPr>
        <w:t>NOXIOUS AND INVASIVE PLANT SPECIES</w:t>
      </w:r>
    </w:p>
    <w:p w14:paraId="216A9299" w14:textId="2E4EC698" w:rsidR="00FE08E5" w:rsidRPr="007E1E33" w:rsidRDefault="00FE08E5" w:rsidP="00FE08E5">
      <w:pPr>
        <w:ind w:left="360"/>
        <w:rPr>
          <w:color w:val="7030A0"/>
          <w:sz w:val="22"/>
        </w:rPr>
      </w:pPr>
      <w:r w:rsidRPr="007E1E33">
        <w:rPr>
          <w:color w:val="7030A0"/>
          <w:sz w:val="22"/>
        </w:rPr>
        <w:t xml:space="preserve">The intent of this section is to document compliance with Arizona State Law and federal regulations regarding noxious and invasive plants. Choose </w:t>
      </w:r>
      <w:r w:rsidR="00890622">
        <w:rPr>
          <w:color w:val="7030A0"/>
          <w:sz w:val="22"/>
        </w:rPr>
        <w:t>one</w:t>
      </w:r>
      <w:r w:rsidRPr="007E1E33">
        <w:rPr>
          <w:color w:val="7030A0"/>
          <w:sz w:val="22"/>
        </w:rPr>
        <w:t xml:space="preserve"> sentence from</w:t>
      </w:r>
      <w:r w:rsidR="00890622">
        <w:rPr>
          <w:color w:val="7030A0"/>
          <w:sz w:val="22"/>
        </w:rPr>
        <w:t xml:space="preserve"> each of</w:t>
      </w:r>
      <w:r w:rsidRPr="007E1E33">
        <w:rPr>
          <w:color w:val="7030A0"/>
          <w:sz w:val="22"/>
        </w:rPr>
        <w:t xml:space="preserve"> A, B, and C below to compose a paragraph</w:t>
      </w:r>
      <w:r w:rsidR="00890622">
        <w:rPr>
          <w:color w:val="7030A0"/>
          <w:sz w:val="22"/>
        </w:rPr>
        <w:t>. If commitments are needed, select from the options in section D or contact the ADOT biologist if needed.</w:t>
      </w:r>
    </w:p>
    <w:p w14:paraId="1086C43D" w14:textId="15D1A370" w:rsidR="00FE08E5" w:rsidRPr="007E1E33" w:rsidRDefault="00FE08E5" w:rsidP="00DA18A7">
      <w:pPr>
        <w:pStyle w:val="ListParagraph"/>
        <w:numPr>
          <w:ilvl w:val="0"/>
          <w:numId w:val="20"/>
        </w:numPr>
        <w:ind w:left="1080"/>
        <w:rPr>
          <w:sz w:val="22"/>
        </w:rPr>
      </w:pPr>
      <w:r w:rsidRPr="007E1E33">
        <w:rPr>
          <w:sz w:val="22"/>
        </w:rPr>
        <w:t xml:space="preserve">The </w:t>
      </w:r>
      <w:r w:rsidR="007E1E33" w:rsidRPr="007E1E33">
        <w:rPr>
          <w:sz w:val="22"/>
        </w:rPr>
        <w:t>construction footprint and surrounding ROW were</w:t>
      </w:r>
      <w:r w:rsidRPr="007E1E33">
        <w:rPr>
          <w:sz w:val="22"/>
        </w:rPr>
        <w:t xml:space="preserve"> surveyed for the presence of noxious and invasive plants on </w:t>
      </w:r>
      <w:r w:rsidRPr="007E1E33">
        <w:rPr>
          <w:color w:val="7030A0"/>
          <w:sz w:val="22"/>
        </w:rPr>
        <w:t>_____ (insert date and include a description of the method used</w:t>
      </w:r>
      <w:r w:rsidR="00EF2A9F" w:rsidRPr="007E1E33">
        <w:rPr>
          <w:color w:val="7030A0"/>
          <w:sz w:val="22"/>
        </w:rPr>
        <w:t>, e.g. windshield survey, foot survey</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ADOT District responded to a request for information on the presence of noxious and invasive plants in the </w:t>
      </w:r>
      <w:r w:rsidR="007E1E33" w:rsidRPr="007E1E33">
        <w:rPr>
          <w:sz w:val="22"/>
        </w:rPr>
        <w:t>construction footprint and surrounding ROW</w:t>
      </w:r>
      <w:r w:rsidRPr="007E1E33">
        <w:rPr>
          <w:sz w:val="22"/>
        </w:rPr>
        <w:t xml:space="preserve"> on _____ </w:t>
      </w:r>
      <w:r w:rsidRPr="007E1E33">
        <w:rPr>
          <w:color w:val="7030A0"/>
          <w:sz w:val="22"/>
        </w:rPr>
        <w:t>(insert date).</w:t>
      </w:r>
      <w:r w:rsidR="006E5A2B">
        <w:rPr>
          <w:color w:val="7030A0"/>
          <w:sz w:val="22"/>
        </w:rPr>
        <w:t xml:space="preserve"> </w:t>
      </w:r>
    </w:p>
    <w:p w14:paraId="1D2304AC" w14:textId="35760AA1" w:rsidR="00FE08E5" w:rsidRPr="007E1E33" w:rsidRDefault="00FE08E5" w:rsidP="00DA18A7">
      <w:pPr>
        <w:pStyle w:val="ListParagraph"/>
        <w:numPr>
          <w:ilvl w:val="0"/>
          <w:numId w:val="20"/>
        </w:numPr>
        <w:ind w:left="1080"/>
        <w:rPr>
          <w:sz w:val="22"/>
        </w:rPr>
      </w:pPr>
      <w:r w:rsidRPr="007E1E33">
        <w:rPr>
          <w:sz w:val="22"/>
        </w:rPr>
        <w:t xml:space="preserve">No noxious and/or invasive plants were reported within the </w:t>
      </w:r>
      <w:r w:rsidR="0082108A" w:rsidRPr="007E1E33">
        <w:rPr>
          <w:sz w:val="22"/>
        </w:rPr>
        <w:t>construction footprint and surrounding ROW</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following noxious and/or invasive plants were reported within the </w:t>
      </w:r>
      <w:r w:rsidR="007E1E33" w:rsidRPr="007E1E33">
        <w:rPr>
          <w:sz w:val="22"/>
        </w:rPr>
        <w:t>construction footprint and surrounding ROW</w:t>
      </w:r>
      <w:r w:rsidRPr="007E1E33">
        <w:rPr>
          <w:sz w:val="22"/>
        </w:rPr>
        <w:t>: _______________.</w:t>
      </w:r>
    </w:p>
    <w:p w14:paraId="6376E9EA" w14:textId="3EA37F16" w:rsidR="00FE08E5" w:rsidRDefault="00FE08E5" w:rsidP="00DA18A7">
      <w:pPr>
        <w:pStyle w:val="ListParagraph"/>
        <w:numPr>
          <w:ilvl w:val="0"/>
          <w:numId w:val="20"/>
        </w:numPr>
        <w:ind w:left="1080"/>
        <w:rPr>
          <w:sz w:val="22"/>
        </w:rPr>
      </w:pPr>
      <w:r w:rsidRPr="007E1E33">
        <w:rPr>
          <w:sz w:val="22"/>
        </w:rPr>
        <w:t xml:space="preserve">Although noxious and/or invasive plants were found within the </w:t>
      </w:r>
      <w:r w:rsidR="007E1E33" w:rsidRPr="007E1E33">
        <w:rPr>
          <w:sz w:val="22"/>
        </w:rPr>
        <w:t>construction footprint and surrounding ROW</w:t>
      </w:r>
      <w:r w:rsidRPr="007E1E33">
        <w:rPr>
          <w:sz w:val="22"/>
        </w:rPr>
        <w:t xml:space="preserve">, no treatment measures will be required for this project because </w:t>
      </w:r>
      <w:r w:rsidRPr="007E1E33">
        <w:rPr>
          <w:color w:val="7030A0"/>
          <w:sz w:val="22"/>
        </w:rPr>
        <w:t>(a pavement pres</w:t>
      </w:r>
      <w:r w:rsidR="0059666C">
        <w:rPr>
          <w:color w:val="7030A0"/>
          <w:sz w:val="22"/>
        </w:rPr>
        <w:t>ervation</w:t>
      </w:r>
      <w:r w:rsidRPr="007E1E33">
        <w:rPr>
          <w:color w:val="7030A0"/>
          <w:sz w:val="22"/>
        </w:rPr>
        <w:t xml:space="preserve"> project that will stay on pavement, weeds are outside area of impact, </w:t>
      </w:r>
      <w:r w:rsidR="00EF2A9F" w:rsidRPr="007E1E33">
        <w:rPr>
          <w:color w:val="7030A0"/>
          <w:sz w:val="22"/>
        </w:rPr>
        <w:t xml:space="preserve">short-term project such as sign installation, </w:t>
      </w:r>
      <w:r w:rsidRPr="007E1E33">
        <w:rPr>
          <w:color w:val="7030A0"/>
          <w:sz w:val="22"/>
        </w:rPr>
        <w:t>etc.)</w:t>
      </w:r>
      <w:r w:rsidR="006E5A2B">
        <w:rPr>
          <w:color w:val="7030A0"/>
          <w:sz w:val="22"/>
        </w:rPr>
        <w:t xml:space="preserve"> </w:t>
      </w:r>
      <w:r w:rsidRPr="007E1E33">
        <w:rPr>
          <w:color w:val="7030A0"/>
          <w:sz w:val="22"/>
        </w:rPr>
        <w:t>-or-</w:t>
      </w:r>
      <w:r w:rsidR="006E5A2B">
        <w:rPr>
          <w:color w:val="7030A0"/>
          <w:sz w:val="22"/>
        </w:rPr>
        <w:t xml:space="preserve"> </w:t>
      </w:r>
      <w:r w:rsidRPr="007E1E33">
        <w:rPr>
          <w:sz w:val="22"/>
        </w:rPr>
        <w:t>A Noxious Species Control Plan will be required for the project.</w:t>
      </w:r>
    </w:p>
    <w:p w14:paraId="11120997" w14:textId="614690A0" w:rsidR="00A943D0" w:rsidRPr="00923105" w:rsidRDefault="00A943D0" w:rsidP="00DA18A7">
      <w:pPr>
        <w:pStyle w:val="ListParagraph"/>
        <w:numPr>
          <w:ilvl w:val="0"/>
          <w:numId w:val="20"/>
        </w:numPr>
        <w:ind w:left="1080"/>
        <w:rPr>
          <w:sz w:val="22"/>
        </w:rPr>
      </w:pPr>
      <w:r w:rsidRPr="00A943D0">
        <w:rPr>
          <w:color w:val="7030A0"/>
          <w:sz w:val="22"/>
        </w:rPr>
        <w:t>Select the appropriate commitment</w:t>
      </w:r>
      <w:r>
        <w:rPr>
          <w:color w:val="7030A0"/>
          <w:sz w:val="22"/>
        </w:rPr>
        <w:t>(</w:t>
      </w:r>
      <w:r w:rsidRPr="00A943D0">
        <w:rPr>
          <w:color w:val="7030A0"/>
          <w:sz w:val="22"/>
        </w:rPr>
        <w:t>s</w:t>
      </w:r>
      <w:r>
        <w:rPr>
          <w:color w:val="7030A0"/>
          <w:sz w:val="22"/>
        </w:rPr>
        <w:t>)</w:t>
      </w:r>
      <w:r w:rsidRPr="00A943D0">
        <w:rPr>
          <w:color w:val="7030A0"/>
          <w:sz w:val="22"/>
        </w:rPr>
        <w:t xml:space="preserve"> from the following: </w:t>
      </w:r>
    </w:p>
    <w:p w14:paraId="13C5837E" w14:textId="5A996050" w:rsidR="00923105" w:rsidRPr="00611930" w:rsidRDefault="00923105" w:rsidP="00923105">
      <w:pPr>
        <w:autoSpaceDE w:val="0"/>
        <w:autoSpaceDN w:val="0"/>
        <w:adjustRightInd w:val="0"/>
        <w:ind w:left="1080"/>
        <w:rPr>
          <w:rFonts w:cs="Times New Roman"/>
          <w:sz w:val="22"/>
          <w:szCs w:val="24"/>
          <w:u w:val="single"/>
        </w:rPr>
      </w:pPr>
      <w:r w:rsidRPr="00611930">
        <w:rPr>
          <w:rFonts w:cs="Times New Roman"/>
          <w:sz w:val="22"/>
          <w:szCs w:val="24"/>
          <w:u w:val="single"/>
        </w:rPr>
        <w:t>Roadside Development Section Re</w:t>
      </w:r>
      <w:r w:rsidR="00611930" w:rsidRPr="00611930">
        <w:rPr>
          <w:rFonts w:cs="Times New Roman"/>
          <w:sz w:val="22"/>
          <w:szCs w:val="24"/>
          <w:u w:val="single"/>
        </w:rPr>
        <w:t>quirement</w:t>
      </w:r>
    </w:p>
    <w:p w14:paraId="1B5227C2" w14:textId="77777777" w:rsidR="00923105"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Arizona Department of Transportation Roadside Development Section will provide special provisions for the control of noxious and invasive plant species during construction that may require treatment and control within the project limits.</w:t>
      </w:r>
    </w:p>
    <w:p w14:paraId="051D5BFA" w14:textId="77777777" w:rsidR="00EE1ED0" w:rsidRPr="00D05D7C" w:rsidRDefault="00EE1ED0" w:rsidP="00D05D7C">
      <w:pPr>
        <w:autoSpaceDE w:val="0"/>
        <w:autoSpaceDN w:val="0"/>
        <w:adjustRightInd w:val="0"/>
        <w:spacing w:before="0"/>
        <w:ind w:left="1080"/>
        <w:rPr>
          <w:rFonts w:cs="Times New Roman"/>
          <w:sz w:val="22"/>
          <w:szCs w:val="24"/>
        </w:rPr>
      </w:pPr>
    </w:p>
    <w:p w14:paraId="386825B5" w14:textId="2C459978" w:rsidR="00EE1ED0" w:rsidRPr="00D05D7C" w:rsidRDefault="00EE1ED0" w:rsidP="00D05D7C">
      <w:pPr>
        <w:autoSpaceDE w:val="0"/>
        <w:autoSpaceDN w:val="0"/>
        <w:adjustRightInd w:val="0"/>
        <w:spacing w:before="0"/>
        <w:ind w:left="1080"/>
        <w:rPr>
          <w:rFonts w:cs="Times New Roman"/>
          <w:color w:val="7030A0"/>
          <w:sz w:val="22"/>
          <w:szCs w:val="24"/>
        </w:rPr>
      </w:pPr>
      <w:r w:rsidRPr="00D05D7C">
        <w:rPr>
          <w:rFonts w:cs="Times New Roman"/>
          <w:color w:val="7030A0"/>
          <w:sz w:val="22"/>
          <w:szCs w:val="24"/>
        </w:rPr>
        <w:t>[</w:t>
      </w:r>
      <w:proofErr w:type="gramStart"/>
      <w:r w:rsidRPr="00D05D7C">
        <w:rPr>
          <w:rFonts w:cs="Times New Roman"/>
          <w:color w:val="7030A0"/>
          <w:sz w:val="22"/>
          <w:szCs w:val="24"/>
        </w:rPr>
        <w:t>continues</w:t>
      </w:r>
      <w:proofErr w:type="gramEnd"/>
      <w:r w:rsidRPr="00D05D7C">
        <w:rPr>
          <w:rFonts w:cs="Times New Roman"/>
          <w:color w:val="7030A0"/>
          <w:sz w:val="22"/>
          <w:szCs w:val="24"/>
        </w:rPr>
        <w:t xml:space="preserve"> on next page]</w:t>
      </w:r>
    </w:p>
    <w:p w14:paraId="39CBECAF" w14:textId="77777777" w:rsidR="00923105" w:rsidRPr="00923105" w:rsidRDefault="00923105" w:rsidP="00923105">
      <w:pPr>
        <w:autoSpaceDE w:val="0"/>
        <w:autoSpaceDN w:val="0"/>
        <w:adjustRightInd w:val="0"/>
        <w:spacing w:before="0"/>
        <w:ind w:left="1080"/>
        <w:rPr>
          <w:rFonts w:cs="Times New Roman"/>
          <w:sz w:val="22"/>
          <w:szCs w:val="24"/>
          <w:u w:val="single"/>
        </w:rPr>
      </w:pPr>
    </w:p>
    <w:p w14:paraId="5F43B9AF" w14:textId="1CBA21CA" w:rsidR="00923105" w:rsidRPr="00611930" w:rsidRDefault="00923105" w:rsidP="0098366D">
      <w:pPr>
        <w:keepNext/>
        <w:autoSpaceDE w:val="0"/>
        <w:autoSpaceDN w:val="0"/>
        <w:adjustRightInd w:val="0"/>
        <w:spacing w:before="0"/>
        <w:ind w:left="720" w:firstLine="360"/>
        <w:rPr>
          <w:rFonts w:cs="Times New Roman"/>
          <w:sz w:val="22"/>
          <w:szCs w:val="24"/>
          <w:u w:val="single"/>
        </w:rPr>
      </w:pPr>
      <w:r w:rsidRPr="00611930">
        <w:rPr>
          <w:rFonts w:cs="Times New Roman"/>
          <w:sz w:val="22"/>
          <w:szCs w:val="24"/>
          <w:u w:val="single"/>
        </w:rPr>
        <w:lastRenderedPageBreak/>
        <w:t>Contractor Re</w:t>
      </w:r>
      <w:r w:rsidR="00611930" w:rsidRPr="00611930">
        <w:rPr>
          <w:rFonts w:cs="Times New Roman"/>
          <w:sz w:val="22"/>
          <w:szCs w:val="24"/>
          <w:u w:val="single"/>
        </w:rPr>
        <w:t>quirement</w:t>
      </w:r>
      <w:r w:rsidRPr="00611930">
        <w:rPr>
          <w:rFonts w:cs="Times New Roman"/>
          <w:sz w:val="22"/>
          <w:szCs w:val="24"/>
          <w:u w:val="single"/>
        </w:rPr>
        <w:t>s</w:t>
      </w:r>
    </w:p>
    <w:p w14:paraId="44374CAF"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contractor shall develop a Noxious and Invasive Plant Species Treatment and Control Plan in accordance with the requirements in the contract documents. Plants to be controlled shall include those listed in the state and federal noxious weed and the state invasive species lists in accordance with state and federal laws and executive orders. The plan and associated treatments shall include all areas within the project right-of-way and easements as shown on the project plans. The treatment and control plan shall be submitted to the Engineer for the Arizona Department of Transportation Construction Professional Landscape Architect for review and approval prior to implementation by the contractor.</w:t>
      </w:r>
    </w:p>
    <w:p w14:paraId="5C763DDE" w14:textId="2105AE66"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Prior to the start of ground-disturbing activities</w:t>
      </w:r>
      <w:r w:rsidR="00693D6B" w:rsidRPr="00611930">
        <w:rPr>
          <w:rFonts w:cs="Times New Roman"/>
          <w:sz w:val="22"/>
          <w:szCs w:val="24"/>
        </w:rPr>
        <w:t xml:space="preserve"> and throughout the duration of construction and any landscape establishment period</w:t>
      </w:r>
      <w:r w:rsidRPr="00611930">
        <w:rPr>
          <w:rFonts w:cs="Times New Roman"/>
          <w:sz w:val="22"/>
          <w:szCs w:val="24"/>
        </w:rPr>
        <w:t>, the contractor shall arrange for and perform the control of noxious and invasive species in the project area.</w:t>
      </w:r>
    </w:p>
    <w:p w14:paraId="3BA90745" w14:textId="77777777" w:rsidR="00923105" w:rsidRPr="00611930" w:rsidRDefault="00923105" w:rsidP="00611930">
      <w:pPr>
        <w:pStyle w:val="ListParagraph"/>
        <w:numPr>
          <w:ilvl w:val="0"/>
          <w:numId w:val="47"/>
        </w:numPr>
        <w:spacing w:before="0"/>
        <w:jc w:val="both"/>
        <w:rPr>
          <w:rFonts w:eastAsia="Times New Roman" w:cs="Arial"/>
          <w:sz w:val="22"/>
          <w:szCs w:val="24"/>
        </w:rPr>
      </w:pPr>
      <w:r w:rsidRPr="00611930">
        <w:rPr>
          <w:rFonts w:eastAsia="Times New Roman" w:cs="Arial"/>
          <w:sz w:val="22"/>
          <w:szCs w:val="24"/>
        </w:rPr>
        <w:t xml:space="preserve">To prevent the introduction of invasive species seeds, all earthmoving and hauling equipment shall be washed prior to entering the construction site </w:t>
      </w:r>
      <w:r w:rsidRPr="00611930">
        <w:rPr>
          <w:rFonts w:cs="Arial"/>
          <w:sz w:val="22"/>
          <w:szCs w:val="24"/>
        </w:rPr>
        <w:t xml:space="preserve">and the contractor shall inspect all </w:t>
      </w:r>
      <w:r w:rsidRPr="00611930">
        <w:rPr>
          <w:rFonts w:eastAsia="Times New Roman" w:cs="Arial"/>
          <w:sz w:val="22"/>
          <w:szCs w:val="24"/>
        </w:rPr>
        <w:t xml:space="preserve">construction equipment and remove </w:t>
      </w:r>
      <w:r w:rsidRPr="00611930">
        <w:rPr>
          <w:rFonts w:cs="Arial"/>
          <w:sz w:val="22"/>
          <w:szCs w:val="24"/>
        </w:rPr>
        <w:t>all attached debris, including plant parts, soil and mud,</w:t>
      </w:r>
      <w:r w:rsidRPr="00611930">
        <w:rPr>
          <w:rFonts w:eastAsia="Times New Roman" w:cs="Arial"/>
          <w:sz w:val="22"/>
          <w:szCs w:val="24"/>
        </w:rPr>
        <w:t xml:space="preserve"> prior to the equipment entering the construction site.</w:t>
      </w:r>
    </w:p>
    <w:p w14:paraId="3EC00367"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Arial"/>
          <w:sz w:val="22"/>
          <w:szCs w:val="24"/>
        </w:rPr>
        <w:t>To prevent invasive species seeds from leaving the site, the contractor shall inspect all construction and hauling equipment and remove all debris, including plant parts, soil and mud,</w:t>
      </w:r>
      <w:r w:rsidRPr="00611930">
        <w:rPr>
          <w:rFonts w:cs="Calibri"/>
          <w:sz w:val="22"/>
        </w:rPr>
        <w:t xml:space="preserve"> </w:t>
      </w:r>
      <w:r w:rsidRPr="00611930">
        <w:rPr>
          <w:rFonts w:cs="Arial"/>
          <w:sz w:val="22"/>
          <w:szCs w:val="24"/>
        </w:rPr>
        <w:t>prior to leaving the construction site.</w:t>
      </w:r>
    </w:p>
    <w:p w14:paraId="1CF299FC" w14:textId="6878B164" w:rsidR="00FE08E5" w:rsidRPr="007E1E33" w:rsidRDefault="00FE08E5" w:rsidP="00DA18A7">
      <w:pPr>
        <w:pStyle w:val="Heading4"/>
        <w:numPr>
          <w:ilvl w:val="0"/>
          <w:numId w:val="24"/>
        </w:numPr>
        <w:rPr>
          <w:sz w:val="22"/>
        </w:rPr>
      </w:pPr>
      <w:r w:rsidRPr="007E1E33">
        <w:rPr>
          <w:sz w:val="22"/>
        </w:rPr>
        <w:t xml:space="preserve">OTHER FEDERAL </w:t>
      </w:r>
      <w:r w:rsidR="002814BA" w:rsidRPr="007E1E33">
        <w:rPr>
          <w:sz w:val="22"/>
        </w:rPr>
        <w:t>SENSITIVE</w:t>
      </w:r>
      <w:r w:rsidRPr="007E1E33">
        <w:rPr>
          <w:sz w:val="22"/>
        </w:rPr>
        <w:t xml:space="preserve"> SPECIES</w:t>
      </w:r>
    </w:p>
    <w:p w14:paraId="2BC8C9D6" w14:textId="6B855971" w:rsidR="00832ECB" w:rsidRDefault="00993409" w:rsidP="00F04725">
      <w:pPr>
        <w:ind w:left="360"/>
        <w:rPr>
          <w:color w:val="7030A0"/>
          <w:sz w:val="22"/>
        </w:rPr>
      </w:pPr>
      <w:r>
        <w:rPr>
          <w:color w:val="7030A0"/>
          <w:sz w:val="22"/>
        </w:rPr>
        <w:t>If c</w:t>
      </w:r>
      <w:r w:rsidR="00B021C0">
        <w:rPr>
          <w:color w:val="7030A0"/>
          <w:sz w:val="22"/>
        </w:rPr>
        <w:t>andidate s</w:t>
      </w:r>
      <w:r w:rsidR="00B021C0" w:rsidRPr="0059666C">
        <w:rPr>
          <w:color w:val="7030A0"/>
          <w:sz w:val="22"/>
        </w:rPr>
        <w:t xml:space="preserve">pecies </w:t>
      </w:r>
      <w:r>
        <w:rPr>
          <w:color w:val="7030A0"/>
          <w:sz w:val="22"/>
        </w:rPr>
        <w:t xml:space="preserve">appear on the </w:t>
      </w:r>
      <w:proofErr w:type="spellStart"/>
      <w:r>
        <w:rPr>
          <w:color w:val="7030A0"/>
          <w:sz w:val="22"/>
        </w:rPr>
        <w:t>IPaC</w:t>
      </w:r>
      <w:proofErr w:type="spellEnd"/>
      <w:r>
        <w:rPr>
          <w:color w:val="7030A0"/>
          <w:sz w:val="22"/>
        </w:rPr>
        <w:t xml:space="preserve"> or AGFD OERT list for the project, they </w:t>
      </w:r>
      <w:r w:rsidR="003609F5">
        <w:rPr>
          <w:color w:val="7030A0"/>
          <w:sz w:val="22"/>
        </w:rPr>
        <w:t xml:space="preserve">should be included in the Project Species Table (Table </w:t>
      </w:r>
      <w:r w:rsidR="003E43A9">
        <w:rPr>
          <w:color w:val="7030A0"/>
          <w:sz w:val="22"/>
        </w:rPr>
        <w:t>1</w:t>
      </w:r>
      <w:r w:rsidR="003609F5">
        <w:rPr>
          <w:color w:val="7030A0"/>
          <w:sz w:val="22"/>
        </w:rPr>
        <w:t xml:space="preserve"> in the main body of the BE); </w:t>
      </w:r>
      <w:r>
        <w:rPr>
          <w:color w:val="7030A0"/>
          <w:sz w:val="22"/>
        </w:rPr>
        <w:t xml:space="preserve">if candidate </w:t>
      </w:r>
      <w:r w:rsidR="00B021C0">
        <w:rPr>
          <w:color w:val="7030A0"/>
          <w:sz w:val="22"/>
        </w:rPr>
        <w:t xml:space="preserve">species </w:t>
      </w:r>
      <w:r>
        <w:rPr>
          <w:color w:val="7030A0"/>
          <w:sz w:val="22"/>
        </w:rPr>
        <w:t xml:space="preserve">(including those addressed in Candidate Conservation Agreements) may be affected by the project, they </w:t>
      </w:r>
      <w:r w:rsidR="00793319" w:rsidRPr="0059666C">
        <w:rPr>
          <w:color w:val="7030A0"/>
          <w:sz w:val="22"/>
        </w:rPr>
        <w:t xml:space="preserve">should be </w:t>
      </w:r>
      <w:r w:rsidR="001D1300" w:rsidRPr="0059666C">
        <w:rPr>
          <w:color w:val="7030A0"/>
          <w:sz w:val="22"/>
        </w:rPr>
        <w:t xml:space="preserve">discussed </w:t>
      </w:r>
      <w:r w:rsidR="00793319" w:rsidRPr="0059666C">
        <w:rPr>
          <w:color w:val="7030A0"/>
          <w:sz w:val="22"/>
        </w:rPr>
        <w:t xml:space="preserve">in this section. </w:t>
      </w:r>
      <w:r>
        <w:rPr>
          <w:color w:val="7030A0"/>
          <w:sz w:val="22"/>
        </w:rPr>
        <w:t>I</w:t>
      </w:r>
      <w:r w:rsidR="00F04725" w:rsidRPr="007E1E33">
        <w:rPr>
          <w:color w:val="7030A0"/>
          <w:sz w:val="22"/>
        </w:rPr>
        <w:t xml:space="preserve">f </w:t>
      </w:r>
      <w:r w:rsidR="00CF5BFE" w:rsidRPr="007E1E33">
        <w:rPr>
          <w:color w:val="7030A0"/>
          <w:sz w:val="22"/>
        </w:rPr>
        <w:t xml:space="preserve">the </w:t>
      </w:r>
      <w:r w:rsidR="00F04725" w:rsidRPr="007E1E33">
        <w:rPr>
          <w:color w:val="7030A0"/>
          <w:sz w:val="22"/>
        </w:rPr>
        <w:t>action area includes easement from another federal agency</w:t>
      </w:r>
      <w:r w:rsidR="0059666C">
        <w:rPr>
          <w:color w:val="7030A0"/>
          <w:sz w:val="22"/>
        </w:rPr>
        <w:t xml:space="preserve"> such as BLM or USFS</w:t>
      </w:r>
      <w:r w:rsidR="00F04725" w:rsidRPr="007E1E33">
        <w:rPr>
          <w:color w:val="7030A0"/>
          <w:sz w:val="22"/>
        </w:rPr>
        <w:t xml:space="preserve"> and </w:t>
      </w:r>
      <w:r>
        <w:rPr>
          <w:color w:val="7030A0"/>
          <w:sz w:val="22"/>
        </w:rPr>
        <w:t xml:space="preserve">an agency biologist has requested </w:t>
      </w:r>
      <w:r w:rsidR="00F04725" w:rsidRPr="007E1E33">
        <w:rPr>
          <w:color w:val="7030A0"/>
          <w:sz w:val="22"/>
        </w:rPr>
        <w:t xml:space="preserve">analysis of particular </w:t>
      </w:r>
      <w:r w:rsidR="002814BA" w:rsidRPr="007E1E33">
        <w:rPr>
          <w:color w:val="7030A0"/>
          <w:sz w:val="22"/>
        </w:rPr>
        <w:t>Sensitive S</w:t>
      </w:r>
      <w:r w:rsidR="00F04725" w:rsidRPr="007E1E33">
        <w:rPr>
          <w:color w:val="7030A0"/>
          <w:sz w:val="22"/>
        </w:rPr>
        <w:t>pecies</w:t>
      </w:r>
      <w:r>
        <w:rPr>
          <w:color w:val="7030A0"/>
          <w:sz w:val="22"/>
        </w:rPr>
        <w:t xml:space="preserve"> that information also goes in this section</w:t>
      </w:r>
      <w:r w:rsidR="00793319">
        <w:rPr>
          <w:color w:val="7030A0"/>
          <w:sz w:val="22"/>
        </w:rPr>
        <w:t xml:space="preserve">. </w:t>
      </w:r>
      <w:r w:rsidR="00F04725" w:rsidRPr="007E1E33">
        <w:rPr>
          <w:color w:val="7030A0"/>
          <w:sz w:val="22"/>
        </w:rPr>
        <w:t xml:space="preserve">Include documentation of the coordination in </w:t>
      </w:r>
      <w:r w:rsidR="00EC0C3D">
        <w:rPr>
          <w:color w:val="7030A0"/>
          <w:sz w:val="22"/>
        </w:rPr>
        <w:t>A</w:t>
      </w:r>
      <w:r w:rsidR="00EC0C3D" w:rsidRPr="007E1E33">
        <w:rPr>
          <w:color w:val="7030A0"/>
          <w:sz w:val="22"/>
        </w:rPr>
        <w:t>ppendix</w:t>
      </w:r>
      <w:r w:rsidR="00EC0C3D">
        <w:rPr>
          <w:color w:val="7030A0"/>
          <w:sz w:val="22"/>
        </w:rPr>
        <w:t xml:space="preserve"> C - </w:t>
      </w:r>
      <w:r w:rsidR="007455EC">
        <w:rPr>
          <w:color w:val="7030A0"/>
          <w:sz w:val="22"/>
        </w:rPr>
        <w:t xml:space="preserve">Agency </w:t>
      </w:r>
      <w:r w:rsidR="00F04725" w:rsidRPr="007E1E33">
        <w:rPr>
          <w:color w:val="7030A0"/>
          <w:sz w:val="22"/>
        </w:rPr>
        <w:t>Coordination.</w:t>
      </w:r>
      <w:r w:rsidR="00832ECB">
        <w:rPr>
          <w:color w:val="7030A0"/>
          <w:sz w:val="22"/>
        </w:rPr>
        <w:t xml:space="preserve"> If species are also listed under the Endangered Species Act, do not include them again </w:t>
      </w:r>
      <w:r>
        <w:rPr>
          <w:color w:val="7030A0"/>
          <w:sz w:val="22"/>
        </w:rPr>
        <w:t>in this section</w:t>
      </w:r>
      <w:r w:rsidR="00832ECB">
        <w:rPr>
          <w:color w:val="7030A0"/>
          <w:sz w:val="22"/>
        </w:rPr>
        <w:t>.</w:t>
      </w:r>
      <w:r w:rsidR="00196853">
        <w:rPr>
          <w:color w:val="7030A0"/>
          <w:sz w:val="22"/>
        </w:rPr>
        <w:t xml:space="preserve"> </w:t>
      </w:r>
      <w:r>
        <w:rPr>
          <w:color w:val="7030A0"/>
          <w:sz w:val="22"/>
        </w:rPr>
        <w:t xml:space="preserve">For any species addressed in this section: </w:t>
      </w:r>
    </w:p>
    <w:p w14:paraId="0723CDED" w14:textId="63E2ECE0" w:rsidR="00832ECB" w:rsidRDefault="00196853" w:rsidP="00832ECB">
      <w:pPr>
        <w:pStyle w:val="ListParagraph"/>
        <w:numPr>
          <w:ilvl w:val="0"/>
          <w:numId w:val="41"/>
        </w:numPr>
        <w:spacing w:before="0"/>
        <w:rPr>
          <w:color w:val="7030A0"/>
          <w:sz w:val="22"/>
        </w:rPr>
      </w:pPr>
      <w:r w:rsidRPr="00832ECB">
        <w:rPr>
          <w:color w:val="7030A0"/>
          <w:sz w:val="22"/>
        </w:rPr>
        <w:t>Include the species in Table B-1 (below). If a species may be potentially affected by the project, coordinate with the ADOT Biologist for next steps.</w:t>
      </w:r>
      <w:r w:rsidR="00832ECB" w:rsidRPr="00832ECB">
        <w:rPr>
          <w:color w:val="7030A0"/>
          <w:sz w:val="22"/>
        </w:rPr>
        <w:t xml:space="preserve"> If there are no federal sensitive species to address, state “Not Applicable.”</w:t>
      </w:r>
      <w:r w:rsidR="00832ECB" w:rsidRPr="00793319">
        <w:rPr>
          <w:color w:val="7030A0"/>
          <w:sz w:val="22"/>
        </w:rPr>
        <w:t xml:space="preserve"> </w:t>
      </w:r>
    </w:p>
    <w:p w14:paraId="30FF66D3" w14:textId="14567547" w:rsidR="00196853" w:rsidRPr="00923105" w:rsidRDefault="00832ECB" w:rsidP="00923105">
      <w:pPr>
        <w:pStyle w:val="ListParagraph"/>
        <w:numPr>
          <w:ilvl w:val="0"/>
          <w:numId w:val="41"/>
        </w:numPr>
        <w:spacing w:before="0"/>
        <w:rPr>
          <w:color w:val="7030A0"/>
          <w:sz w:val="22"/>
        </w:rPr>
      </w:pPr>
      <w:r>
        <w:rPr>
          <w:color w:val="7030A0"/>
          <w:sz w:val="22"/>
        </w:rPr>
        <w:t xml:space="preserve">If there are additional forms for other species analyses such as Management Indicator Species Analysis or USFS MBTA analysis, include those </w:t>
      </w:r>
      <w:r w:rsidR="00993409">
        <w:rPr>
          <w:color w:val="7030A0"/>
          <w:sz w:val="22"/>
        </w:rPr>
        <w:t xml:space="preserve">at the end of </w:t>
      </w:r>
      <w:r>
        <w:rPr>
          <w:color w:val="7030A0"/>
          <w:sz w:val="22"/>
        </w:rPr>
        <w:t>this section.</w:t>
      </w:r>
    </w:p>
    <w:p w14:paraId="3877B7E1" w14:textId="081BE3D0" w:rsidR="005F1D95" w:rsidRPr="00CA7363" w:rsidRDefault="005F1D95" w:rsidP="005F1D95">
      <w:pPr>
        <w:pStyle w:val="TableCaption"/>
        <w:ind w:left="360"/>
        <w:rPr>
          <w:sz w:val="22"/>
          <w:szCs w:val="22"/>
        </w:rPr>
      </w:pPr>
      <w:proofErr w:type="gramStart"/>
      <w:r>
        <w:rPr>
          <w:sz w:val="22"/>
          <w:szCs w:val="22"/>
        </w:rPr>
        <w:t>Table B-1.</w:t>
      </w:r>
      <w:proofErr w:type="gramEnd"/>
      <w:r>
        <w:rPr>
          <w:sz w:val="22"/>
          <w:szCs w:val="22"/>
        </w:rPr>
        <w:t xml:space="preserve"> Other Federal Sensitive Species </w:t>
      </w:r>
    </w:p>
    <w:tbl>
      <w:tblPr>
        <w:tblStyle w:val="TableGrid"/>
        <w:tblW w:w="10080" w:type="dxa"/>
        <w:tblInd w:w="108" w:type="dxa"/>
        <w:tblLook w:val="04A0" w:firstRow="1" w:lastRow="0" w:firstColumn="1" w:lastColumn="0" w:noHBand="0" w:noVBand="1"/>
      </w:tblPr>
      <w:tblGrid>
        <w:gridCol w:w="2070"/>
        <w:gridCol w:w="2250"/>
        <w:gridCol w:w="900"/>
        <w:gridCol w:w="1080"/>
        <w:gridCol w:w="1350"/>
        <w:gridCol w:w="1170"/>
        <w:gridCol w:w="1260"/>
      </w:tblGrid>
      <w:tr w:rsidR="00196853" w:rsidRPr="00CA7363" w14:paraId="75B0E5F3" w14:textId="77777777" w:rsidTr="00196853">
        <w:trPr>
          <w:cantSplit/>
          <w:trHeight w:val="288"/>
          <w:tblHeader/>
        </w:trPr>
        <w:tc>
          <w:tcPr>
            <w:tcW w:w="2070" w:type="dxa"/>
            <w:tcBorders>
              <w:top w:val="single" w:sz="12" w:space="0" w:color="auto"/>
              <w:bottom w:val="single" w:sz="12" w:space="0" w:color="auto"/>
            </w:tcBorders>
            <w:vAlign w:val="bottom"/>
          </w:tcPr>
          <w:p w14:paraId="63D5FF77" w14:textId="6C7D0CDE" w:rsidR="00196853" w:rsidRPr="00CA7363" w:rsidRDefault="00196853" w:rsidP="008244B5">
            <w:pPr>
              <w:spacing w:before="0"/>
              <w:jc w:val="center"/>
              <w:rPr>
                <w:b/>
                <w:sz w:val="22"/>
              </w:rPr>
            </w:pPr>
            <w:r>
              <w:rPr>
                <w:b/>
                <w:sz w:val="22"/>
              </w:rPr>
              <w:t>Common Name</w:t>
            </w:r>
          </w:p>
        </w:tc>
        <w:tc>
          <w:tcPr>
            <w:tcW w:w="2250" w:type="dxa"/>
            <w:tcBorders>
              <w:top w:val="single" w:sz="12" w:space="0" w:color="auto"/>
              <w:bottom w:val="single" w:sz="12" w:space="0" w:color="auto"/>
            </w:tcBorders>
            <w:vAlign w:val="bottom"/>
          </w:tcPr>
          <w:p w14:paraId="7A2FDFFB" w14:textId="3D82846B" w:rsidR="00196853" w:rsidRPr="00CA7363" w:rsidRDefault="00196853" w:rsidP="008244B5">
            <w:pPr>
              <w:spacing w:before="0"/>
              <w:jc w:val="center"/>
              <w:rPr>
                <w:b/>
                <w:sz w:val="22"/>
              </w:rPr>
            </w:pPr>
            <w:r>
              <w:rPr>
                <w:b/>
                <w:sz w:val="22"/>
              </w:rPr>
              <w:t>Scientific Name</w:t>
            </w:r>
          </w:p>
        </w:tc>
        <w:tc>
          <w:tcPr>
            <w:tcW w:w="900" w:type="dxa"/>
            <w:tcBorders>
              <w:top w:val="single" w:sz="12" w:space="0" w:color="auto"/>
              <w:bottom w:val="single" w:sz="12" w:space="0" w:color="auto"/>
            </w:tcBorders>
            <w:vAlign w:val="bottom"/>
          </w:tcPr>
          <w:p w14:paraId="23B65212" w14:textId="13C4A663" w:rsidR="00196853" w:rsidRPr="00CA7363" w:rsidRDefault="00196853" w:rsidP="008244B5">
            <w:pPr>
              <w:spacing w:before="0"/>
              <w:jc w:val="center"/>
              <w:rPr>
                <w:b/>
                <w:sz w:val="22"/>
              </w:rPr>
            </w:pPr>
            <w:r w:rsidRPr="00CA7363">
              <w:rPr>
                <w:b/>
                <w:sz w:val="22"/>
              </w:rPr>
              <w:t>Status</w:t>
            </w:r>
          </w:p>
        </w:tc>
        <w:tc>
          <w:tcPr>
            <w:tcW w:w="1080" w:type="dxa"/>
            <w:tcBorders>
              <w:top w:val="single" w:sz="12" w:space="0" w:color="auto"/>
              <w:bottom w:val="single" w:sz="12" w:space="0" w:color="auto"/>
            </w:tcBorders>
            <w:vAlign w:val="bottom"/>
          </w:tcPr>
          <w:p w14:paraId="60EA87E4" w14:textId="304A9A73" w:rsidR="00196853" w:rsidRDefault="00196853" w:rsidP="008244B5">
            <w:pPr>
              <w:spacing w:before="0"/>
              <w:jc w:val="center"/>
              <w:rPr>
                <w:b/>
                <w:sz w:val="22"/>
              </w:rPr>
            </w:pPr>
            <w:r>
              <w:rPr>
                <w:b/>
                <w:sz w:val="22"/>
              </w:rPr>
              <w:t>Occupied Habitat Present?</w:t>
            </w:r>
          </w:p>
        </w:tc>
        <w:tc>
          <w:tcPr>
            <w:tcW w:w="1350" w:type="dxa"/>
            <w:tcBorders>
              <w:top w:val="single" w:sz="12" w:space="0" w:color="auto"/>
              <w:bottom w:val="single" w:sz="12" w:space="0" w:color="auto"/>
            </w:tcBorders>
            <w:vAlign w:val="bottom"/>
          </w:tcPr>
          <w:p w14:paraId="06F02441" w14:textId="644A09D9" w:rsidR="00196853" w:rsidRDefault="00196853" w:rsidP="008244B5">
            <w:pPr>
              <w:spacing w:before="0"/>
              <w:jc w:val="center"/>
              <w:rPr>
                <w:b/>
                <w:sz w:val="22"/>
              </w:rPr>
            </w:pPr>
            <w:r>
              <w:rPr>
                <w:b/>
                <w:sz w:val="22"/>
              </w:rPr>
              <w:t>Suitable Habitat Present?</w:t>
            </w:r>
          </w:p>
        </w:tc>
        <w:tc>
          <w:tcPr>
            <w:tcW w:w="1170" w:type="dxa"/>
            <w:tcBorders>
              <w:top w:val="single" w:sz="12" w:space="0" w:color="auto"/>
              <w:bottom w:val="single" w:sz="12" w:space="0" w:color="auto"/>
            </w:tcBorders>
            <w:vAlign w:val="bottom"/>
          </w:tcPr>
          <w:p w14:paraId="68149F2B" w14:textId="50E3ECF3" w:rsidR="00196853" w:rsidRDefault="00196853" w:rsidP="008244B5">
            <w:pPr>
              <w:spacing w:before="0"/>
              <w:jc w:val="center"/>
              <w:rPr>
                <w:b/>
                <w:sz w:val="22"/>
              </w:rPr>
            </w:pPr>
            <w:r>
              <w:rPr>
                <w:b/>
                <w:sz w:val="22"/>
              </w:rPr>
              <w:t>Suitable Habitat Affected?</w:t>
            </w:r>
          </w:p>
        </w:tc>
        <w:tc>
          <w:tcPr>
            <w:tcW w:w="1260" w:type="dxa"/>
            <w:tcBorders>
              <w:top w:val="single" w:sz="12" w:space="0" w:color="auto"/>
              <w:bottom w:val="single" w:sz="12" w:space="0" w:color="auto"/>
            </w:tcBorders>
            <w:vAlign w:val="bottom"/>
          </w:tcPr>
          <w:p w14:paraId="24774E37" w14:textId="1FC49038" w:rsidR="00196853" w:rsidRPr="00CA7363" w:rsidRDefault="00196853" w:rsidP="008244B5">
            <w:pPr>
              <w:spacing w:before="0"/>
              <w:jc w:val="center"/>
              <w:rPr>
                <w:b/>
                <w:sz w:val="22"/>
              </w:rPr>
            </w:pPr>
            <w:r>
              <w:rPr>
                <w:b/>
                <w:sz w:val="22"/>
              </w:rPr>
              <w:t>Species Potentially Affected?</w:t>
            </w:r>
          </w:p>
        </w:tc>
      </w:tr>
      <w:tr w:rsidR="00832ECB" w:rsidRPr="00832ECB" w14:paraId="1E27449A" w14:textId="77777777" w:rsidTr="00AE5106">
        <w:trPr>
          <w:cantSplit/>
          <w:trHeight w:val="288"/>
        </w:trPr>
        <w:tc>
          <w:tcPr>
            <w:tcW w:w="10080" w:type="dxa"/>
            <w:gridSpan w:val="7"/>
          </w:tcPr>
          <w:p w14:paraId="2138E148" w14:textId="6C961E32" w:rsidR="00832ECB" w:rsidRPr="00832ECB" w:rsidRDefault="00832ECB" w:rsidP="008244B5">
            <w:pPr>
              <w:spacing w:before="0"/>
              <w:rPr>
                <w:b/>
                <w:i/>
                <w:sz w:val="22"/>
              </w:rPr>
            </w:pPr>
            <w:r w:rsidRPr="00832ECB">
              <w:rPr>
                <w:b/>
                <w:i/>
                <w:sz w:val="22"/>
              </w:rPr>
              <w:t>Mammals</w:t>
            </w:r>
          </w:p>
        </w:tc>
      </w:tr>
      <w:tr w:rsidR="00196853" w:rsidRPr="005E0EC1" w14:paraId="0F31898D" w14:textId="77777777" w:rsidTr="00B04280">
        <w:trPr>
          <w:cantSplit/>
          <w:trHeight w:val="288"/>
        </w:trPr>
        <w:tc>
          <w:tcPr>
            <w:tcW w:w="2070" w:type="dxa"/>
            <w:vAlign w:val="center"/>
          </w:tcPr>
          <w:p w14:paraId="46AC8BE0" w14:textId="542419FC" w:rsidR="00196853" w:rsidRPr="00CA7363" w:rsidRDefault="00196853" w:rsidP="00B04280">
            <w:pPr>
              <w:spacing w:before="0"/>
              <w:rPr>
                <w:sz w:val="22"/>
              </w:rPr>
            </w:pPr>
            <w:r>
              <w:rPr>
                <w:sz w:val="22"/>
              </w:rPr>
              <w:t>Western red bat</w:t>
            </w:r>
          </w:p>
          <w:p w14:paraId="647EE0C5" w14:textId="717093D0" w:rsidR="00196853" w:rsidRPr="00CA7363" w:rsidRDefault="00196853" w:rsidP="00B04280">
            <w:pPr>
              <w:spacing w:before="0"/>
              <w:rPr>
                <w:sz w:val="22"/>
              </w:rPr>
            </w:pPr>
          </w:p>
        </w:tc>
        <w:tc>
          <w:tcPr>
            <w:tcW w:w="2250" w:type="dxa"/>
            <w:vAlign w:val="center"/>
          </w:tcPr>
          <w:p w14:paraId="251D4922" w14:textId="28347CDA" w:rsidR="00196853" w:rsidRPr="00832ECB" w:rsidRDefault="00196853" w:rsidP="00B04280">
            <w:pPr>
              <w:spacing w:before="0"/>
              <w:rPr>
                <w:i/>
                <w:sz w:val="22"/>
              </w:rPr>
            </w:pPr>
            <w:proofErr w:type="spellStart"/>
            <w:r w:rsidRPr="00832ECB">
              <w:rPr>
                <w:i/>
                <w:sz w:val="22"/>
              </w:rPr>
              <w:t>Lasiurus</w:t>
            </w:r>
            <w:proofErr w:type="spellEnd"/>
            <w:r w:rsidRPr="00832ECB">
              <w:rPr>
                <w:i/>
                <w:sz w:val="22"/>
              </w:rPr>
              <w:t xml:space="preserve"> </w:t>
            </w:r>
            <w:proofErr w:type="spellStart"/>
            <w:r w:rsidRPr="00832ECB">
              <w:rPr>
                <w:i/>
                <w:sz w:val="22"/>
              </w:rPr>
              <w:t>blossevilii</w:t>
            </w:r>
            <w:proofErr w:type="spellEnd"/>
          </w:p>
        </w:tc>
        <w:tc>
          <w:tcPr>
            <w:tcW w:w="900" w:type="dxa"/>
            <w:vAlign w:val="center"/>
          </w:tcPr>
          <w:p w14:paraId="7BC5EED5" w14:textId="25960FE4" w:rsidR="00196853" w:rsidRPr="00CA7363" w:rsidRDefault="00196853" w:rsidP="00B04280">
            <w:pPr>
              <w:spacing w:before="0"/>
              <w:rPr>
                <w:sz w:val="22"/>
              </w:rPr>
            </w:pPr>
            <w:r>
              <w:rPr>
                <w:sz w:val="22"/>
              </w:rPr>
              <w:t>FS S</w:t>
            </w:r>
          </w:p>
        </w:tc>
        <w:tc>
          <w:tcPr>
            <w:tcW w:w="1080" w:type="dxa"/>
            <w:vAlign w:val="center"/>
          </w:tcPr>
          <w:p w14:paraId="6E3A126D" w14:textId="00A674DE" w:rsidR="00196853" w:rsidRPr="00CA7363" w:rsidRDefault="00196853" w:rsidP="00B04280">
            <w:pPr>
              <w:spacing w:before="0"/>
              <w:rPr>
                <w:sz w:val="22"/>
              </w:rPr>
            </w:pPr>
            <w:r>
              <w:rPr>
                <w:sz w:val="22"/>
              </w:rPr>
              <w:t>No</w:t>
            </w:r>
          </w:p>
        </w:tc>
        <w:tc>
          <w:tcPr>
            <w:tcW w:w="1350" w:type="dxa"/>
            <w:vAlign w:val="center"/>
          </w:tcPr>
          <w:p w14:paraId="62AA17AB" w14:textId="0CDE0892" w:rsidR="00196853" w:rsidRPr="00CA7363" w:rsidRDefault="00196853" w:rsidP="00B04280">
            <w:pPr>
              <w:spacing w:before="0"/>
              <w:rPr>
                <w:sz w:val="22"/>
              </w:rPr>
            </w:pPr>
            <w:r>
              <w:rPr>
                <w:sz w:val="22"/>
              </w:rPr>
              <w:t>Foraging, roosting</w:t>
            </w:r>
          </w:p>
        </w:tc>
        <w:tc>
          <w:tcPr>
            <w:tcW w:w="1170" w:type="dxa"/>
            <w:vAlign w:val="center"/>
          </w:tcPr>
          <w:p w14:paraId="6115D3B1" w14:textId="3CFB8B0D" w:rsidR="00196853" w:rsidRPr="00CA7363" w:rsidRDefault="00196853" w:rsidP="00B04280">
            <w:pPr>
              <w:spacing w:before="0"/>
              <w:rPr>
                <w:sz w:val="22"/>
              </w:rPr>
            </w:pPr>
            <w:r>
              <w:rPr>
                <w:sz w:val="22"/>
              </w:rPr>
              <w:t>No</w:t>
            </w:r>
          </w:p>
        </w:tc>
        <w:tc>
          <w:tcPr>
            <w:tcW w:w="1260" w:type="dxa"/>
            <w:vAlign w:val="center"/>
          </w:tcPr>
          <w:p w14:paraId="73684D33" w14:textId="1912580A" w:rsidR="00196853" w:rsidRPr="00CA7363" w:rsidRDefault="00196853" w:rsidP="00B04280">
            <w:pPr>
              <w:spacing w:before="0"/>
              <w:rPr>
                <w:sz w:val="22"/>
              </w:rPr>
            </w:pPr>
            <w:r>
              <w:rPr>
                <w:sz w:val="22"/>
              </w:rPr>
              <w:t>No</w:t>
            </w:r>
          </w:p>
        </w:tc>
      </w:tr>
      <w:tr w:rsidR="00832ECB" w:rsidRPr="00832ECB" w14:paraId="2036DB80" w14:textId="77777777" w:rsidTr="00B04280">
        <w:trPr>
          <w:cantSplit/>
          <w:trHeight w:val="288"/>
        </w:trPr>
        <w:tc>
          <w:tcPr>
            <w:tcW w:w="10080" w:type="dxa"/>
            <w:gridSpan w:val="7"/>
            <w:shd w:val="clear" w:color="auto" w:fill="auto"/>
            <w:vAlign w:val="center"/>
          </w:tcPr>
          <w:p w14:paraId="2233C90B" w14:textId="45DD594A" w:rsidR="00832ECB" w:rsidRPr="00832ECB" w:rsidRDefault="00832ECB" w:rsidP="00B04280">
            <w:pPr>
              <w:spacing w:before="0"/>
              <w:rPr>
                <w:b/>
                <w:i/>
                <w:sz w:val="22"/>
              </w:rPr>
            </w:pPr>
            <w:r w:rsidRPr="00832ECB">
              <w:rPr>
                <w:b/>
                <w:i/>
                <w:sz w:val="22"/>
              </w:rPr>
              <w:t>Birds</w:t>
            </w:r>
          </w:p>
        </w:tc>
      </w:tr>
      <w:tr w:rsidR="00196853" w:rsidRPr="005E0EC1" w14:paraId="06F3F79F" w14:textId="77777777" w:rsidTr="00B04280">
        <w:trPr>
          <w:cantSplit/>
          <w:trHeight w:val="288"/>
        </w:trPr>
        <w:tc>
          <w:tcPr>
            <w:tcW w:w="2070" w:type="dxa"/>
            <w:vAlign w:val="center"/>
          </w:tcPr>
          <w:p w14:paraId="60B19B35" w14:textId="3FED2A60" w:rsidR="00196853" w:rsidRPr="00CA7363" w:rsidRDefault="00196853" w:rsidP="00B04280">
            <w:pPr>
              <w:spacing w:before="0"/>
              <w:rPr>
                <w:sz w:val="22"/>
              </w:rPr>
            </w:pPr>
            <w:r>
              <w:rPr>
                <w:sz w:val="22"/>
              </w:rPr>
              <w:t>American peregrine falcon</w:t>
            </w:r>
          </w:p>
        </w:tc>
        <w:tc>
          <w:tcPr>
            <w:tcW w:w="2250" w:type="dxa"/>
            <w:vAlign w:val="center"/>
          </w:tcPr>
          <w:p w14:paraId="428053C2" w14:textId="087F78CC" w:rsidR="00196853" w:rsidRPr="00832ECB" w:rsidRDefault="00196853" w:rsidP="00B04280">
            <w:pPr>
              <w:spacing w:before="0"/>
              <w:rPr>
                <w:i/>
                <w:sz w:val="22"/>
              </w:rPr>
            </w:pPr>
            <w:r w:rsidRPr="00832ECB">
              <w:rPr>
                <w:i/>
                <w:sz w:val="22"/>
              </w:rPr>
              <w:t xml:space="preserve">Falco </w:t>
            </w:r>
            <w:proofErr w:type="spellStart"/>
            <w:r w:rsidRPr="00832ECB">
              <w:rPr>
                <w:i/>
                <w:sz w:val="22"/>
              </w:rPr>
              <w:t>peregrinus</w:t>
            </w:r>
            <w:proofErr w:type="spellEnd"/>
            <w:r w:rsidRPr="00832ECB">
              <w:rPr>
                <w:i/>
                <w:sz w:val="22"/>
              </w:rPr>
              <w:t xml:space="preserve"> </w:t>
            </w:r>
            <w:proofErr w:type="spellStart"/>
            <w:r w:rsidRPr="00832ECB">
              <w:rPr>
                <w:i/>
                <w:sz w:val="22"/>
              </w:rPr>
              <w:t>anatum</w:t>
            </w:r>
            <w:proofErr w:type="spellEnd"/>
          </w:p>
        </w:tc>
        <w:tc>
          <w:tcPr>
            <w:tcW w:w="900" w:type="dxa"/>
            <w:vAlign w:val="center"/>
          </w:tcPr>
          <w:p w14:paraId="189C2389" w14:textId="1D49EE5F" w:rsidR="00196853" w:rsidRPr="00CA7363" w:rsidRDefault="00196853" w:rsidP="00B04280">
            <w:pPr>
              <w:spacing w:before="0"/>
              <w:rPr>
                <w:sz w:val="22"/>
              </w:rPr>
            </w:pPr>
            <w:r>
              <w:rPr>
                <w:sz w:val="22"/>
              </w:rPr>
              <w:t>FS S</w:t>
            </w:r>
          </w:p>
        </w:tc>
        <w:tc>
          <w:tcPr>
            <w:tcW w:w="1080" w:type="dxa"/>
            <w:vAlign w:val="center"/>
          </w:tcPr>
          <w:p w14:paraId="652190EB" w14:textId="384A7832" w:rsidR="00196853" w:rsidRPr="00CA7363" w:rsidRDefault="00196853" w:rsidP="00B04280">
            <w:pPr>
              <w:spacing w:before="0"/>
              <w:rPr>
                <w:sz w:val="22"/>
              </w:rPr>
            </w:pPr>
            <w:r>
              <w:rPr>
                <w:sz w:val="22"/>
              </w:rPr>
              <w:t>Yes</w:t>
            </w:r>
          </w:p>
        </w:tc>
        <w:tc>
          <w:tcPr>
            <w:tcW w:w="1350" w:type="dxa"/>
            <w:vAlign w:val="center"/>
          </w:tcPr>
          <w:p w14:paraId="5232630F" w14:textId="1BF1ED29" w:rsidR="00196853" w:rsidRPr="00CA7363" w:rsidRDefault="00196853" w:rsidP="00B04280">
            <w:pPr>
              <w:spacing w:before="0"/>
              <w:rPr>
                <w:sz w:val="22"/>
              </w:rPr>
            </w:pPr>
            <w:r>
              <w:rPr>
                <w:sz w:val="22"/>
              </w:rPr>
              <w:t>Nesting and foraging</w:t>
            </w:r>
          </w:p>
        </w:tc>
        <w:tc>
          <w:tcPr>
            <w:tcW w:w="1170" w:type="dxa"/>
            <w:vAlign w:val="center"/>
          </w:tcPr>
          <w:p w14:paraId="18D4C031" w14:textId="2B23ECF3" w:rsidR="00196853" w:rsidRPr="00CA7363" w:rsidRDefault="00196853" w:rsidP="00B04280">
            <w:pPr>
              <w:spacing w:before="0"/>
              <w:rPr>
                <w:sz w:val="22"/>
              </w:rPr>
            </w:pPr>
            <w:r>
              <w:rPr>
                <w:sz w:val="22"/>
              </w:rPr>
              <w:t>No</w:t>
            </w:r>
          </w:p>
        </w:tc>
        <w:tc>
          <w:tcPr>
            <w:tcW w:w="1260" w:type="dxa"/>
            <w:vAlign w:val="center"/>
          </w:tcPr>
          <w:p w14:paraId="390C0C19" w14:textId="1C4602D1" w:rsidR="00196853" w:rsidRPr="00CA7363" w:rsidRDefault="00196853" w:rsidP="00B04280">
            <w:pPr>
              <w:spacing w:before="0"/>
              <w:rPr>
                <w:sz w:val="22"/>
              </w:rPr>
            </w:pPr>
            <w:r>
              <w:rPr>
                <w:sz w:val="22"/>
              </w:rPr>
              <w:t>No</w:t>
            </w:r>
          </w:p>
        </w:tc>
      </w:tr>
      <w:tr w:rsidR="00832ECB" w:rsidRPr="00832ECB" w14:paraId="4C1666CB" w14:textId="77777777" w:rsidTr="00B04280">
        <w:trPr>
          <w:cantSplit/>
          <w:trHeight w:val="288"/>
        </w:trPr>
        <w:tc>
          <w:tcPr>
            <w:tcW w:w="10080" w:type="dxa"/>
            <w:gridSpan w:val="7"/>
            <w:shd w:val="clear" w:color="auto" w:fill="auto"/>
            <w:vAlign w:val="center"/>
          </w:tcPr>
          <w:p w14:paraId="110BF64D" w14:textId="1B193017" w:rsidR="00832ECB" w:rsidRPr="00832ECB" w:rsidRDefault="00832ECB" w:rsidP="00B04280">
            <w:pPr>
              <w:keepNext/>
              <w:spacing w:before="0"/>
              <w:rPr>
                <w:b/>
                <w:i/>
                <w:sz w:val="22"/>
              </w:rPr>
            </w:pPr>
            <w:r w:rsidRPr="00832ECB">
              <w:rPr>
                <w:b/>
                <w:i/>
                <w:sz w:val="22"/>
              </w:rPr>
              <w:t>Reptiles and Amphibians</w:t>
            </w:r>
          </w:p>
        </w:tc>
      </w:tr>
      <w:tr w:rsidR="00B021C0" w:rsidRPr="00CA7363" w14:paraId="25188687" w14:textId="77777777" w:rsidTr="00B04280">
        <w:trPr>
          <w:cantSplit/>
          <w:trHeight w:val="288"/>
        </w:trPr>
        <w:tc>
          <w:tcPr>
            <w:tcW w:w="2070" w:type="dxa"/>
            <w:shd w:val="clear" w:color="auto" w:fill="auto"/>
            <w:vAlign w:val="center"/>
          </w:tcPr>
          <w:p w14:paraId="786B2C9D" w14:textId="2F763AB3" w:rsidR="00B021C0" w:rsidRDefault="00B021C0" w:rsidP="00B04280">
            <w:pPr>
              <w:spacing w:before="0"/>
              <w:rPr>
                <w:sz w:val="22"/>
              </w:rPr>
            </w:pPr>
            <w:r>
              <w:rPr>
                <w:sz w:val="22"/>
              </w:rPr>
              <w:t>Sonoran desert tortoise</w:t>
            </w:r>
          </w:p>
        </w:tc>
        <w:tc>
          <w:tcPr>
            <w:tcW w:w="2250" w:type="dxa"/>
            <w:vAlign w:val="center"/>
          </w:tcPr>
          <w:p w14:paraId="429B7261" w14:textId="2A920CB1" w:rsidR="00B021C0" w:rsidRPr="00832ECB" w:rsidRDefault="00B021C0" w:rsidP="00B04280">
            <w:pPr>
              <w:spacing w:before="0"/>
              <w:rPr>
                <w:i/>
                <w:sz w:val="22"/>
              </w:rPr>
            </w:pPr>
            <w:proofErr w:type="spellStart"/>
            <w:r w:rsidRPr="00793319">
              <w:rPr>
                <w:i/>
                <w:sz w:val="22"/>
              </w:rPr>
              <w:t>Gopherus</w:t>
            </w:r>
            <w:proofErr w:type="spellEnd"/>
            <w:r w:rsidRPr="00793319">
              <w:rPr>
                <w:i/>
                <w:sz w:val="22"/>
              </w:rPr>
              <w:t xml:space="preserve"> </w:t>
            </w:r>
            <w:proofErr w:type="spellStart"/>
            <w:r w:rsidRPr="00793319">
              <w:rPr>
                <w:i/>
                <w:sz w:val="22"/>
              </w:rPr>
              <w:t>morafkai</w:t>
            </w:r>
            <w:proofErr w:type="spellEnd"/>
          </w:p>
        </w:tc>
        <w:tc>
          <w:tcPr>
            <w:tcW w:w="900" w:type="dxa"/>
            <w:shd w:val="clear" w:color="auto" w:fill="auto"/>
            <w:vAlign w:val="center"/>
          </w:tcPr>
          <w:p w14:paraId="607FC9EE" w14:textId="4C3F8301" w:rsidR="00B021C0" w:rsidRDefault="003609F5" w:rsidP="00B04280">
            <w:pPr>
              <w:spacing w:before="0"/>
              <w:rPr>
                <w:sz w:val="22"/>
              </w:rPr>
            </w:pPr>
            <w:r>
              <w:rPr>
                <w:sz w:val="22"/>
              </w:rPr>
              <w:t xml:space="preserve">C, </w:t>
            </w:r>
            <w:r w:rsidR="00B021C0">
              <w:rPr>
                <w:sz w:val="22"/>
              </w:rPr>
              <w:t>CCA</w:t>
            </w:r>
          </w:p>
        </w:tc>
        <w:tc>
          <w:tcPr>
            <w:tcW w:w="1080" w:type="dxa"/>
            <w:vAlign w:val="center"/>
          </w:tcPr>
          <w:p w14:paraId="21728F5F" w14:textId="77777777" w:rsidR="00B021C0" w:rsidRDefault="00B021C0" w:rsidP="00B04280">
            <w:pPr>
              <w:spacing w:before="0"/>
              <w:rPr>
                <w:sz w:val="22"/>
              </w:rPr>
            </w:pPr>
          </w:p>
        </w:tc>
        <w:tc>
          <w:tcPr>
            <w:tcW w:w="1350" w:type="dxa"/>
            <w:vAlign w:val="center"/>
          </w:tcPr>
          <w:p w14:paraId="42F2F62B" w14:textId="77777777" w:rsidR="00B021C0" w:rsidRDefault="00B021C0" w:rsidP="00B04280">
            <w:pPr>
              <w:spacing w:before="0"/>
              <w:rPr>
                <w:sz w:val="22"/>
              </w:rPr>
            </w:pPr>
          </w:p>
        </w:tc>
        <w:tc>
          <w:tcPr>
            <w:tcW w:w="1170" w:type="dxa"/>
            <w:vAlign w:val="center"/>
          </w:tcPr>
          <w:p w14:paraId="7DDAB479" w14:textId="77777777" w:rsidR="00B021C0" w:rsidRDefault="00B021C0" w:rsidP="00B04280">
            <w:pPr>
              <w:spacing w:before="0"/>
              <w:rPr>
                <w:sz w:val="22"/>
              </w:rPr>
            </w:pPr>
          </w:p>
        </w:tc>
        <w:tc>
          <w:tcPr>
            <w:tcW w:w="1260" w:type="dxa"/>
            <w:shd w:val="clear" w:color="auto" w:fill="auto"/>
            <w:vAlign w:val="center"/>
          </w:tcPr>
          <w:p w14:paraId="4A4A7287" w14:textId="77777777" w:rsidR="00B021C0" w:rsidRDefault="00B021C0" w:rsidP="00B04280">
            <w:pPr>
              <w:spacing w:before="0"/>
              <w:rPr>
                <w:sz w:val="22"/>
              </w:rPr>
            </w:pPr>
          </w:p>
        </w:tc>
      </w:tr>
      <w:tr w:rsidR="00196853" w:rsidRPr="00CA7363" w14:paraId="082E8D5B" w14:textId="77777777" w:rsidTr="00B04280">
        <w:trPr>
          <w:cantSplit/>
          <w:trHeight w:val="288"/>
        </w:trPr>
        <w:tc>
          <w:tcPr>
            <w:tcW w:w="2070" w:type="dxa"/>
            <w:shd w:val="clear" w:color="auto" w:fill="auto"/>
            <w:vAlign w:val="center"/>
          </w:tcPr>
          <w:p w14:paraId="5FA87803" w14:textId="718B271A" w:rsidR="00196853" w:rsidRPr="00CA7363" w:rsidRDefault="00196853" w:rsidP="00B04280">
            <w:pPr>
              <w:spacing w:before="0"/>
              <w:rPr>
                <w:sz w:val="22"/>
              </w:rPr>
            </w:pPr>
            <w:r>
              <w:rPr>
                <w:sz w:val="22"/>
              </w:rPr>
              <w:lastRenderedPageBreak/>
              <w:t>Lowland leopard frog</w:t>
            </w:r>
          </w:p>
        </w:tc>
        <w:tc>
          <w:tcPr>
            <w:tcW w:w="2250" w:type="dxa"/>
            <w:vAlign w:val="center"/>
          </w:tcPr>
          <w:p w14:paraId="5D10F470" w14:textId="026813A6" w:rsidR="00196853" w:rsidRPr="00832ECB" w:rsidRDefault="00196853" w:rsidP="00B04280">
            <w:pPr>
              <w:spacing w:before="0"/>
              <w:rPr>
                <w:i/>
                <w:sz w:val="22"/>
              </w:rPr>
            </w:pPr>
            <w:proofErr w:type="spellStart"/>
            <w:r w:rsidRPr="00832ECB">
              <w:rPr>
                <w:i/>
                <w:sz w:val="22"/>
              </w:rPr>
              <w:t>Lithobates</w:t>
            </w:r>
            <w:proofErr w:type="spellEnd"/>
            <w:r w:rsidRPr="00832ECB">
              <w:rPr>
                <w:i/>
                <w:sz w:val="22"/>
              </w:rPr>
              <w:t xml:space="preserve"> </w:t>
            </w:r>
            <w:proofErr w:type="spellStart"/>
            <w:r w:rsidRPr="00832ECB">
              <w:rPr>
                <w:i/>
                <w:sz w:val="22"/>
              </w:rPr>
              <w:t>yavapaiensis</w:t>
            </w:r>
            <w:proofErr w:type="spellEnd"/>
          </w:p>
        </w:tc>
        <w:tc>
          <w:tcPr>
            <w:tcW w:w="900" w:type="dxa"/>
            <w:shd w:val="clear" w:color="auto" w:fill="auto"/>
            <w:vAlign w:val="center"/>
          </w:tcPr>
          <w:p w14:paraId="6E7E555C" w14:textId="6DC67CE0" w:rsidR="00196853" w:rsidRPr="00CA7363" w:rsidRDefault="00196853" w:rsidP="00B04280">
            <w:pPr>
              <w:spacing w:before="0"/>
              <w:rPr>
                <w:sz w:val="22"/>
              </w:rPr>
            </w:pPr>
            <w:r>
              <w:rPr>
                <w:sz w:val="22"/>
              </w:rPr>
              <w:t>FS S</w:t>
            </w:r>
          </w:p>
        </w:tc>
        <w:tc>
          <w:tcPr>
            <w:tcW w:w="1080" w:type="dxa"/>
            <w:vAlign w:val="center"/>
          </w:tcPr>
          <w:p w14:paraId="7F9DA11B" w14:textId="72B198B5" w:rsidR="00196853" w:rsidRPr="00CA7363" w:rsidRDefault="00196853" w:rsidP="00B04280">
            <w:pPr>
              <w:spacing w:before="0"/>
              <w:rPr>
                <w:sz w:val="22"/>
              </w:rPr>
            </w:pPr>
            <w:r>
              <w:rPr>
                <w:sz w:val="22"/>
              </w:rPr>
              <w:t>No</w:t>
            </w:r>
          </w:p>
        </w:tc>
        <w:tc>
          <w:tcPr>
            <w:tcW w:w="1350" w:type="dxa"/>
            <w:vAlign w:val="center"/>
          </w:tcPr>
          <w:p w14:paraId="5D3A7E38" w14:textId="223C47C6" w:rsidR="00196853" w:rsidRPr="00CA7363" w:rsidRDefault="00196853" w:rsidP="00B04280">
            <w:pPr>
              <w:spacing w:before="0"/>
              <w:rPr>
                <w:sz w:val="22"/>
              </w:rPr>
            </w:pPr>
            <w:r>
              <w:rPr>
                <w:sz w:val="22"/>
              </w:rPr>
              <w:t>No</w:t>
            </w:r>
          </w:p>
        </w:tc>
        <w:tc>
          <w:tcPr>
            <w:tcW w:w="1170" w:type="dxa"/>
            <w:vAlign w:val="center"/>
          </w:tcPr>
          <w:p w14:paraId="28091C76" w14:textId="7D9A3FAE" w:rsidR="00196853" w:rsidRPr="00CA7363" w:rsidRDefault="00196853" w:rsidP="00B04280">
            <w:pPr>
              <w:spacing w:before="0"/>
              <w:rPr>
                <w:sz w:val="22"/>
              </w:rPr>
            </w:pPr>
            <w:r>
              <w:rPr>
                <w:sz w:val="22"/>
              </w:rPr>
              <w:t>No</w:t>
            </w:r>
          </w:p>
        </w:tc>
        <w:tc>
          <w:tcPr>
            <w:tcW w:w="1260" w:type="dxa"/>
            <w:shd w:val="clear" w:color="auto" w:fill="auto"/>
            <w:vAlign w:val="center"/>
          </w:tcPr>
          <w:p w14:paraId="0095A6D9" w14:textId="218A04BA" w:rsidR="00196853" w:rsidRPr="00CA7363" w:rsidRDefault="00196853" w:rsidP="00B04280">
            <w:pPr>
              <w:spacing w:before="0"/>
              <w:rPr>
                <w:sz w:val="22"/>
              </w:rPr>
            </w:pPr>
            <w:r>
              <w:rPr>
                <w:sz w:val="22"/>
              </w:rPr>
              <w:t>No</w:t>
            </w:r>
          </w:p>
        </w:tc>
      </w:tr>
      <w:tr w:rsidR="00832ECB" w:rsidRPr="00832ECB" w14:paraId="0B30B410" w14:textId="77777777" w:rsidTr="00B04280">
        <w:trPr>
          <w:cantSplit/>
          <w:trHeight w:val="288"/>
        </w:trPr>
        <w:tc>
          <w:tcPr>
            <w:tcW w:w="10080" w:type="dxa"/>
            <w:gridSpan w:val="7"/>
            <w:shd w:val="clear" w:color="auto" w:fill="auto"/>
            <w:vAlign w:val="center"/>
          </w:tcPr>
          <w:p w14:paraId="4AE696B6" w14:textId="0D5EEF77" w:rsidR="00832ECB" w:rsidRPr="00832ECB" w:rsidRDefault="00832ECB" w:rsidP="00B04280">
            <w:pPr>
              <w:spacing w:before="0"/>
              <w:rPr>
                <w:b/>
                <w:i/>
                <w:sz w:val="22"/>
              </w:rPr>
            </w:pPr>
            <w:r w:rsidRPr="00832ECB">
              <w:rPr>
                <w:b/>
                <w:i/>
                <w:sz w:val="22"/>
              </w:rPr>
              <w:t>Fish</w:t>
            </w:r>
          </w:p>
        </w:tc>
      </w:tr>
      <w:tr w:rsidR="00196853" w:rsidRPr="00CA7363" w14:paraId="51292AB9" w14:textId="77777777" w:rsidTr="00B04280">
        <w:trPr>
          <w:cantSplit/>
          <w:trHeight w:val="288"/>
        </w:trPr>
        <w:tc>
          <w:tcPr>
            <w:tcW w:w="2070" w:type="dxa"/>
            <w:shd w:val="clear" w:color="auto" w:fill="auto"/>
            <w:vAlign w:val="center"/>
          </w:tcPr>
          <w:p w14:paraId="251EA1DE" w14:textId="60F258EE" w:rsidR="00196853" w:rsidRPr="00CA7363" w:rsidRDefault="00832ECB" w:rsidP="00B04280">
            <w:pPr>
              <w:spacing w:before="0"/>
              <w:rPr>
                <w:sz w:val="22"/>
              </w:rPr>
            </w:pPr>
            <w:r>
              <w:rPr>
                <w:sz w:val="22"/>
              </w:rPr>
              <w:t>Sonoran sucker</w:t>
            </w:r>
          </w:p>
        </w:tc>
        <w:tc>
          <w:tcPr>
            <w:tcW w:w="2250" w:type="dxa"/>
            <w:vAlign w:val="center"/>
          </w:tcPr>
          <w:p w14:paraId="23348D8E" w14:textId="3C20F7FD" w:rsidR="00196853" w:rsidRPr="00832ECB" w:rsidRDefault="00832ECB" w:rsidP="00B04280">
            <w:pPr>
              <w:spacing w:before="0"/>
              <w:rPr>
                <w:i/>
                <w:sz w:val="22"/>
              </w:rPr>
            </w:pPr>
            <w:proofErr w:type="spellStart"/>
            <w:r w:rsidRPr="00832ECB">
              <w:rPr>
                <w:i/>
                <w:sz w:val="22"/>
              </w:rPr>
              <w:t>Catostomus</w:t>
            </w:r>
            <w:proofErr w:type="spellEnd"/>
            <w:r w:rsidRPr="00832ECB">
              <w:rPr>
                <w:i/>
                <w:sz w:val="22"/>
              </w:rPr>
              <w:t xml:space="preserve"> insignis</w:t>
            </w:r>
          </w:p>
        </w:tc>
        <w:tc>
          <w:tcPr>
            <w:tcW w:w="900" w:type="dxa"/>
            <w:shd w:val="clear" w:color="auto" w:fill="auto"/>
            <w:vAlign w:val="center"/>
          </w:tcPr>
          <w:p w14:paraId="32273423" w14:textId="57D6868A" w:rsidR="00196853" w:rsidRPr="00CA7363" w:rsidRDefault="00832ECB" w:rsidP="00B04280">
            <w:pPr>
              <w:spacing w:before="0"/>
              <w:rPr>
                <w:sz w:val="22"/>
              </w:rPr>
            </w:pPr>
            <w:r>
              <w:rPr>
                <w:sz w:val="22"/>
              </w:rPr>
              <w:t>FS S</w:t>
            </w:r>
          </w:p>
        </w:tc>
        <w:tc>
          <w:tcPr>
            <w:tcW w:w="1080" w:type="dxa"/>
            <w:vAlign w:val="center"/>
          </w:tcPr>
          <w:p w14:paraId="2507FB5B" w14:textId="5BF44FF8" w:rsidR="00196853" w:rsidRPr="00CA7363" w:rsidRDefault="00832ECB" w:rsidP="00B04280">
            <w:pPr>
              <w:spacing w:before="0"/>
              <w:rPr>
                <w:sz w:val="22"/>
              </w:rPr>
            </w:pPr>
            <w:r>
              <w:rPr>
                <w:sz w:val="22"/>
              </w:rPr>
              <w:t>No</w:t>
            </w:r>
          </w:p>
        </w:tc>
        <w:tc>
          <w:tcPr>
            <w:tcW w:w="1350" w:type="dxa"/>
            <w:vAlign w:val="center"/>
          </w:tcPr>
          <w:p w14:paraId="3E42A754" w14:textId="46ACD641" w:rsidR="00196853" w:rsidRPr="00CA7363" w:rsidRDefault="00832ECB" w:rsidP="00B04280">
            <w:pPr>
              <w:spacing w:before="0"/>
              <w:rPr>
                <w:sz w:val="22"/>
              </w:rPr>
            </w:pPr>
            <w:r>
              <w:rPr>
                <w:sz w:val="22"/>
              </w:rPr>
              <w:t>Yes</w:t>
            </w:r>
          </w:p>
        </w:tc>
        <w:tc>
          <w:tcPr>
            <w:tcW w:w="1170" w:type="dxa"/>
            <w:vAlign w:val="center"/>
          </w:tcPr>
          <w:p w14:paraId="1E1A101E" w14:textId="6FA44A6F" w:rsidR="00196853" w:rsidRPr="00CA7363" w:rsidRDefault="00832ECB" w:rsidP="00B04280">
            <w:pPr>
              <w:spacing w:before="0"/>
              <w:rPr>
                <w:sz w:val="22"/>
              </w:rPr>
            </w:pPr>
            <w:r>
              <w:rPr>
                <w:sz w:val="22"/>
              </w:rPr>
              <w:t xml:space="preserve">No </w:t>
            </w:r>
          </w:p>
        </w:tc>
        <w:tc>
          <w:tcPr>
            <w:tcW w:w="1260" w:type="dxa"/>
            <w:shd w:val="clear" w:color="auto" w:fill="auto"/>
            <w:vAlign w:val="center"/>
          </w:tcPr>
          <w:p w14:paraId="68E91721" w14:textId="0CC887D4" w:rsidR="00196853" w:rsidRPr="00CA7363" w:rsidRDefault="00832ECB" w:rsidP="00B04280">
            <w:pPr>
              <w:spacing w:before="0"/>
              <w:rPr>
                <w:sz w:val="22"/>
              </w:rPr>
            </w:pPr>
            <w:r>
              <w:rPr>
                <w:sz w:val="22"/>
              </w:rPr>
              <w:t>No</w:t>
            </w:r>
          </w:p>
        </w:tc>
      </w:tr>
      <w:tr w:rsidR="00832ECB" w:rsidRPr="00832ECB" w14:paraId="75F3AFE0" w14:textId="77777777" w:rsidTr="00B04280">
        <w:trPr>
          <w:cantSplit/>
          <w:trHeight w:val="288"/>
        </w:trPr>
        <w:tc>
          <w:tcPr>
            <w:tcW w:w="10080" w:type="dxa"/>
            <w:gridSpan w:val="7"/>
            <w:shd w:val="clear" w:color="auto" w:fill="auto"/>
            <w:vAlign w:val="center"/>
          </w:tcPr>
          <w:p w14:paraId="23BF1E21" w14:textId="4CF1B2B3" w:rsidR="00832ECB" w:rsidRPr="00832ECB" w:rsidRDefault="00832ECB" w:rsidP="00B04280">
            <w:pPr>
              <w:spacing w:before="0"/>
              <w:rPr>
                <w:b/>
                <w:i/>
                <w:sz w:val="22"/>
              </w:rPr>
            </w:pPr>
            <w:r w:rsidRPr="00832ECB">
              <w:rPr>
                <w:b/>
                <w:i/>
                <w:sz w:val="22"/>
              </w:rPr>
              <w:t>Invertebrates</w:t>
            </w:r>
          </w:p>
        </w:tc>
      </w:tr>
      <w:tr w:rsidR="00B021C0" w:rsidRPr="00CA7363" w14:paraId="0A410F46" w14:textId="77777777" w:rsidTr="00B04280">
        <w:trPr>
          <w:cantSplit/>
          <w:trHeight w:val="288"/>
        </w:trPr>
        <w:tc>
          <w:tcPr>
            <w:tcW w:w="2070" w:type="dxa"/>
            <w:shd w:val="clear" w:color="auto" w:fill="auto"/>
            <w:vAlign w:val="center"/>
          </w:tcPr>
          <w:p w14:paraId="353CC866" w14:textId="293D1475" w:rsidR="00B021C0" w:rsidRDefault="00B021C0" w:rsidP="00B04280">
            <w:pPr>
              <w:spacing w:before="0"/>
              <w:rPr>
                <w:sz w:val="22"/>
              </w:rPr>
            </w:pPr>
            <w:r>
              <w:rPr>
                <w:sz w:val="22"/>
              </w:rPr>
              <w:t>Monarch butterfly</w:t>
            </w:r>
          </w:p>
        </w:tc>
        <w:tc>
          <w:tcPr>
            <w:tcW w:w="2250" w:type="dxa"/>
            <w:vAlign w:val="center"/>
          </w:tcPr>
          <w:p w14:paraId="77E0D24F" w14:textId="3D148F11" w:rsidR="00B021C0" w:rsidRPr="00832ECB" w:rsidRDefault="00B021C0" w:rsidP="00C564C1">
            <w:pPr>
              <w:spacing w:before="0"/>
              <w:rPr>
                <w:i/>
                <w:sz w:val="22"/>
              </w:rPr>
            </w:pPr>
            <w:proofErr w:type="spellStart"/>
            <w:r>
              <w:rPr>
                <w:i/>
                <w:sz w:val="22"/>
              </w:rPr>
              <w:t>Danaus</w:t>
            </w:r>
            <w:proofErr w:type="spellEnd"/>
            <w:r>
              <w:rPr>
                <w:i/>
                <w:sz w:val="22"/>
              </w:rPr>
              <w:t xml:space="preserve"> </w:t>
            </w:r>
            <w:proofErr w:type="spellStart"/>
            <w:r>
              <w:rPr>
                <w:i/>
                <w:sz w:val="22"/>
              </w:rPr>
              <w:t>plexippus</w:t>
            </w:r>
            <w:proofErr w:type="spellEnd"/>
          </w:p>
        </w:tc>
        <w:tc>
          <w:tcPr>
            <w:tcW w:w="900" w:type="dxa"/>
            <w:shd w:val="clear" w:color="auto" w:fill="auto"/>
            <w:vAlign w:val="center"/>
          </w:tcPr>
          <w:p w14:paraId="06F11810" w14:textId="799F00F1" w:rsidR="00B021C0" w:rsidRDefault="00B021C0" w:rsidP="00B04280">
            <w:pPr>
              <w:spacing w:before="0"/>
              <w:rPr>
                <w:sz w:val="22"/>
              </w:rPr>
            </w:pPr>
            <w:r>
              <w:rPr>
                <w:sz w:val="22"/>
              </w:rPr>
              <w:t>C</w:t>
            </w:r>
          </w:p>
        </w:tc>
        <w:tc>
          <w:tcPr>
            <w:tcW w:w="1080" w:type="dxa"/>
            <w:vAlign w:val="center"/>
          </w:tcPr>
          <w:p w14:paraId="6A34DEEC" w14:textId="77777777" w:rsidR="00B021C0" w:rsidRDefault="00B021C0" w:rsidP="00B04280">
            <w:pPr>
              <w:spacing w:before="0"/>
              <w:rPr>
                <w:sz w:val="22"/>
              </w:rPr>
            </w:pPr>
          </w:p>
        </w:tc>
        <w:tc>
          <w:tcPr>
            <w:tcW w:w="1350" w:type="dxa"/>
            <w:vAlign w:val="center"/>
          </w:tcPr>
          <w:p w14:paraId="0958FE05" w14:textId="77777777" w:rsidR="00B021C0" w:rsidRDefault="00B021C0" w:rsidP="00B04280">
            <w:pPr>
              <w:spacing w:before="0"/>
              <w:rPr>
                <w:sz w:val="22"/>
              </w:rPr>
            </w:pPr>
          </w:p>
        </w:tc>
        <w:tc>
          <w:tcPr>
            <w:tcW w:w="1170" w:type="dxa"/>
            <w:vAlign w:val="center"/>
          </w:tcPr>
          <w:p w14:paraId="3615CA14" w14:textId="77777777" w:rsidR="00B021C0" w:rsidRDefault="00B021C0" w:rsidP="00B04280">
            <w:pPr>
              <w:spacing w:before="0"/>
              <w:rPr>
                <w:sz w:val="22"/>
              </w:rPr>
            </w:pPr>
          </w:p>
        </w:tc>
        <w:tc>
          <w:tcPr>
            <w:tcW w:w="1260" w:type="dxa"/>
            <w:shd w:val="clear" w:color="auto" w:fill="auto"/>
            <w:vAlign w:val="center"/>
          </w:tcPr>
          <w:p w14:paraId="7CF626F2" w14:textId="77777777" w:rsidR="00B021C0" w:rsidRDefault="00B021C0" w:rsidP="00B04280">
            <w:pPr>
              <w:spacing w:before="0"/>
              <w:rPr>
                <w:sz w:val="22"/>
              </w:rPr>
            </w:pPr>
          </w:p>
        </w:tc>
      </w:tr>
      <w:tr w:rsidR="00196853" w:rsidRPr="00CA7363" w14:paraId="23F625B9" w14:textId="77777777" w:rsidTr="00B04280">
        <w:trPr>
          <w:cantSplit/>
          <w:trHeight w:val="288"/>
        </w:trPr>
        <w:tc>
          <w:tcPr>
            <w:tcW w:w="2070" w:type="dxa"/>
            <w:shd w:val="clear" w:color="auto" w:fill="auto"/>
            <w:vAlign w:val="center"/>
          </w:tcPr>
          <w:p w14:paraId="3F9D2402" w14:textId="4C4A7D0C" w:rsidR="00196853" w:rsidRPr="00CA7363" w:rsidRDefault="00832ECB" w:rsidP="00B04280">
            <w:pPr>
              <w:spacing w:before="0"/>
              <w:rPr>
                <w:sz w:val="22"/>
              </w:rPr>
            </w:pPr>
            <w:r>
              <w:rPr>
                <w:sz w:val="22"/>
              </w:rPr>
              <w:t>Caddisfly</w:t>
            </w:r>
          </w:p>
        </w:tc>
        <w:tc>
          <w:tcPr>
            <w:tcW w:w="2250" w:type="dxa"/>
            <w:vAlign w:val="center"/>
          </w:tcPr>
          <w:p w14:paraId="0A7B44E9" w14:textId="60AC2659" w:rsidR="00196853" w:rsidRPr="00832ECB" w:rsidRDefault="00832ECB" w:rsidP="00B04280">
            <w:pPr>
              <w:spacing w:before="0"/>
              <w:rPr>
                <w:i/>
                <w:sz w:val="22"/>
              </w:rPr>
            </w:pPr>
            <w:proofErr w:type="spellStart"/>
            <w:r w:rsidRPr="00832ECB">
              <w:rPr>
                <w:i/>
                <w:sz w:val="22"/>
              </w:rPr>
              <w:t>Lepidostoma</w:t>
            </w:r>
            <w:proofErr w:type="spellEnd"/>
            <w:r w:rsidRPr="00832ECB">
              <w:rPr>
                <w:i/>
                <w:sz w:val="22"/>
              </w:rPr>
              <w:t xml:space="preserve"> </w:t>
            </w:r>
            <w:proofErr w:type="spellStart"/>
            <w:r w:rsidRPr="00832ECB">
              <w:rPr>
                <w:i/>
                <w:sz w:val="22"/>
              </w:rPr>
              <w:t>knulli</w:t>
            </w:r>
            <w:proofErr w:type="spellEnd"/>
          </w:p>
        </w:tc>
        <w:tc>
          <w:tcPr>
            <w:tcW w:w="900" w:type="dxa"/>
            <w:shd w:val="clear" w:color="auto" w:fill="auto"/>
            <w:vAlign w:val="center"/>
          </w:tcPr>
          <w:p w14:paraId="360F4C80" w14:textId="4748213D" w:rsidR="00196853" w:rsidRPr="00CA7363" w:rsidRDefault="00832ECB" w:rsidP="00B04280">
            <w:pPr>
              <w:spacing w:before="0"/>
              <w:rPr>
                <w:sz w:val="22"/>
              </w:rPr>
            </w:pPr>
            <w:r>
              <w:rPr>
                <w:sz w:val="22"/>
              </w:rPr>
              <w:t>FS S</w:t>
            </w:r>
          </w:p>
        </w:tc>
        <w:tc>
          <w:tcPr>
            <w:tcW w:w="1080" w:type="dxa"/>
            <w:vAlign w:val="center"/>
          </w:tcPr>
          <w:p w14:paraId="03F6AAA3" w14:textId="352FF322" w:rsidR="00196853" w:rsidRPr="00CA7363" w:rsidRDefault="00832ECB" w:rsidP="00B04280">
            <w:pPr>
              <w:spacing w:before="0"/>
              <w:rPr>
                <w:sz w:val="22"/>
              </w:rPr>
            </w:pPr>
            <w:r>
              <w:rPr>
                <w:sz w:val="22"/>
              </w:rPr>
              <w:t>Yes</w:t>
            </w:r>
          </w:p>
        </w:tc>
        <w:tc>
          <w:tcPr>
            <w:tcW w:w="1350" w:type="dxa"/>
            <w:vAlign w:val="center"/>
          </w:tcPr>
          <w:p w14:paraId="28FCE46A" w14:textId="0B8F2E41" w:rsidR="00196853" w:rsidRPr="00CA7363" w:rsidRDefault="00832ECB" w:rsidP="00B04280">
            <w:pPr>
              <w:spacing w:before="0"/>
              <w:rPr>
                <w:sz w:val="22"/>
              </w:rPr>
            </w:pPr>
            <w:r>
              <w:rPr>
                <w:sz w:val="22"/>
              </w:rPr>
              <w:t>Yes</w:t>
            </w:r>
          </w:p>
        </w:tc>
        <w:tc>
          <w:tcPr>
            <w:tcW w:w="1170" w:type="dxa"/>
            <w:vAlign w:val="center"/>
          </w:tcPr>
          <w:p w14:paraId="08D38F00" w14:textId="0EEE315C" w:rsidR="00196853" w:rsidRPr="00CA7363" w:rsidRDefault="00832ECB" w:rsidP="00B04280">
            <w:pPr>
              <w:spacing w:before="0"/>
              <w:rPr>
                <w:sz w:val="22"/>
              </w:rPr>
            </w:pPr>
            <w:r>
              <w:rPr>
                <w:sz w:val="22"/>
              </w:rPr>
              <w:t>Yes</w:t>
            </w:r>
          </w:p>
        </w:tc>
        <w:tc>
          <w:tcPr>
            <w:tcW w:w="1260" w:type="dxa"/>
            <w:shd w:val="clear" w:color="auto" w:fill="auto"/>
            <w:vAlign w:val="center"/>
          </w:tcPr>
          <w:p w14:paraId="3721BA55" w14:textId="62E83D4F" w:rsidR="00196853" w:rsidRPr="00CA7363" w:rsidRDefault="00832ECB" w:rsidP="00B04280">
            <w:pPr>
              <w:spacing w:before="0"/>
              <w:rPr>
                <w:sz w:val="22"/>
              </w:rPr>
            </w:pPr>
            <w:r>
              <w:rPr>
                <w:sz w:val="22"/>
              </w:rPr>
              <w:t>Yes</w:t>
            </w:r>
          </w:p>
        </w:tc>
      </w:tr>
      <w:tr w:rsidR="00832ECB" w:rsidRPr="00832ECB" w14:paraId="099AE396" w14:textId="77777777" w:rsidTr="00B04280">
        <w:trPr>
          <w:cantSplit/>
          <w:trHeight w:val="288"/>
        </w:trPr>
        <w:tc>
          <w:tcPr>
            <w:tcW w:w="10080" w:type="dxa"/>
            <w:gridSpan w:val="7"/>
            <w:shd w:val="clear" w:color="auto" w:fill="auto"/>
            <w:vAlign w:val="center"/>
          </w:tcPr>
          <w:p w14:paraId="4A67C26E" w14:textId="3ABF5C13" w:rsidR="00832ECB" w:rsidRPr="00832ECB" w:rsidRDefault="00832ECB" w:rsidP="00B04280">
            <w:pPr>
              <w:spacing w:before="0"/>
              <w:rPr>
                <w:b/>
                <w:i/>
                <w:sz w:val="22"/>
              </w:rPr>
            </w:pPr>
            <w:r w:rsidRPr="00832ECB">
              <w:rPr>
                <w:b/>
                <w:i/>
                <w:sz w:val="22"/>
              </w:rPr>
              <w:t>Plants</w:t>
            </w:r>
          </w:p>
        </w:tc>
      </w:tr>
      <w:tr w:rsidR="00196853" w:rsidRPr="00CA7363" w14:paraId="4751DC28" w14:textId="77777777" w:rsidTr="00B04280">
        <w:trPr>
          <w:cantSplit/>
          <w:trHeight w:val="288"/>
        </w:trPr>
        <w:tc>
          <w:tcPr>
            <w:tcW w:w="2070" w:type="dxa"/>
            <w:shd w:val="clear" w:color="auto" w:fill="auto"/>
            <w:vAlign w:val="center"/>
          </w:tcPr>
          <w:p w14:paraId="48CE66FA" w14:textId="0284E3F5" w:rsidR="00196853" w:rsidRPr="00CA7363" w:rsidRDefault="00832ECB" w:rsidP="00B04280">
            <w:pPr>
              <w:spacing w:before="0"/>
              <w:rPr>
                <w:sz w:val="22"/>
              </w:rPr>
            </w:pPr>
            <w:r>
              <w:rPr>
                <w:sz w:val="22"/>
              </w:rPr>
              <w:t>Eastwood alum root</w:t>
            </w:r>
          </w:p>
        </w:tc>
        <w:tc>
          <w:tcPr>
            <w:tcW w:w="2250" w:type="dxa"/>
            <w:vAlign w:val="center"/>
          </w:tcPr>
          <w:p w14:paraId="31516148" w14:textId="3F29E2D4" w:rsidR="00196853" w:rsidRPr="00832ECB" w:rsidRDefault="00832ECB" w:rsidP="00B04280">
            <w:pPr>
              <w:spacing w:before="0"/>
              <w:rPr>
                <w:i/>
                <w:sz w:val="22"/>
              </w:rPr>
            </w:pPr>
            <w:proofErr w:type="spellStart"/>
            <w:r w:rsidRPr="00832ECB">
              <w:rPr>
                <w:i/>
                <w:sz w:val="22"/>
              </w:rPr>
              <w:t>Heuchera</w:t>
            </w:r>
            <w:proofErr w:type="spellEnd"/>
            <w:r w:rsidRPr="00832ECB">
              <w:rPr>
                <w:i/>
                <w:sz w:val="22"/>
              </w:rPr>
              <w:t xml:space="preserve"> </w:t>
            </w:r>
            <w:proofErr w:type="spellStart"/>
            <w:r w:rsidRPr="00832ECB">
              <w:rPr>
                <w:i/>
                <w:sz w:val="22"/>
              </w:rPr>
              <w:t>eastwoodiae</w:t>
            </w:r>
            <w:proofErr w:type="spellEnd"/>
          </w:p>
        </w:tc>
        <w:tc>
          <w:tcPr>
            <w:tcW w:w="900" w:type="dxa"/>
            <w:shd w:val="clear" w:color="auto" w:fill="auto"/>
            <w:vAlign w:val="center"/>
          </w:tcPr>
          <w:p w14:paraId="1A0DE68B" w14:textId="44EFBB08" w:rsidR="00196853" w:rsidRPr="00CA7363" w:rsidRDefault="00832ECB" w:rsidP="00B04280">
            <w:pPr>
              <w:spacing w:before="0"/>
              <w:rPr>
                <w:sz w:val="22"/>
              </w:rPr>
            </w:pPr>
            <w:r>
              <w:rPr>
                <w:sz w:val="22"/>
              </w:rPr>
              <w:t>FS S</w:t>
            </w:r>
          </w:p>
        </w:tc>
        <w:tc>
          <w:tcPr>
            <w:tcW w:w="1080" w:type="dxa"/>
            <w:vAlign w:val="center"/>
          </w:tcPr>
          <w:p w14:paraId="22521EBE" w14:textId="3BE6EE7C" w:rsidR="00196853" w:rsidRPr="00CA7363" w:rsidRDefault="00832ECB" w:rsidP="00B04280">
            <w:pPr>
              <w:spacing w:before="0"/>
              <w:rPr>
                <w:sz w:val="22"/>
              </w:rPr>
            </w:pPr>
            <w:r>
              <w:rPr>
                <w:sz w:val="22"/>
              </w:rPr>
              <w:t>No</w:t>
            </w:r>
          </w:p>
        </w:tc>
        <w:tc>
          <w:tcPr>
            <w:tcW w:w="1350" w:type="dxa"/>
            <w:vAlign w:val="center"/>
          </w:tcPr>
          <w:p w14:paraId="437213FF" w14:textId="2557D6F4" w:rsidR="00196853" w:rsidRPr="00CA7363" w:rsidRDefault="00832ECB" w:rsidP="00B04280">
            <w:pPr>
              <w:spacing w:before="0"/>
              <w:rPr>
                <w:sz w:val="22"/>
              </w:rPr>
            </w:pPr>
            <w:r>
              <w:rPr>
                <w:sz w:val="22"/>
              </w:rPr>
              <w:t>Yes</w:t>
            </w:r>
          </w:p>
        </w:tc>
        <w:tc>
          <w:tcPr>
            <w:tcW w:w="1170" w:type="dxa"/>
            <w:vAlign w:val="center"/>
          </w:tcPr>
          <w:p w14:paraId="0A760797" w14:textId="35DE0231" w:rsidR="00196853" w:rsidRPr="00CA7363" w:rsidRDefault="00832ECB" w:rsidP="00B04280">
            <w:pPr>
              <w:spacing w:before="0"/>
              <w:rPr>
                <w:sz w:val="22"/>
              </w:rPr>
            </w:pPr>
            <w:r>
              <w:rPr>
                <w:sz w:val="22"/>
              </w:rPr>
              <w:t>No</w:t>
            </w:r>
          </w:p>
        </w:tc>
        <w:tc>
          <w:tcPr>
            <w:tcW w:w="1260" w:type="dxa"/>
            <w:shd w:val="clear" w:color="auto" w:fill="auto"/>
            <w:vAlign w:val="center"/>
          </w:tcPr>
          <w:p w14:paraId="6D0DD92F" w14:textId="2106EA71" w:rsidR="00196853" w:rsidRPr="00CA7363" w:rsidRDefault="00832ECB" w:rsidP="00B04280">
            <w:pPr>
              <w:spacing w:before="0"/>
              <w:rPr>
                <w:sz w:val="22"/>
              </w:rPr>
            </w:pPr>
            <w:r>
              <w:rPr>
                <w:sz w:val="22"/>
              </w:rPr>
              <w:t>No</w:t>
            </w:r>
          </w:p>
        </w:tc>
      </w:tr>
    </w:tbl>
    <w:p w14:paraId="3CEF03F6" w14:textId="77777777" w:rsidR="005F1D95" w:rsidRDefault="005F1D95" w:rsidP="00F04725">
      <w:pPr>
        <w:ind w:left="360"/>
        <w:rPr>
          <w:color w:val="7030A0"/>
          <w:sz w:val="22"/>
        </w:rPr>
      </w:pPr>
    </w:p>
    <w:p w14:paraId="51AD44DA" w14:textId="3022EA71" w:rsidR="004017A9" w:rsidRPr="00793319" w:rsidRDefault="004017A9" w:rsidP="00832ECB">
      <w:pPr>
        <w:pStyle w:val="ListParagraph"/>
        <w:numPr>
          <w:ilvl w:val="0"/>
          <w:numId w:val="42"/>
        </w:numPr>
        <w:spacing w:before="0"/>
        <w:rPr>
          <w:color w:val="7030A0"/>
          <w:sz w:val="22"/>
        </w:rPr>
      </w:pPr>
      <w:r w:rsidRPr="00793319">
        <w:rPr>
          <w:sz w:val="22"/>
          <w:u w:val="single"/>
        </w:rPr>
        <w:t>Sonoran desert tortoise</w:t>
      </w:r>
      <w:r w:rsidRPr="00793319">
        <w:rPr>
          <w:color w:val="7030A0"/>
          <w:sz w:val="22"/>
        </w:rPr>
        <w:t xml:space="preserve">: If Sonoran desert tortoises may be present in the construction footprint and surrounding ROW and were not addressed in the sections above, include an analysis here. </w:t>
      </w:r>
    </w:p>
    <w:p w14:paraId="7F373463" w14:textId="77777777" w:rsidR="004017A9" w:rsidRPr="00793319" w:rsidRDefault="004017A9" w:rsidP="00832ECB">
      <w:pPr>
        <w:pStyle w:val="ListParagraph"/>
        <w:numPr>
          <w:ilvl w:val="2"/>
          <w:numId w:val="42"/>
        </w:numPr>
        <w:ind w:left="1620"/>
        <w:rPr>
          <w:color w:val="7030A0"/>
          <w:sz w:val="22"/>
        </w:rPr>
      </w:pPr>
      <w:r w:rsidRPr="00793319">
        <w:rPr>
          <w:color w:val="7030A0"/>
          <w:sz w:val="22"/>
          <w:u w:val="single"/>
        </w:rPr>
        <w:t>State the following</w:t>
      </w:r>
      <w:r w:rsidRPr="00793319">
        <w:rPr>
          <w:color w:val="7030A0"/>
          <w:sz w:val="22"/>
        </w:rPr>
        <w:t xml:space="preserve">: </w:t>
      </w:r>
    </w:p>
    <w:p w14:paraId="03E1A7F7" w14:textId="16C05938" w:rsidR="004017A9" w:rsidRPr="00793319" w:rsidRDefault="00633193" w:rsidP="00793319">
      <w:pPr>
        <w:spacing w:before="0"/>
        <w:ind w:left="1620" w:hanging="180"/>
        <w:rPr>
          <w:sz w:val="22"/>
        </w:rPr>
      </w:pPr>
      <w:r>
        <w:rPr>
          <w:sz w:val="22"/>
        </w:rPr>
        <w:t xml:space="preserve">The Sonoran desert tortoise </w:t>
      </w:r>
      <w:r w:rsidR="00F70991">
        <w:rPr>
          <w:sz w:val="22"/>
        </w:rPr>
        <w:t>i</w:t>
      </w:r>
      <w:r>
        <w:rPr>
          <w:sz w:val="22"/>
        </w:rPr>
        <w:t xml:space="preserve">s designated a </w:t>
      </w:r>
      <w:r w:rsidR="00C564C1">
        <w:rPr>
          <w:sz w:val="22"/>
        </w:rPr>
        <w:t>C</w:t>
      </w:r>
      <w:r>
        <w:rPr>
          <w:sz w:val="22"/>
        </w:rPr>
        <w:t xml:space="preserve">andidate species under the Endangered Species Act. </w:t>
      </w:r>
      <w:r w:rsidR="004017A9" w:rsidRPr="00793319">
        <w:rPr>
          <w:sz w:val="22"/>
        </w:rPr>
        <w:t xml:space="preserve">ADOT is a signatory to the </w:t>
      </w:r>
      <w:r w:rsidR="004017A9" w:rsidRPr="00793319">
        <w:rPr>
          <w:i/>
          <w:sz w:val="22"/>
        </w:rPr>
        <w:t>Candidate Conservation Agreement for the Sonoran Desert Tortoises (</w:t>
      </w:r>
      <w:proofErr w:type="spellStart"/>
      <w:r w:rsidR="004017A9" w:rsidRPr="00793319">
        <w:rPr>
          <w:i/>
          <w:sz w:val="22"/>
        </w:rPr>
        <w:t>Gopherus</w:t>
      </w:r>
      <w:proofErr w:type="spellEnd"/>
      <w:r w:rsidR="004017A9" w:rsidRPr="00793319">
        <w:rPr>
          <w:i/>
          <w:sz w:val="22"/>
        </w:rPr>
        <w:t xml:space="preserve"> </w:t>
      </w:r>
      <w:proofErr w:type="spellStart"/>
      <w:r w:rsidR="004017A9" w:rsidRPr="00793319">
        <w:rPr>
          <w:i/>
          <w:sz w:val="22"/>
        </w:rPr>
        <w:t>morafkai</w:t>
      </w:r>
      <w:proofErr w:type="spellEnd"/>
      <w:r w:rsidR="004017A9" w:rsidRPr="00793319">
        <w:rPr>
          <w:i/>
          <w:sz w:val="22"/>
        </w:rPr>
        <w:t>) in Arizona</w:t>
      </w:r>
      <w:r w:rsidR="004017A9" w:rsidRPr="00793319">
        <w:rPr>
          <w:sz w:val="22"/>
        </w:rPr>
        <w:t xml:space="preserve"> (USFWS and AIDTT 2015) and makes accommodations for protection of tortoises on construction projects where tortoises may be present. </w:t>
      </w:r>
    </w:p>
    <w:p w14:paraId="02F554B9" w14:textId="77777777" w:rsidR="004017A9" w:rsidRPr="00AC351C" w:rsidRDefault="004017A9" w:rsidP="00832ECB">
      <w:pPr>
        <w:pStyle w:val="ListParagraph"/>
        <w:numPr>
          <w:ilvl w:val="2"/>
          <w:numId w:val="42"/>
        </w:numPr>
        <w:ind w:left="1620"/>
        <w:rPr>
          <w:rFonts w:cs="Arial"/>
          <w:sz w:val="22"/>
          <w:lang w:bidi="ar-SA"/>
        </w:rPr>
      </w:pPr>
      <w:r w:rsidRPr="00793319">
        <w:rPr>
          <w:color w:val="7030A0"/>
          <w:sz w:val="22"/>
        </w:rPr>
        <w:t>Include analysis of SDT here; use species information from the ADOT biology webpage and appropriate commitments. Coordinate with the ADOT Biologist if commitments beyond those listed below are needed.</w:t>
      </w:r>
    </w:p>
    <w:p w14:paraId="1600E498" w14:textId="303816B6" w:rsidR="00AC351C" w:rsidRPr="00633193" w:rsidRDefault="00AC351C" w:rsidP="00832ECB">
      <w:pPr>
        <w:pStyle w:val="ListParagraph"/>
        <w:numPr>
          <w:ilvl w:val="2"/>
          <w:numId w:val="42"/>
        </w:numPr>
        <w:ind w:left="1620"/>
        <w:rPr>
          <w:rFonts w:cs="Arial"/>
          <w:sz w:val="22"/>
          <w:lang w:bidi="ar-SA"/>
        </w:rPr>
      </w:pPr>
      <w:r>
        <w:rPr>
          <w:color w:val="7030A0"/>
          <w:sz w:val="22"/>
        </w:rPr>
        <w:t>A determination of effect is not required; finish with a statement as to whether the project may impact Sonoran desert tortoises.</w:t>
      </w:r>
    </w:p>
    <w:p w14:paraId="1708552C" w14:textId="77777777" w:rsidR="004017A9" w:rsidRPr="00611930" w:rsidRDefault="004017A9" w:rsidP="001A2CF1">
      <w:pPr>
        <w:spacing w:before="0"/>
        <w:rPr>
          <w:sz w:val="22"/>
          <w:u w:val="single"/>
        </w:rPr>
      </w:pPr>
      <w:r w:rsidRPr="00611930">
        <w:rPr>
          <w:sz w:val="22"/>
          <w:u w:val="single"/>
        </w:rPr>
        <w:t>Contractor Requirements</w:t>
      </w:r>
    </w:p>
    <w:p w14:paraId="35B84124" w14:textId="77777777" w:rsidR="004017A9" w:rsidRPr="00793319" w:rsidRDefault="004017A9" w:rsidP="00C564C1">
      <w:pPr>
        <w:rPr>
          <w:i/>
          <w:color w:val="7030A0"/>
          <w:sz w:val="22"/>
        </w:rPr>
      </w:pPr>
      <w:r w:rsidRPr="00793319">
        <w:rPr>
          <w:i/>
          <w:color w:val="7030A0"/>
          <w:sz w:val="22"/>
        </w:rPr>
        <w:t>Include the first two commitments for all projects in SDT habitat:</w:t>
      </w:r>
    </w:p>
    <w:p w14:paraId="78A7D8D8" w14:textId="77777777" w:rsidR="004017A9" w:rsidRPr="00793319" w:rsidRDefault="004017A9" w:rsidP="00C564C1">
      <w:pPr>
        <w:pStyle w:val="ListParagraph"/>
        <w:numPr>
          <w:ilvl w:val="0"/>
          <w:numId w:val="37"/>
        </w:numPr>
        <w:autoSpaceDE w:val="0"/>
        <w:autoSpaceDN w:val="0"/>
        <w:spacing w:before="0"/>
        <w:ind w:left="360"/>
        <w:rPr>
          <w:sz w:val="22"/>
        </w:rPr>
      </w:pPr>
      <w:r w:rsidRPr="00793319">
        <w:rPr>
          <w:sz w:val="22"/>
        </w:rPr>
        <w:t>If any Sonoran Desert tortoises are encountered during construction, the contractor shall adhere to the attached Arizona Game and Fish Department “Guidelines for Handling Sonoran Desert Tortoises Encountered on Development Projects”. If any tortoise is encountered during construction the contractor shall notify the Engineer to report the encounter.</w:t>
      </w:r>
    </w:p>
    <w:p w14:paraId="5A36BD58" w14:textId="6C2B65B3" w:rsidR="004017A9" w:rsidRPr="00793319" w:rsidRDefault="004017A9" w:rsidP="0098366D">
      <w:pPr>
        <w:pStyle w:val="ListParagraph"/>
        <w:numPr>
          <w:ilvl w:val="0"/>
          <w:numId w:val="37"/>
        </w:numPr>
        <w:spacing w:before="0"/>
        <w:ind w:left="360"/>
        <w:rPr>
          <w:sz w:val="22"/>
        </w:rPr>
      </w:pPr>
      <w:r w:rsidRPr="00793319">
        <w:rPr>
          <w:sz w:val="22"/>
        </w:rPr>
        <w:t xml:space="preserve">The contractor shall report encounters with any Sonoran Desert tortoise tortoises (live, injured, or dead) during construction to the Engineer using the attached Arizona Department of Transportation Sonoran Desert Tortoise Observation Form. The final form shall be sent to Arizona Department of Transportation Environmental Planning (email: </w:t>
      </w:r>
      <w:hyperlink r:id="rId35" w:history="1">
        <w:r w:rsidRPr="00793319">
          <w:rPr>
            <w:rStyle w:val="Hyperlink"/>
            <w:color w:val="auto"/>
            <w:sz w:val="22"/>
          </w:rPr>
          <w:t>bioteam@azdot.gov</w:t>
        </w:r>
      </w:hyperlink>
      <w:r w:rsidRPr="00793319">
        <w:rPr>
          <w:sz w:val="22"/>
        </w:rPr>
        <w:t>) within 24 hours of the encounter. Photographs should be taken of tortoises encountered and included in the report if possible.</w:t>
      </w:r>
    </w:p>
    <w:p w14:paraId="010AC1F3" w14:textId="0AE561ED" w:rsidR="004017A9" w:rsidRPr="00793319" w:rsidRDefault="004017A9" w:rsidP="00C564C1">
      <w:pPr>
        <w:rPr>
          <w:i/>
          <w:color w:val="7030A0"/>
          <w:sz w:val="22"/>
        </w:rPr>
      </w:pPr>
      <w:r w:rsidRPr="00793319">
        <w:rPr>
          <w:i/>
          <w:color w:val="7030A0"/>
          <w:sz w:val="22"/>
        </w:rPr>
        <w:t xml:space="preserve">Include the following commitment also if it </w:t>
      </w:r>
      <w:r w:rsidR="00923105">
        <w:rPr>
          <w:i/>
          <w:color w:val="7030A0"/>
          <w:sz w:val="22"/>
        </w:rPr>
        <w:t xml:space="preserve">is </w:t>
      </w:r>
      <w:r w:rsidRPr="00793319">
        <w:rPr>
          <w:i/>
          <w:color w:val="7030A0"/>
          <w:sz w:val="22"/>
        </w:rPr>
        <w:t>likely that tortoises may be encountered:</w:t>
      </w:r>
    </w:p>
    <w:p w14:paraId="14BF26C0" w14:textId="77777777" w:rsidR="004017A9" w:rsidRPr="00793319" w:rsidRDefault="004017A9" w:rsidP="0098366D">
      <w:pPr>
        <w:pStyle w:val="ListParagraph"/>
        <w:numPr>
          <w:ilvl w:val="0"/>
          <w:numId w:val="37"/>
        </w:numPr>
        <w:autoSpaceDE w:val="0"/>
        <w:autoSpaceDN w:val="0"/>
        <w:spacing w:before="0"/>
        <w:ind w:left="360"/>
        <w:rPr>
          <w:sz w:val="22"/>
        </w:rPr>
      </w:pPr>
      <w:r w:rsidRPr="00793319">
        <w:rPr>
          <w:sz w:val="22"/>
        </w:rPr>
        <w:t>Prior to construction activity the</w:t>
      </w:r>
      <w:r w:rsidRPr="00793319">
        <w:rPr>
          <w:rFonts w:eastAsia="Times New Roman" w:cs="Times New Roman"/>
          <w:sz w:val="22"/>
        </w:rPr>
        <w:t xml:space="preserve"> contractor’s field personnel including the Project Manager, Assistant Project Manager, General Superintendent, and Project Superintendent shall</w:t>
      </w:r>
      <w:r w:rsidRPr="00793319">
        <w:rPr>
          <w:sz w:val="22"/>
        </w:rPr>
        <w:t xml:space="preserve"> review the attached Arizona Department of Transportation Environmental Planning “Sonoran Desert Tortoise Awareness Program Handout” flier, become familiar with the identification and avoidance of the Sonoran Desert tortoise, and follow the notification request, as applicable.</w:t>
      </w:r>
    </w:p>
    <w:p w14:paraId="043E5252" w14:textId="77777777" w:rsidR="004017A9" w:rsidRDefault="004017A9" w:rsidP="00C564C1">
      <w:pPr>
        <w:autoSpaceDE w:val="0"/>
        <w:autoSpaceDN w:val="0"/>
        <w:rPr>
          <w:i/>
          <w:color w:val="7030A0"/>
          <w:sz w:val="22"/>
        </w:rPr>
      </w:pPr>
      <w:r w:rsidRPr="00793319">
        <w:rPr>
          <w:i/>
          <w:color w:val="7030A0"/>
          <w:sz w:val="22"/>
        </w:rPr>
        <w:t>Coordinate with the ADOT Biologist if commitments beyond those listed above may be needed.</w:t>
      </w:r>
    </w:p>
    <w:p w14:paraId="5F1D5568" w14:textId="01B5D990" w:rsidR="00B021C0" w:rsidRPr="004C1654" w:rsidRDefault="00B021C0" w:rsidP="00F70991">
      <w:pPr>
        <w:pStyle w:val="ListParagraph"/>
        <w:numPr>
          <w:ilvl w:val="0"/>
          <w:numId w:val="42"/>
        </w:numPr>
        <w:rPr>
          <w:rFonts w:cs="Arial"/>
          <w:sz w:val="22"/>
          <w:lang w:bidi="ar-SA"/>
        </w:rPr>
      </w:pPr>
      <w:r w:rsidRPr="00A2401F">
        <w:rPr>
          <w:sz w:val="22"/>
          <w:u w:val="single"/>
        </w:rPr>
        <w:lastRenderedPageBreak/>
        <w:t>Monarch butterfly</w:t>
      </w:r>
      <w:r>
        <w:rPr>
          <w:color w:val="7030A0"/>
          <w:sz w:val="22"/>
        </w:rPr>
        <w:t xml:space="preserve">: </w:t>
      </w:r>
      <w:r w:rsidR="00F70991">
        <w:rPr>
          <w:rFonts w:ascii="Calibri" w:hAnsi="Calibri" w:cs="Calibri"/>
          <w:color w:val="7030A0"/>
          <w:sz w:val="22"/>
        </w:rPr>
        <w:t xml:space="preserve">If habitat for monarch butterflies may be present in the construction footprint and will be removed as part of the project, use the language below. Monarch habitat has specific </w:t>
      </w:r>
      <w:r w:rsidR="00EE1ED0">
        <w:rPr>
          <w:rFonts w:ascii="Calibri" w:hAnsi="Calibri" w:cs="Calibri"/>
          <w:color w:val="7030A0"/>
          <w:sz w:val="22"/>
        </w:rPr>
        <w:t xml:space="preserve">characteristics </w:t>
      </w:r>
      <w:r w:rsidR="00F70991">
        <w:rPr>
          <w:rFonts w:ascii="Calibri" w:hAnsi="Calibri" w:cs="Calibri"/>
          <w:color w:val="7030A0"/>
          <w:sz w:val="22"/>
        </w:rPr>
        <w:t>but for the purposes of this evaluation, habitat is considered areas of natural vegetation potentially containing nectar resources for monarch butterflies</w:t>
      </w:r>
      <w:r>
        <w:rPr>
          <w:color w:val="7030A0"/>
          <w:sz w:val="22"/>
        </w:rPr>
        <w:t>.</w:t>
      </w:r>
    </w:p>
    <w:p w14:paraId="0362521F" w14:textId="77777777" w:rsidR="00B021C0" w:rsidRPr="004C1654" w:rsidRDefault="00B021C0" w:rsidP="00B021C0">
      <w:pPr>
        <w:spacing w:before="0"/>
        <w:ind w:left="1980"/>
        <w:rPr>
          <w:rFonts w:cs="Arial"/>
          <w:sz w:val="22"/>
          <w:lang w:bidi="ar-SA"/>
        </w:rPr>
      </w:pPr>
    </w:p>
    <w:p w14:paraId="6DF532D8" w14:textId="77777777" w:rsidR="00B021C0" w:rsidRPr="004C1654" w:rsidRDefault="00B021C0" w:rsidP="00546FF3">
      <w:pPr>
        <w:pStyle w:val="ListParagraph"/>
        <w:numPr>
          <w:ilvl w:val="2"/>
          <w:numId w:val="45"/>
        </w:numPr>
        <w:spacing w:before="0"/>
        <w:ind w:left="1170" w:hanging="90"/>
        <w:rPr>
          <w:color w:val="7030A0"/>
          <w:sz w:val="22"/>
        </w:rPr>
      </w:pPr>
      <w:r w:rsidRPr="00793319">
        <w:rPr>
          <w:color w:val="7030A0"/>
          <w:sz w:val="22"/>
          <w:u w:val="single"/>
        </w:rPr>
        <w:t>State the following</w:t>
      </w:r>
      <w:r w:rsidRPr="00793319">
        <w:rPr>
          <w:color w:val="7030A0"/>
          <w:sz w:val="22"/>
        </w:rPr>
        <w:t xml:space="preserve">: </w:t>
      </w:r>
    </w:p>
    <w:p w14:paraId="35BFFF7D" w14:textId="303E7A6A" w:rsidR="001A2CF1" w:rsidRPr="00A2401F" w:rsidRDefault="00F70991" w:rsidP="006E5A2B">
      <w:pPr>
        <w:spacing w:before="0"/>
        <w:ind w:left="1080"/>
        <w:rPr>
          <w:sz w:val="22"/>
        </w:rPr>
      </w:pPr>
      <w:r>
        <w:rPr>
          <w:rFonts w:ascii="Calibri" w:hAnsi="Calibri" w:cs="Calibri"/>
          <w:color w:val="000000"/>
          <w:sz w:val="22"/>
        </w:rPr>
        <w:t>The monarch butterfly (</w:t>
      </w:r>
      <w:proofErr w:type="spellStart"/>
      <w:r>
        <w:rPr>
          <w:rFonts w:ascii="Calibri" w:hAnsi="Calibri" w:cs="Calibri"/>
          <w:i/>
          <w:iCs/>
          <w:color w:val="000000"/>
          <w:sz w:val="22"/>
        </w:rPr>
        <w:t>Danaus</w:t>
      </w:r>
      <w:proofErr w:type="spellEnd"/>
      <w:r>
        <w:rPr>
          <w:rFonts w:ascii="Calibri" w:hAnsi="Calibri" w:cs="Calibri"/>
          <w:i/>
          <w:iCs/>
          <w:color w:val="000000"/>
          <w:sz w:val="22"/>
        </w:rPr>
        <w:t xml:space="preserve"> </w:t>
      </w:r>
      <w:proofErr w:type="spellStart"/>
      <w:r>
        <w:rPr>
          <w:rFonts w:ascii="Calibri" w:hAnsi="Calibri" w:cs="Calibri"/>
          <w:i/>
          <w:iCs/>
          <w:color w:val="000000"/>
          <w:sz w:val="22"/>
        </w:rPr>
        <w:t>plexippus</w:t>
      </w:r>
      <w:proofErr w:type="spellEnd"/>
      <w:r>
        <w:rPr>
          <w:rFonts w:ascii="Calibri" w:hAnsi="Calibri" w:cs="Calibri"/>
          <w:color w:val="000000"/>
          <w:sz w:val="22"/>
        </w:rPr>
        <w:t xml:space="preserve">) </w:t>
      </w:r>
      <w:r w:rsidR="00C564C1">
        <w:rPr>
          <w:rFonts w:ascii="Calibri" w:hAnsi="Calibri" w:cs="Calibri"/>
          <w:color w:val="000000"/>
          <w:sz w:val="22"/>
        </w:rPr>
        <w:t>i</w:t>
      </w:r>
      <w:r>
        <w:rPr>
          <w:rFonts w:ascii="Calibri" w:hAnsi="Calibri" w:cs="Calibri"/>
          <w:color w:val="000000"/>
          <w:sz w:val="22"/>
        </w:rPr>
        <w:t xml:space="preserve">s designated a </w:t>
      </w:r>
      <w:r w:rsidR="00C564C1">
        <w:rPr>
          <w:rFonts w:ascii="Calibri" w:hAnsi="Calibri" w:cs="Calibri"/>
          <w:color w:val="000000"/>
          <w:sz w:val="22"/>
        </w:rPr>
        <w:t>C</w:t>
      </w:r>
      <w:r>
        <w:rPr>
          <w:rFonts w:ascii="Calibri" w:hAnsi="Calibri" w:cs="Calibri"/>
          <w:color w:val="000000"/>
          <w:sz w:val="22"/>
        </w:rPr>
        <w:t>andidate species under the Endangered Species Act. Monarch butterflies migrate to Arizona in the spring from overwintering sites in California and Mexico. They follow the blooming of nectar plants to the north and from low to higher elevations and back between spring and fall. While the majority of monarchs return to overwintering sites in the fall, some monarchs remain in sheltered low elevation riparian areas in central and southern Arizona during the winter months. This project may result in a temporary loss of monarch habitat.</w:t>
      </w:r>
    </w:p>
    <w:p w14:paraId="4BA061A7" w14:textId="77777777" w:rsidR="00B021C0" w:rsidRPr="00B021C0" w:rsidRDefault="00B021C0" w:rsidP="0098366D">
      <w:pPr>
        <w:autoSpaceDE w:val="0"/>
        <w:autoSpaceDN w:val="0"/>
        <w:spacing w:before="0"/>
        <w:rPr>
          <w:color w:val="7030A0"/>
          <w:sz w:val="22"/>
        </w:rPr>
      </w:pPr>
    </w:p>
    <w:p w14:paraId="04199557" w14:textId="02510EA3" w:rsidR="00793319" w:rsidRPr="00793319" w:rsidRDefault="00793319" w:rsidP="00B021C0">
      <w:pPr>
        <w:spacing w:before="0"/>
        <w:ind w:left="360"/>
        <w:rPr>
          <w:color w:val="7030A0"/>
          <w:sz w:val="22"/>
        </w:rPr>
      </w:pPr>
      <w:r w:rsidRPr="007E1E33">
        <w:rPr>
          <w:color w:val="7030A0"/>
          <w:sz w:val="22"/>
        </w:rPr>
        <w:t xml:space="preserve">Summarize the findings </w:t>
      </w:r>
      <w:r>
        <w:rPr>
          <w:color w:val="7030A0"/>
          <w:sz w:val="22"/>
        </w:rPr>
        <w:t xml:space="preserve">for this section </w:t>
      </w:r>
      <w:r w:rsidRPr="007E1E33">
        <w:rPr>
          <w:color w:val="7030A0"/>
          <w:sz w:val="22"/>
        </w:rPr>
        <w:t xml:space="preserve">in </w:t>
      </w:r>
      <w:r w:rsidR="006E5A2B">
        <w:rPr>
          <w:color w:val="7030A0"/>
          <w:sz w:val="22"/>
        </w:rPr>
        <w:t>the “Other Federal Species Analyzed” table</w:t>
      </w:r>
      <w:r w:rsidRPr="007E1E33">
        <w:rPr>
          <w:color w:val="7030A0"/>
          <w:sz w:val="22"/>
        </w:rPr>
        <w:t xml:space="preserve"> in the </w:t>
      </w:r>
      <w:r w:rsidR="00EE1ED0">
        <w:rPr>
          <w:color w:val="7030A0"/>
          <w:sz w:val="22"/>
        </w:rPr>
        <w:t>E</w:t>
      </w:r>
      <w:r w:rsidR="00EE1ED0" w:rsidRPr="007E1E33">
        <w:rPr>
          <w:color w:val="7030A0"/>
          <w:sz w:val="22"/>
        </w:rPr>
        <w:t xml:space="preserve">xecutive </w:t>
      </w:r>
      <w:r w:rsidR="00EE1ED0">
        <w:rPr>
          <w:color w:val="7030A0"/>
          <w:sz w:val="22"/>
        </w:rPr>
        <w:t>S</w:t>
      </w:r>
      <w:r w:rsidR="00EE1ED0" w:rsidRPr="007E1E33">
        <w:rPr>
          <w:color w:val="7030A0"/>
          <w:sz w:val="22"/>
        </w:rPr>
        <w:t>ummary</w:t>
      </w:r>
      <w:r w:rsidRPr="007E1E33">
        <w:rPr>
          <w:color w:val="7030A0"/>
          <w:sz w:val="22"/>
        </w:rPr>
        <w:t>.</w:t>
      </w:r>
    </w:p>
    <w:p w14:paraId="28E3988F" w14:textId="77777777" w:rsidR="007C4E7A" w:rsidRPr="007E1E33" w:rsidRDefault="00A64818" w:rsidP="00B75254">
      <w:pPr>
        <w:pStyle w:val="Heading4"/>
        <w:keepNext/>
        <w:numPr>
          <w:ilvl w:val="0"/>
          <w:numId w:val="24"/>
        </w:numPr>
        <w:rPr>
          <w:sz w:val="22"/>
        </w:rPr>
      </w:pPr>
      <w:r w:rsidRPr="007E1E33">
        <w:rPr>
          <w:sz w:val="22"/>
        </w:rPr>
        <w:t>STATE SENSITIVE SPECIES</w:t>
      </w:r>
    </w:p>
    <w:p w14:paraId="13D2982B" w14:textId="125AC0D8" w:rsidR="00B75254" w:rsidRPr="007E1E33" w:rsidRDefault="00B75254" w:rsidP="00B75254">
      <w:pPr>
        <w:spacing w:before="0"/>
        <w:ind w:left="576"/>
        <w:rPr>
          <w:color w:val="7030A0"/>
          <w:sz w:val="22"/>
        </w:rPr>
      </w:pPr>
      <w:r>
        <w:rPr>
          <w:color w:val="7030A0"/>
          <w:sz w:val="22"/>
        </w:rPr>
        <w:t>If the project is completely on tribal land, then state “Not Applicable.” Otherwise, c</w:t>
      </w:r>
      <w:r w:rsidRPr="007E1E33">
        <w:rPr>
          <w:color w:val="7030A0"/>
          <w:sz w:val="22"/>
        </w:rPr>
        <w:t>hoose the appropriate paragraph:</w:t>
      </w:r>
    </w:p>
    <w:p w14:paraId="28E39890" w14:textId="77777777" w:rsidR="007C4E7A" w:rsidRPr="007E1E33" w:rsidRDefault="00A64818" w:rsidP="00832ECB">
      <w:pPr>
        <w:pStyle w:val="ListParagraph"/>
        <w:numPr>
          <w:ilvl w:val="1"/>
          <w:numId w:val="42"/>
        </w:numPr>
        <w:ind w:left="720"/>
        <w:rPr>
          <w:color w:val="7030A0"/>
          <w:sz w:val="22"/>
        </w:rPr>
      </w:pPr>
      <w:r w:rsidRPr="007E1E33">
        <w:rPr>
          <w:color w:val="7030A0"/>
          <w:sz w:val="22"/>
          <w:u w:val="single"/>
        </w:rPr>
        <w:t>State the following</w:t>
      </w:r>
      <w:r w:rsidRPr="007E1E33">
        <w:rPr>
          <w:color w:val="7030A0"/>
          <w:sz w:val="22"/>
        </w:rPr>
        <w:t xml:space="preserve">: </w:t>
      </w:r>
    </w:p>
    <w:p w14:paraId="28E39892" w14:textId="4DF74568" w:rsidR="007C4E7A" w:rsidRDefault="00A64818" w:rsidP="00FE08E5">
      <w:pPr>
        <w:ind w:left="720"/>
        <w:rPr>
          <w:color w:val="7030A0"/>
          <w:sz w:val="22"/>
        </w:rPr>
      </w:pPr>
      <w:r w:rsidRPr="007E1E33">
        <w:rPr>
          <w:sz w:val="22"/>
        </w:rPr>
        <w:t xml:space="preserve">The Arizona Game and Fish Department (AGFD) on-line environmental review tool was accessed on </w:t>
      </w:r>
      <w:r w:rsidRPr="007E1E33">
        <w:rPr>
          <w:color w:val="7030A0"/>
          <w:sz w:val="22"/>
        </w:rPr>
        <w:t xml:space="preserve">[DATE] (Receipt Number: XXXXX) </w:t>
      </w:r>
      <w:r w:rsidRPr="007E1E33">
        <w:rPr>
          <w:sz w:val="22"/>
        </w:rPr>
        <w:t xml:space="preserve">to determine </w:t>
      </w:r>
      <w:r w:rsidR="00597465" w:rsidRPr="007E1E33">
        <w:rPr>
          <w:sz w:val="22"/>
        </w:rPr>
        <w:t xml:space="preserve">whether </w:t>
      </w:r>
      <w:r w:rsidRPr="007E1E33">
        <w:rPr>
          <w:sz w:val="22"/>
        </w:rPr>
        <w:t xml:space="preserve">special status species </w:t>
      </w:r>
      <w:r w:rsidR="00597465" w:rsidRPr="007E1E33">
        <w:rPr>
          <w:sz w:val="22"/>
        </w:rPr>
        <w:t>have been reported</w:t>
      </w:r>
      <w:r w:rsidRPr="007E1E33">
        <w:rPr>
          <w:sz w:val="22"/>
        </w:rPr>
        <w:t xml:space="preserve"> to occur in the </w:t>
      </w:r>
      <w:r w:rsidR="00CA7363">
        <w:rPr>
          <w:sz w:val="22"/>
        </w:rPr>
        <w:t xml:space="preserve">area surrounding the </w:t>
      </w:r>
      <w:r w:rsidRPr="007E1E33">
        <w:rPr>
          <w:sz w:val="22"/>
        </w:rPr>
        <w:t xml:space="preserve">project. As part of the environmental review process a letter describing the project was sent to the AGFD to inform them of the project and to solicit comments. The letter requested any specific concerns, suggestions or recommendations the agency may have related to the project. </w:t>
      </w:r>
      <w:r w:rsidR="003E5F90">
        <w:rPr>
          <w:color w:val="7030A0"/>
          <w:sz w:val="22"/>
        </w:rPr>
        <w:t xml:space="preserve"> (I</w:t>
      </w:r>
      <w:r w:rsidRPr="007E1E33">
        <w:rPr>
          <w:color w:val="7030A0"/>
          <w:sz w:val="22"/>
        </w:rPr>
        <w:t>f the on-line tool was not used</w:t>
      </w:r>
      <w:r w:rsidR="003E5F90">
        <w:rPr>
          <w:color w:val="7030A0"/>
          <w:sz w:val="22"/>
        </w:rPr>
        <w:t>,</w:t>
      </w:r>
      <w:r w:rsidRPr="007E1E33">
        <w:rPr>
          <w:color w:val="7030A0"/>
          <w:sz w:val="22"/>
        </w:rPr>
        <w:t xml:space="preserve"> state that the species list was requested in the scoping letter. The on-line tool should be used for all projects that can be accurately delineated).</w:t>
      </w:r>
    </w:p>
    <w:p w14:paraId="71B434F5" w14:textId="77777777" w:rsidR="00660B2A" w:rsidRPr="007E1E33" w:rsidRDefault="00660B2A" w:rsidP="00793319">
      <w:pPr>
        <w:spacing w:before="0"/>
        <w:ind w:left="720"/>
        <w:rPr>
          <w:sz w:val="22"/>
        </w:rPr>
      </w:pPr>
    </w:p>
    <w:p w14:paraId="28E39894" w14:textId="77777777" w:rsidR="007C4E7A" w:rsidRPr="007E1E33" w:rsidRDefault="00A64818" w:rsidP="00832ECB">
      <w:pPr>
        <w:pStyle w:val="ListParagraph"/>
        <w:numPr>
          <w:ilvl w:val="1"/>
          <w:numId w:val="42"/>
        </w:numPr>
        <w:spacing w:before="0"/>
        <w:ind w:left="720"/>
        <w:rPr>
          <w:color w:val="7030A0"/>
          <w:sz w:val="22"/>
        </w:rPr>
      </w:pPr>
      <w:r w:rsidRPr="007E1E33">
        <w:rPr>
          <w:color w:val="7030A0"/>
          <w:sz w:val="22"/>
          <w:u w:val="single"/>
        </w:rPr>
        <w:t>Then choose the appropriate paragraph from below:</w:t>
      </w:r>
    </w:p>
    <w:p w14:paraId="28E39896" w14:textId="77777777" w:rsidR="007C4E7A" w:rsidRPr="007E1E33" w:rsidRDefault="00A64818" w:rsidP="00FE08E5">
      <w:pPr>
        <w:pStyle w:val="ListParagraph"/>
        <w:tabs>
          <w:tab w:val="left" w:pos="360"/>
        </w:tabs>
        <w:spacing w:before="0"/>
        <w:ind w:left="1080" w:hanging="360"/>
        <w:rPr>
          <w:color w:val="7030A0"/>
          <w:sz w:val="22"/>
        </w:rPr>
      </w:pPr>
      <w:r w:rsidRPr="007E1E33">
        <w:rPr>
          <w:i/>
          <w:color w:val="7030A0"/>
          <w:sz w:val="22"/>
        </w:rPr>
        <w:t xml:space="preserve">1. </w:t>
      </w:r>
      <w:r w:rsidRPr="007E1E33">
        <w:rPr>
          <w:i/>
          <w:color w:val="7030A0"/>
          <w:sz w:val="22"/>
        </w:rPr>
        <w:tab/>
        <w:t>If there are no concerns and no mitigation, but species were listed</w:t>
      </w:r>
      <w:r w:rsidRPr="007E1E33">
        <w:rPr>
          <w:color w:val="7030A0"/>
          <w:sz w:val="22"/>
        </w:rPr>
        <w:t>:</w:t>
      </w:r>
    </w:p>
    <w:p w14:paraId="28E39898" w14:textId="6F90805C" w:rsidR="007C4E7A"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xml:space="preserve"> The agency did not include any species specific concerns related to this project. The potential for state sensitive species to be impacted by the project is unlikely because </w:t>
      </w:r>
      <w:r w:rsidRPr="007E1E33">
        <w:rPr>
          <w:color w:val="7030A0"/>
          <w:sz w:val="22"/>
        </w:rPr>
        <w:t>__________</w:t>
      </w:r>
      <w:proofErr w:type="gramStart"/>
      <w:r w:rsidRPr="007E1E33">
        <w:rPr>
          <w:color w:val="7030A0"/>
          <w:sz w:val="22"/>
        </w:rPr>
        <w:t>_(</w:t>
      </w:r>
      <w:proofErr w:type="gramEnd"/>
      <w:r w:rsidRPr="007E1E33">
        <w:rPr>
          <w:color w:val="7030A0"/>
          <w:sz w:val="22"/>
        </w:rPr>
        <w:t>include reason -</w:t>
      </w:r>
      <w:r w:rsidR="006E5A2B">
        <w:rPr>
          <w:color w:val="7030A0"/>
          <w:sz w:val="22"/>
        </w:rPr>
        <w:t xml:space="preserve"> </w:t>
      </w:r>
      <w:r w:rsidRPr="007E1E33">
        <w:rPr>
          <w:color w:val="7030A0"/>
          <w:sz w:val="22"/>
        </w:rPr>
        <w:t xml:space="preserve">suitable habitat is not available, species are not likely present, limited scope of work etc.). </w:t>
      </w:r>
      <w:r w:rsidRPr="007E1E33">
        <w:rPr>
          <w:sz w:val="22"/>
        </w:rPr>
        <w:t xml:space="preserve">Based upon the lack of specific concerns from the AGFD and </w:t>
      </w:r>
      <w:r w:rsidRPr="007E1E33">
        <w:rPr>
          <w:color w:val="7030A0"/>
          <w:sz w:val="22"/>
        </w:rPr>
        <w:t xml:space="preserve">____________ (above reason) </w:t>
      </w:r>
      <w:r w:rsidRPr="007E1E33">
        <w:rPr>
          <w:sz w:val="22"/>
        </w:rPr>
        <w:t>no protection of state sensitive species is necessary.</w:t>
      </w:r>
    </w:p>
    <w:p w14:paraId="28E3989A"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9C" w14:textId="77777777" w:rsidR="007C4E7A" w:rsidRPr="007E1E33" w:rsidRDefault="00A64818" w:rsidP="00FE08E5">
      <w:pPr>
        <w:tabs>
          <w:tab w:val="left" w:pos="360"/>
        </w:tabs>
        <w:spacing w:before="0"/>
        <w:ind w:left="1080" w:hanging="360"/>
        <w:rPr>
          <w:color w:val="7030A0"/>
          <w:sz w:val="22"/>
        </w:rPr>
      </w:pPr>
      <w:r w:rsidRPr="007E1E33">
        <w:rPr>
          <w:i/>
          <w:color w:val="7030A0"/>
          <w:sz w:val="22"/>
        </w:rPr>
        <w:t xml:space="preserve">2. </w:t>
      </w:r>
      <w:r w:rsidRPr="007E1E33">
        <w:rPr>
          <w:i/>
          <w:color w:val="7030A0"/>
          <w:sz w:val="22"/>
        </w:rPr>
        <w:tab/>
        <w:t>If AGFD has no concerns, but species were listed and there is mitigation*</w:t>
      </w:r>
      <w:r w:rsidRPr="007E1E33">
        <w:rPr>
          <w:color w:val="7030A0"/>
          <w:sz w:val="22"/>
        </w:rPr>
        <w:t>:</w:t>
      </w:r>
    </w:p>
    <w:p w14:paraId="28E3989E" w14:textId="581E8256" w:rsidR="007C4E7A" w:rsidRPr="007E1E33"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The agency did not include any specific concerns related to this project.</w:t>
      </w:r>
      <w:r w:rsidR="006E5A2B">
        <w:rPr>
          <w:sz w:val="22"/>
        </w:rPr>
        <w:t xml:space="preserve"> </w:t>
      </w:r>
      <w:r w:rsidRPr="007E1E33">
        <w:rPr>
          <w:sz w:val="22"/>
        </w:rPr>
        <w:t xml:space="preserve">However, ADOT will make the following accommodations for _______ species: </w:t>
      </w:r>
      <w:r w:rsidRPr="007E1E33">
        <w:rPr>
          <w:color w:val="7030A0"/>
          <w:sz w:val="22"/>
        </w:rPr>
        <w:t>(follow into mitigation section, as a separate paragraph).</w:t>
      </w:r>
      <w:r w:rsidR="006E5A2B">
        <w:rPr>
          <w:sz w:val="22"/>
        </w:rPr>
        <w:t xml:space="preserve"> </w:t>
      </w:r>
    </w:p>
    <w:p w14:paraId="28E398A0"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2" w14:textId="77777777" w:rsidR="007C4E7A" w:rsidRPr="007E1E33" w:rsidRDefault="00A64818" w:rsidP="00FE08E5">
      <w:pPr>
        <w:tabs>
          <w:tab w:val="left" w:pos="360"/>
        </w:tabs>
        <w:spacing w:before="0"/>
        <w:ind w:left="1080" w:hanging="360"/>
        <w:rPr>
          <w:color w:val="7030A0"/>
          <w:sz w:val="22"/>
        </w:rPr>
      </w:pPr>
      <w:r w:rsidRPr="007E1E33">
        <w:rPr>
          <w:i/>
          <w:color w:val="7030A0"/>
          <w:sz w:val="22"/>
        </w:rPr>
        <w:lastRenderedPageBreak/>
        <w:t xml:space="preserve">3. </w:t>
      </w:r>
      <w:r w:rsidRPr="007E1E33">
        <w:rPr>
          <w:i/>
          <w:color w:val="7030A0"/>
          <w:sz w:val="22"/>
        </w:rPr>
        <w:tab/>
        <w:t>If AGFD has concerns, with or without mitigation</w:t>
      </w:r>
      <w:r w:rsidRPr="007E1E33">
        <w:rPr>
          <w:color w:val="7030A0"/>
          <w:sz w:val="22"/>
        </w:rPr>
        <w:t xml:space="preserve">: </w:t>
      </w:r>
    </w:p>
    <w:p w14:paraId="28E398A4" w14:textId="28246348" w:rsidR="007C4E7A" w:rsidRPr="007E1E33" w:rsidRDefault="00611930" w:rsidP="00FE08E5">
      <w:pPr>
        <w:spacing w:before="0"/>
        <w:ind w:left="1080"/>
        <w:rPr>
          <w:color w:val="7030A0"/>
          <w:sz w:val="22"/>
        </w:rPr>
      </w:pPr>
      <w:r>
        <w:rPr>
          <w:color w:val="7030A0"/>
          <w:sz w:val="22"/>
        </w:rPr>
        <w:t>[</w:t>
      </w:r>
      <w:r w:rsidR="00A64818" w:rsidRPr="007E1E33">
        <w:rPr>
          <w:sz w:val="22"/>
        </w:rPr>
        <w:t xml:space="preserve">The AGFD on-line environmental review tool included a list of special status species known to occur within the </w:t>
      </w:r>
      <w:r w:rsidR="00CA7363">
        <w:rPr>
          <w:sz w:val="22"/>
        </w:rPr>
        <w:t xml:space="preserve">area surrounding the </w:t>
      </w:r>
      <w:r w:rsidR="00A64818" w:rsidRPr="007E1E33">
        <w:rPr>
          <w:sz w:val="22"/>
        </w:rPr>
        <w:t>project, and AGFD returned a response letter</w:t>
      </w:r>
      <w:r>
        <w:rPr>
          <w:color w:val="7030A0"/>
          <w:sz w:val="22"/>
        </w:rPr>
        <w:t>]</w:t>
      </w:r>
      <w:r w:rsidR="006E5A2B">
        <w:rPr>
          <w:color w:val="7030A0"/>
          <w:sz w:val="22"/>
        </w:rPr>
        <w:t xml:space="preserve"> </w:t>
      </w:r>
      <w:r w:rsidR="00A64818" w:rsidRPr="007E1E33">
        <w:rPr>
          <w:color w:val="7030A0"/>
          <w:sz w:val="22"/>
        </w:rPr>
        <w:t>-</w:t>
      </w:r>
      <w:proofErr w:type="gramStart"/>
      <w:r w:rsidR="00A64818" w:rsidRPr="007E1E33">
        <w:rPr>
          <w:color w:val="7030A0"/>
          <w:sz w:val="22"/>
        </w:rPr>
        <w:t>or</w:t>
      </w:r>
      <w:proofErr w:type="gramEnd"/>
      <w:r w:rsidR="00A64818" w:rsidRPr="007E1E33">
        <w:rPr>
          <w:color w:val="7030A0"/>
          <w:sz w:val="22"/>
        </w:rPr>
        <w:t>-</w:t>
      </w:r>
      <w:r w:rsidR="006E5A2B">
        <w:rPr>
          <w:color w:val="7030A0"/>
          <w:sz w:val="22"/>
        </w:rPr>
        <w:t xml:space="preserve"> </w:t>
      </w:r>
      <w:r>
        <w:rPr>
          <w:color w:val="7030A0"/>
          <w:sz w:val="22"/>
        </w:rPr>
        <w:t>[</w:t>
      </w:r>
      <w:r w:rsidR="00A64818" w:rsidRPr="007E1E33">
        <w:rPr>
          <w:sz w:val="22"/>
        </w:rPr>
        <w:t xml:space="preserve">The AGFD sent a response letter and included a list of special status species known to occur within the </w:t>
      </w:r>
      <w:r w:rsidR="00CA7363">
        <w:rPr>
          <w:sz w:val="22"/>
        </w:rPr>
        <w:t xml:space="preserve">area surrounding the </w:t>
      </w:r>
      <w:r w:rsidR="00A64818" w:rsidRPr="007E1E33">
        <w:rPr>
          <w:sz w:val="22"/>
        </w:rPr>
        <w:t>project</w:t>
      </w:r>
      <w:r w:rsidR="00A64818" w:rsidRPr="007E1E33">
        <w:rPr>
          <w:color w:val="7030A0"/>
          <w:sz w:val="22"/>
        </w:rPr>
        <w:t>.</w:t>
      </w:r>
      <w:r>
        <w:rPr>
          <w:color w:val="7030A0"/>
          <w:sz w:val="22"/>
        </w:rPr>
        <w:t>]</w:t>
      </w:r>
      <w:r w:rsidR="00A64818" w:rsidRPr="007E1E33">
        <w:rPr>
          <w:sz w:val="22"/>
        </w:rPr>
        <w:t xml:space="preserve"> The agency also included specific concerns related to the project, ________</w:t>
      </w:r>
      <w:r w:rsidR="00525B32" w:rsidRPr="007E1E33">
        <w:rPr>
          <w:sz w:val="22"/>
        </w:rPr>
        <w:t>_______</w:t>
      </w:r>
      <w:r w:rsidR="00A64818" w:rsidRPr="007E1E33">
        <w:rPr>
          <w:sz w:val="22"/>
        </w:rPr>
        <w:t xml:space="preserve">_ </w:t>
      </w:r>
      <w:r w:rsidR="00A64818" w:rsidRPr="007E1E33">
        <w:rPr>
          <w:color w:val="7030A0"/>
          <w:sz w:val="22"/>
        </w:rPr>
        <w:t xml:space="preserve">(include a summary of their concerns). (Forward </w:t>
      </w:r>
      <w:r w:rsidR="006E5A2B">
        <w:rPr>
          <w:color w:val="7030A0"/>
          <w:sz w:val="22"/>
        </w:rPr>
        <w:t xml:space="preserve">the </w:t>
      </w:r>
      <w:r w:rsidR="00A64818" w:rsidRPr="007E1E33">
        <w:rPr>
          <w:color w:val="7030A0"/>
          <w:sz w:val="22"/>
        </w:rPr>
        <w:t>letter and/or response to the ADOT Biologist to coordinate a response letter</w:t>
      </w:r>
      <w:r w:rsidR="006E5A2B">
        <w:rPr>
          <w:color w:val="7030A0"/>
          <w:sz w:val="22"/>
        </w:rPr>
        <w:t xml:space="preserve"> as well as</w:t>
      </w:r>
      <w:r w:rsidR="00A64818" w:rsidRPr="007E1E33">
        <w:rPr>
          <w:color w:val="7030A0"/>
          <w:sz w:val="22"/>
        </w:rPr>
        <w:t xml:space="preserve"> the text for this section.</w:t>
      </w:r>
      <w:r w:rsidR="006E5A2B">
        <w:rPr>
          <w:color w:val="7030A0"/>
          <w:sz w:val="22"/>
        </w:rPr>
        <w:t xml:space="preserve"> </w:t>
      </w:r>
      <w:r w:rsidR="00A64818" w:rsidRPr="007E1E33">
        <w:rPr>
          <w:color w:val="7030A0"/>
          <w:sz w:val="22"/>
        </w:rPr>
        <w:t>In this section discuss what the result was. For example, the biologist coordinated with such and such from the AGFD, the regional biologist agreed with the recommendations, etc. Follow this by a separate mitigation paragraph as necessary).</w:t>
      </w:r>
    </w:p>
    <w:p w14:paraId="28E398A6"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8" w14:textId="77777777" w:rsidR="007C4E7A" w:rsidRPr="007E1E33" w:rsidRDefault="00A64818" w:rsidP="00FE08E5">
      <w:pPr>
        <w:tabs>
          <w:tab w:val="left" w:pos="360"/>
        </w:tabs>
        <w:spacing w:before="0"/>
        <w:ind w:left="1080" w:hanging="360"/>
        <w:rPr>
          <w:i/>
          <w:color w:val="7030A0"/>
          <w:sz w:val="22"/>
        </w:rPr>
      </w:pPr>
      <w:r w:rsidRPr="007E1E33">
        <w:rPr>
          <w:i/>
          <w:color w:val="7030A0"/>
          <w:sz w:val="22"/>
        </w:rPr>
        <w:t xml:space="preserve">4. </w:t>
      </w:r>
      <w:r w:rsidRPr="007E1E33">
        <w:rPr>
          <w:i/>
          <w:color w:val="7030A0"/>
          <w:sz w:val="22"/>
        </w:rPr>
        <w:tab/>
        <w:t>No concerns, no mitigation, no species listed and possibly no AGFD response</w:t>
      </w:r>
    </w:p>
    <w:p w14:paraId="28E398AA" w14:textId="0AFEF75F" w:rsidR="007C4E7A" w:rsidRDefault="00611930" w:rsidP="00FE08E5">
      <w:pPr>
        <w:spacing w:before="0"/>
        <w:ind w:left="1080"/>
        <w:rPr>
          <w:sz w:val="22"/>
        </w:rPr>
      </w:pPr>
      <w:r>
        <w:rPr>
          <w:color w:val="7030A0"/>
          <w:sz w:val="22"/>
        </w:rPr>
        <w:t>[</w:t>
      </w:r>
      <w:r w:rsidR="00A64818" w:rsidRPr="007E1E33">
        <w:rPr>
          <w:sz w:val="22"/>
        </w:rPr>
        <w:t xml:space="preserve">The AGFD on-line environmental review tool did not identify any special status species occurring in the </w:t>
      </w:r>
      <w:r w:rsidR="00CA7363">
        <w:rPr>
          <w:sz w:val="22"/>
        </w:rPr>
        <w:t xml:space="preserve">area surrounding the </w:t>
      </w:r>
      <w:r w:rsidR="00A64818" w:rsidRPr="007E1E33">
        <w:rPr>
          <w:sz w:val="22"/>
        </w:rPr>
        <w:t>project</w:t>
      </w:r>
      <w:r>
        <w:rPr>
          <w:color w:val="7030A0"/>
          <w:sz w:val="22"/>
        </w:rPr>
        <w:t>.]</w:t>
      </w:r>
      <w:r w:rsidR="006E5A2B">
        <w:rPr>
          <w:color w:val="7030A0"/>
          <w:sz w:val="22"/>
        </w:rPr>
        <w:t xml:space="preserve"> </w:t>
      </w:r>
      <w:r w:rsidR="00A64818" w:rsidRPr="007E1E33">
        <w:rPr>
          <w:color w:val="7030A0"/>
          <w:sz w:val="22"/>
        </w:rPr>
        <w:t xml:space="preserve">- </w:t>
      </w:r>
      <w:proofErr w:type="gramStart"/>
      <w:r w:rsidR="00A64818" w:rsidRPr="007E1E33">
        <w:rPr>
          <w:color w:val="7030A0"/>
          <w:sz w:val="22"/>
        </w:rPr>
        <w:t>or</w:t>
      </w:r>
      <w:proofErr w:type="gramEnd"/>
      <w:r w:rsidR="00836D44">
        <w:rPr>
          <w:color w:val="7030A0"/>
          <w:sz w:val="22"/>
        </w:rPr>
        <w:t xml:space="preserve"> </w:t>
      </w:r>
      <w:r>
        <w:rPr>
          <w:color w:val="7030A0"/>
          <w:sz w:val="22"/>
        </w:rPr>
        <w:t>–</w:t>
      </w:r>
      <w:r w:rsidR="00A64818" w:rsidRPr="007E1E33">
        <w:rPr>
          <w:color w:val="7030A0"/>
          <w:sz w:val="22"/>
        </w:rPr>
        <w:t xml:space="preserve"> </w:t>
      </w:r>
      <w:r>
        <w:rPr>
          <w:color w:val="7030A0"/>
          <w:sz w:val="22"/>
        </w:rPr>
        <w:t>[</w:t>
      </w:r>
      <w:r w:rsidRPr="00611930">
        <w:rPr>
          <w:sz w:val="22"/>
        </w:rPr>
        <w:t>T</w:t>
      </w:r>
      <w:r w:rsidR="00A64818" w:rsidRPr="007E1E33">
        <w:rPr>
          <w:sz w:val="22"/>
        </w:rPr>
        <w:t>he AGFD did not send a response letter.</w:t>
      </w:r>
      <w:r w:rsidRPr="00611930">
        <w:rPr>
          <w:color w:val="7030A0"/>
          <w:sz w:val="22"/>
        </w:rPr>
        <w:t>]</w:t>
      </w:r>
      <w:r w:rsidR="00A64818" w:rsidRPr="007E1E33">
        <w:rPr>
          <w:sz w:val="22"/>
        </w:rPr>
        <w:t xml:space="preserve"> No accommodations are necessary for sensitive species.</w:t>
      </w:r>
    </w:p>
    <w:p w14:paraId="4CD22FF6" w14:textId="77777777" w:rsidR="008A25DF" w:rsidRPr="008A25DF" w:rsidRDefault="008A25DF" w:rsidP="004017A9">
      <w:pPr>
        <w:keepNext/>
        <w:spacing w:before="0"/>
        <w:rPr>
          <w:b/>
          <w:i/>
          <w:color w:val="7030A0"/>
          <w:sz w:val="22"/>
        </w:rPr>
      </w:pPr>
    </w:p>
    <w:p w14:paraId="28E398B7" w14:textId="56B6A721" w:rsidR="007C4E7A" w:rsidRPr="008A25DF" w:rsidRDefault="00A64818" w:rsidP="008A25DF">
      <w:pPr>
        <w:keepNext/>
        <w:spacing w:before="0"/>
        <w:ind w:left="1530" w:hanging="1170"/>
        <w:rPr>
          <w:b/>
          <w:i/>
          <w:color w:val="7030A0"/>
          <w:sz w:val="22"/>
        </w:rPr>
      </w:pPr>
      <w:r w:rsidRPr="008A25DF">
        <w:rPr>
          <w:b/>
          <w:i/>
          <w:color w:val="7030A0"/>
          <w:sz w:val="22"/>
        </w:rPr>
        <w:t xml:space="preserve">NOTES: </w:t>
      </w:r>
    </w:p>
    <w:p w14:paraId="28E398B8" w14:textId="21AA9878" w:rsidR="007C4E7A" w:rsidRPr="007E1E33" w:rsidRDefault="00A64818" w:rsidP="00FE08E5">
      <w:pPr>
        <w:pStyle w:val="ListParagraph"/>
        <w:numPr>
          <w:ilvl w:val="0"/>
          <w:numId w:val="2"/>
        </w:numPr>
        <w:spacing w:before="0"/>
        <w:ind w:left="1080"/>
        <w:rPr>
          <w:b/>
          <w:i/>
          <w:color w:val="7030A0"/>
          <w:sz w:val="22"/>
        </w:rPr>
      </w:pPr>
      <w:r w:rsidRPr="007E1E33">
        <w:rPr>
          <w:b/>
          <w:i/>
          <w:color w:val="7030A0"/>
          <w:sz w:val="22"/>
        </w:rPr>
        <w:t>If conditions do not fit a category above please coordinate with the ADOT biologist.</w:t>
      </w:r>
      <w:r w:rsidR="006E5A2B">
        <w:rPr>
          <w:b/>
          <w:i/>
          <w:color w:val="7030A0"/>
          <w:sz w:val="22"/>
        </w:rPr>
        <w:t xml:space="preserve"> </w:t>
      </w:r>
      <w:r w:rsidRPr="007E1E33">
        <w:rPr>
          <w:b/>
          <w:i/>
          <w:color w:val="7030A0"/>
          <w:sz w:val="22"/>
        </w:rPr>
        <w:t>Wording changes should be made as necessary to fit the given situation</w:t>
      </w:r>
    </w:p>
    <w:p w14:paraId="28E398B9" w14:textId="621EA9EB" w:rsidR="007C4E7A" w:rsidRPr="007E1E33" w:rsidRDefault="00A64818" w:rsidP="00FE08E5">
      <w:pPr>
        <w:pStyle w:val="ListParagraph"/>
        <w:numPr>
          <w:ilvl w:val="0"/>
          <w:numId w:val="2"/>
        </w:numPr>
        <w:ind w:left="1080"/>
        <w:rPr>
          <w:b/>
          <w:i/>
          <w:color w:val="7030A0"/>
          <w:sz w:val="22"/>
        </w:rPr>
      </w:pPr>
      <w:r w:rsidRPr="007E1E33">
        <w:rPr>
          <w:b/>
          <w:i/>
          <w:color w:val="7030A0"/>
          <w:sz w:val="22"/>
        </w:rPr>
        <w:t>Coordinate with the ADOT biologist for non-standard responses received from AGFD</w:t>
      </w:r>
      <w:r w:rsidR="00CD5E97" w:rsidRPr="007E1E33">
        <w:rPr>
          <w:b/>
          <w:i/>
          <w:color w:val="7030A0"/>
          <w:sz w:val="22"/>
        </w:rPr>
        <w:t xml:space="preserve"> and</w:t>
      </w:r>
      <w:r w:rsidR="00BC0381">
        <w:rPr>
          <w:b/>
          <w:i/>
          <w:color w:val="7030A0"/>
          <w:sz w:val="22"/>
        </w:rPr>
        <w:t xml:space="preserve"> Federal agencies. </w:t>
      </w:r>
      <w:r w:rsidRPr="007E1E33">
        <w:rPr>
          <w:b/>
          <w:i/>
          <w:color w:val="7030A0"/>
          <w:sz w:val="22"/>
        </w:rPr>
        <w:t>Responses may be addressed here, through an additional letter, or during project development.</w:t>
      </w:r>
    </w:p>
    <w:p w14:paraId="28E398BB" w14:textId="4E74D6E6" w:rsidR="007C4E7A" w:rsidRPr="007E1E33" w:rsidRDefault="00A64818" w:rsidP="00CB5FBC">
      <w:pPr>
        <w:tabs>
          <w:tab w:val="left" w:pos="360"/>
        </w:tabs>
        <w:spacing w:before="0"/>
        <w:ind w:left="1080" w:hanging="360"/>
        <w:rPr>
          <w:b/>
          <w:i/>
          <w:color w:val="7030A0"/>
          <w:sz w:val="22"/>
        </w:rPr>
      </w:pPr>
      <w:r w:rsidRPr="007E1E33">
        <w:rPr>
          <w:b/>
          <w:i/>
          <w:color w:val="7030A0"/>
          <w:sz w:val="22"/>
        </w:rPr>
        <w:t xml:space="preserve">* </w:t>
      </w:r>
      <w:r w:rsidRPr="007E1E33">
        <w:rPr>
          <w:b/>
          <w:i/>
          <w:color w:val="7030A0"/>
          <w:sz w:val="22"/>
        </w:rPr>
        <w:tab/>
        <w:t>Species that ADOT routinely provides accommodations for include:</w:t>
      </w:r>
      <w:r w:rsidR="006E5A2B">
        <w:rPr>
          <w:b/>
          <w:i/>
          <w:color w:val="7030A0"/>
          <w:sz w:val="22"/>
        </w:rPr>
        <w:t xml:space="preserve"> </w:t>
      </w:r>
      <w:r w:rsidRPr="007E1E33">
        <w:rPr>
          <w:b/>
          <w:i/>
          <w:color w:val="7030A0"/>
          <w:sz w:val="22"/>
        </w:rPr>
        <w:t>general migratory birds, raptors, burrowing owls, bats, Sonoran dese</w:t>
      </w:r>
      <w:r w:rsidR="00BC0381">
        <w:rPr>
          <w:b/>
          <w:i/>
          <w:color w:val="7030A0"/>
          <w:sz w:val="22"/>
        </w:rPr>
        <w:t xml:space="preserve">rt tortoise, and Gila monster. </w:t>
      </w:r>
      <w:r w:rsidRPr="007E1E33">
        <w:rPr>
          <w:b/>
          <w:i/>
          <w:color w:val="7030A0"/>
          <w:sz w:val="22"/>
        </w:rPr>
        <w:t>Projects should be reviewed for the presence of these species during early stages of project development.</w:t>
      </w:r>
      <w:r w:rsidR="00C15C65" w:rsidRPr="007E1E33">
        <w:rPr>
          <w:b/>
          <w:i/>
          <w:color w:val="7030A0"/>
          <w:sz w:val="22"/>
        </w:rPr>
        <w:t xml:space="preserve"> ADOT is a signatory to the Sonoran desert tortoise Candidate Conservation Agreement; therefore, if tortoises may be present in the </w:t>
      </w:r>
      <w:r w:rsidR="007E1E33" w:rsidRPr="007E1E33">
        <w:rPr>
          <w:b/>
          <w:i/>
          <w:color w:val="7030A0"/>
          <w:sz w:val="22"/>
        </w:rPr>
        <w:t>action</w:t>
      </w:r>
      <w:r w:rsidR="00C15C65" w:rsidRPr="007E1E33">
        <w:rPr>
          <w:b/>
          <w:i/>
          <w:color w:val="7030A0"/>
          <w:sz w:val="22"/>
        </w:rPr>
        <w:t xml:space="preserve"> area, appropriate commitments for tortoise protection will be included.</w:t>
      </w:r>
    </w:p>
    <w:p w14:paraId="28E398BD" w14:textId="05DBB513" w:rsidR="007C4E7A" w:rsidRPr="007E1E33" w:rsidRDefault="00A64818" w:rsidP="00BE5764">
      <w:pPr>
        <w:pStyle w:val="Heading4"/>
        <w:keepNext/>
        <w:rPr>
          <w:sz w:val="22"/>
        </w:rPr>
      </w:pPr>
      <w:r w:rsidRPr="007E1E33">
        <w:rPr>
          <w:sz w:val="22"/>
        </w:rPr>
        <w:t>PROTECTED NATIVE PLANTS</w:t>
      </w:r>
      <w:r w:rsidR="006E5A2B">
        <w:rPr>
          <w:sz w:val="22"/>
        </w:rPr>
        <w:t xml:space="preserve"> </w:t>
      </w:r>
    </w:p>
    <w:p w14:paraId="28E398BE" w14:textId="59DD0433" w:rsidR="007C4E7A" w:rsidRPr="007E1E33" w:rsidRDefault="00A64818" w:rsidP="00FE08E5">
      <w:pPr>
        <w:spacing w:before="0"/>
        <w:ind w:left="576"/>
        <w:rPr>
          <w:color w:val="7030A0"/>
          <w:sz w:val="22"/>
        </w:rPr>
      </w:pPr>
      <w:r w:rsidRPr="007E1E33">
        <w:rPr>
          <w:color w:val="7030A0"/>
          <w:sz w:val="22"/>
        </w:rPr>
        <w:t xml:space="preserve">The intent of this section is to document compliance with the Arizona Native Plant Law. </w:t>
      </w:r>
      <w:r w:rsidR="00157FB4">
        <w:rPr>
          <w:color w:val="7030A0"/>
          <w:sz w:val="22"/>
        </w:rPr>
        <w:t xml:space="preserve">If the project is completely on federal </w:t>
      </w:r>
      <w:r w:rsidR="00B75254">
        <w:rPr>
          <w:color w:val="7030A0"/>
          <w:sz w:val="22"/>
        </w:rPr>
        <w:t xml:space="preserve">or tribal </w:t>
      </w:r>
      <w:r w:rsidR="00157FB4">
        <w:rPr>
          <w:color w:val="7030A0"/>
          <w:sz w:val="22"/>
        </w:rPr>
        <w:t>land, then state “Not Applicable.” Otherwise, c</w:t>
      </w:r>
      <w:r w:rsidRPr="007E1E33">
        <w:rPr>
          <w:color w:val="7030A0"/>
          <w:sz w:val="22"/>
        </w:rPr>
        <w:t>hoose the appropriate paragraph:</w:t>
      </w:r>
    </w:p>
    <w:p w14:paraId="28E398C0" w14:textId="19D33B15" w:rsidR="007C4E7A" w:rsidRPr="007E1E33" w:rsidRDefault="00A64818" w:rsidP="00FE08E5">
      <w:pPr>
        <w:spacing w:before="0"/>
        <w:ind w:left="576"/>
        <w:rPr>
          <w:sz w:val="22"/>
        </w:rPr>
      </w:pPr>
      <w:r w:rsidRPr="007E1E33">
        <w:rPr>
          <w:sz w:val="22"/>
        </w:rPr>
        <w:t xml:space="preserve">The </w:t>
      </w:r>
      <w:r w:rsidR="007E1E33" w:rsidRPr="007E1E33">
        <w:rPr>
          <w:sz w:val="22"/>
        </w:rPr>
        <w:t>construction footprint and surrounding ROW</w:t>
      </w:r>
      <w:r w:rsidR="00CA7363">
        <w:rPr>
          <w:sz w:val="22"/>
        </w:rPr>
        <w:t xml:space="preserve"> </w:t>
      </w:r>
      <w:r w:rsidRPr="007E1E33">
        <w:rPr>
          <w:sz w:val="22"/>
        </w:rPr>
        <w:t xml:space="preserve">was surveyed for the presence of protected native plants on </w:t>
      </w:r>
      <w:r w:rsidRPr="007E1E33">
        <w:rPr>
          <w:color w:val="7030A0"/>
          <w:sz w:val="22"/>
        </w:rPr>
        <w:t>_____ (insert date and include a description of the method used).</w:t>
      </w:r>
      <w:r w:rsidR="006E5A2B">
        <w:rPr>
          <w:color w:val="7030A0"/>
          <w:sz w:val="22"/>
        </w:rPr>
        <w:t xml:space="preserve"> </w:t>
      </w:r>
      <w:r w:rsidRPr="007E1E33">
        <w:rPr>
          <w:sz w:val="22"/>
        </w:rPr>
        <w:t>No protected plants were found.</w:t>
      </w:r>
    </w:p>
    <w:p w14:paraId="28E398C2" w14:textId="77777777" w:rsidR="007C4E7A" w:rsidRPr="007E1E33" w:rsidRDefault="00A64818" w:rsidP="00FE08E5">
      <w:pPr>
        <w:spacing w:before="0"/>
        <w:ind w:left="576"/>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C4" w14:textId="4BFD01D7" w:rsidR="007C4E7A" w:rsidRPr="00967572" w:rsidRDefault="00A64818" w:rsidP="00FE08E5">
      <w:pPr>
        <w:spacing w:before="0"/>
        <w:ind w:left="576"/>
        <w:rPr>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 xml:space="preserve">was surveyed for the presence of protected native plants on </w:t>
      </w:r>
      <w:r w:rsidRPr="00967572">
        <w:rPr>
          <w:color w:val="7030A0"/>
          <w:sz w:val="22"/>
        </w:rPr>
        <w:t>____ (insert date and include a description of the method used)</w:t>
      </w:r>
      <w:r w:rsidRPr="00967572">
        <w:rPr>
          <w:sz w:val="22"/>
        </w:rPr>
        <w:t>.</w:t>
      </w:r>
      <w:r w:rsidR="006E5A2B">
        <w:rPr>
          <w:sz w:val="22"/>
        </w:rPr>
        <w:t xml:space="preserve"> </w:t>
      </w:r>
      <w:r w:rsidRPr="00967572">
        <w:rPr>
          <w:sz w:val="22"/>
        </w:rPr>
        <w:t xml:space="preserve">The following protected plants were found: ______. Although protected plants were found none will be impacted by this project because </w:t>
      </w:r>
      <w:r w:rsidRPr="00967572">
        <w:rPr>
          <w:color w:val="7030A0"/>
          <w:sz w:val="22"/>
        </w:rPr>
        <w:t>(a pavement pres</w:t>
      </w:r>
      <w:r w:rsidR="00F04725" w:rsidRPr="00967572">
        <w:rPr>
          <w:color w:val="7030A0"/>
          <w:sz w:val="22"/>
        </w:rPr>
        <w:t>ervation</w:t>
      </w:r>
      <w:r w:rsidRPr="00967572">
        <w:rPr>
          <w:color w:val="7030A0"/>
          <w:sz w:val="22"/>
        </w:rPr>
        <w:t xml:space="preserve"> project that will stay on pavement, outside area of impact, etc.</w:t>
      </w:r>
      <w:r w:rsidR="006E5A2B">
        <w:rPr>
          <w:color w:val="7030A0"/>
          <w:sz w:val="22"/>
        </w:rPr>
        <w:t xml:space="preserve"> </w:t>
      </w:r>
      <w:r w:rsidRPr="00967572">
        <w:rPr>
          <w:color w:val="7030A0"/>
          <w:sz w:val="22"/>
        </w:rPr>
        <w:t xml:space="preserve">Also include any necessary avoidance </w:t>
      </w:r>
      <w:r w:rsidR="00093718" w:rsidRPr="00967572">
        <w:rPr>
          <w:color w:val="7030A0"/>
          <w:sz w:val="22"/>
        </w:rPr>
        <w:t>commitments</w:t>
      </w:r>
      <w:r w:rsidRPr="00967572">
        <w:rPr>
          <w:color w:val="7030A0"/>
          <w:sz w:val="22"/>
        </w:rPr>
        <w:t>).</w:t>
      </w:r>
    </w:p>
    <w:p w14:paraId="28E398C6" w14:textId="77777777" w:rsidR="007C4E7A" w:rsidRPr="00967572" w:rsidRDefault="00A64818" w:rsidP="00FE08E5">
      <w:pPr>
        <w:spacing w:before="0"/>
        <w:ind w:left="576"/>
        <w:jc w:val="center"/>
        <w:rPr>
          <w:color w:val="7030A0"/>
          <w:sz w:val="22"/>
        </w:rPr>
      </w:pPr>
      <w:r w:rsidRPr="00967572">
        <w:rPr>
          <w:color w:val="7030A0"/>
          <w:sz w:val="22"/>
        </w:rPr>
        <w:t>-</w:t>
      </w:r>
      <w:proofErr w:type="gramStart"/>
      <w:r w:rsidRPr="00967572">
        <w:rPr>
          <w:color w:val="7030A0"/>
          <w:sz w:val="22"/>
        </w:rPr>
        <w:t>or</w:t>
      </w:r>
      <w:proofErr w:type="gramEnd"/>
      <w:r w:rsidRPr="00967572">
        <w:rPr>
          <w:color w:val="7030A0"/>
          <w:sz w:val="22"/>
        </w:rPr>
        <w:t>-</w:t>
      </w:r>
    </w:p>
    <w:p w14:paraId="28E398C8" w14:textId="6AEE5AD6" w:rsidR="007C4E7A" w:rsidRDefault="00A64818" w:rsidP="00FE08E5">
      <w:pPr>
        <w:spacing w:before="0"/>
        <w:ind w:left="576"/>
        <w:rPr>
          <w:color w:val="7030A0"/>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was surveyed for the presence of protected native</w:t>
      </w:r>
      <w:r w:rsidRPr="007E1E33">
        <w:rPr>
          <w:sz w:val="22"/>
        </w:rPr>
        <w:t xml:space="preserve"> plants on </w:t>
      </w:r>
      <w:r w:rsidRPr="007E1E33">
        <w:rPr>
          <w:color w:val="7030A0"/>
          <w:sz w:val="22"/>
        </w:rPr>
        <w:t>____</w:t>
      </w:r>
      <w:r w:rsidR="006E5A2B">
        <w:rPr>
          <w:color w:val="7030A0"/>
          <w:sz w:val="22"/>
        </w:rPr>
        <w:t xml:space="preserve"> </w:t>
      </w:r>
      <w:r w:rsidRPr="007E1E33">
        <w:rPr>
          <w:color w:val="7030A0"/>
          <w:sz w:val="22"/>
        </w:rPr>
        <w:t>(insert date an</w:t>
      </w:r>
      <w:r w:rsidR="006E5A2B">
        <w:rPr>
          <w:color w:val="7030A0"/>
          <w:sz w:val="22"/>
        </w:rPr>
        <w:t xml:space="preserve">d </w:t>
      </w:r>
      <w:r w:rsidRPr="007E1E33">
        <w:rPr>
          <w:color w:val="7030A0"/>
          <w:sz w:val="22"/>
        </w:rPr>
        <w:t>include a description of the method used)</w:t>
      </w:r>
      <w:r w:rsidRPr="007E1E33">
        <w:rPr>
          <w:sz w:val="22"/>
        </w:rPr>
        <w:t>.</w:t>
      </w:r>
      <w:r w:rsidR="006E5A2B">
        <w:rPr>
          <w:sz w:val="22"/>
        </w:rPr>
        <w:t xml:space="preserve"> </w:t>
      </w:r>
      <w:r w:rsidRPr="007E1E33">
        <w:rPr>
          <w:sz w:val="22"/>
        </w:rPr>
        <w:t xml:space="preserve">The following protected plants were found: </w:t>
      </w:r>
      <w:r w:rsidRPr="007E1E33">
        <w:rPr>
          <w:color w:val="7030A0"/>
          <w:sz w:val="22"/>
        </w:rPr>
        <w:t xml:space="preserve">______. (Include any necessary </w:t>
      </w:r>
      <w:r w:rsidR="00564CC7" w:rsidRPr="007E1E33">
        <w:rPr>
          <w:color w:val="7030A0"/>
          <w:sz w:val="22"/>
        </w:rPr>
        <w:t>commitments</w:t>
      </w:r>
      <w:r w:rsidRPr="007E1E33">
        <w:rPr>
          <w:color w:val="7030A0"/>
          <w:sz w:val="22"/>
        </w:rPr>
        <w:t xml:space="preserve"> and/or the standard roadside </w:t>
      </w:r>
      <w:r w:rsidR="00093718" w:rsidRPr="007E1E33">
        <w:rPr>
          <w:color w:val="7030A0"/>
          <w:sz w:val="22"/>
        </w:rPr>
        <w:t xml:space="preserve">commitments </w:t>
      </w:r>
      <w:r w:rsidRPr="007E1E33">
        <w:rPr>
          <w:color w:val="7030A0"/>
          <w:sz w:val="22"/>
        </w:rPr>
        <w:t xml:space="preserve">to notify </w:t>
      </w:r>
      <w:proofErr w:type="spellStart"/>
      <w:r w:rsidRPr="007E1E33">
        <w:rPr>
          <w:color w:val="7030A0"/>
          <w:sz w:val="22"/>
        </w:rPr>
        <w:t>Dept</w:t>
      </w:r>
      <w:proofErr w:type="spellEnd"/>
      <w:r w:rsidRPr="007E1E33">
        <w:rPr>
          <w:color w:val="7030A0"/>
          <w:sz w:val="22"/>
        </w:rPr>
        <w:t xml:space="preserve"> of Ag)</w:t>
      </w:r>
    </w:p>
    <w:p w14:paraId="5E708757" w14:textId="77777777" w:rsidR="00EC4680" w:rsidRDefault="00EC4680" w:rsidP="00FE08E5">
      <w:pPr>
        <w:spacing w:before="0"/>
        <w:ind w:left="576"/>
        <w:rPr>
          <w:color w:val="7030A0"/>
          <w:sz w:val="22"/>
        </w:rPr>
      </w:pPr>
    </w:p>
    <w:p w14:paraId="71A98767" w14:textId="4F94ECB5" w:rsidR="00EC4680" w:rsidRPr="00EC4680" w:rsidRDefault="00EC4680" w:rsidP="00933419">
      <w:pPr>
        <w:keepNext/>
        <w:spacing w:before="0"/>
        <w:ind w:left="576"/>
        <w:rPr>
          <w:sz w:val="22"/>
          <w:u w:val="single"/>
        </w:rPr>
      </w:pPr>
      <w:r w:rsidRPr="00EC4680">
        <w:rPr>
          <w:sz w:val="22"/>
          <w:u w:val="single"/>
        </w:rPr>
        <w:lastRenderedPageBreak/>
        <w:t>ADOT Roadside Development [or Local Public Agency] Requirement</w:t>
      </w:r>
    </w:p>
    <w:p w14:paraId="1E04EAC7" w14:textId="7CE82A3E" w:rsidR="00EC4680" w:rsidRPr="00EC4680" w:rsidRDefault="00EC4680" w:rsidP="00EC4680">
      <w:pPr>
        <w:pStyle w:val="ListParagraph"/>
        <w:numPr>
          <w:ilvl w:val="0"/>
          <w:numId w:val="36"/>
        </w:numPr>
        <w:spacing w:before="0"/>
        <w:rPr>
          <w:color w:val="7030A0"/>
          <w:sz w:val="20"/>
        </w:rPr>
      </w:pPr>
      <w:r w:rsidRPr="00967572">
        <w:rPr>
          <w:rFonts w:eastAsia="Times New Roman" w:cs="Times New Roman"/>
          <w:color w:val="000000"/>
          <w:sz w:val="22"/>
          <w:szCs w:val="24"/>
          <w:shd w:val="clear" w:color="auto" w:fill="FFFFFF"/>
          <w:lang w:bidi="ar-SA"/>
        </w:rPr>
        <w:t>Protected native plants within the project limits will be impacted by this project; therefore, the</w:t>
      </w:r>
      <w:r w:rsidRPr="00EC4680">
        <w:rPr>
          <w:rFonts w:eastAsia="Times New Roman" w:cs="Times New Roman"/>
          <w:color w:val="000000"/>
          <w:sz w:val="22"/>
          <w:szCs w:val="24"/>
          <w:shd w:val="clear" w:color="auto" w:fill="FFFFFF"/>
          <w:lang w:bidi="ar-SA"/>
        </w:rPr>
        <w:t xml:space="preserve"> Arizona Department of Transportation Roadside Development Section or the Local Public Agency will determine if Arizona Department of Agriculture notification is needed. If notification is needed, the Arizona Department of Transportation Roadside Development Section or the Local Public Agency will send the notification at least 60 (sixty) calendar days prior to the start of construction.</w:t>
      </w:r>
    </w:p>
    <w:p w14:paraId="216F1090" w14:textId="24CDD056" w:rsidR="00093718" w:rsidRPr="00CB5FBC" w:rsidRDefault="00093718" w:rsidP="00093718">
      <w:pPr>
        <w:pStyle w:val="Heading4"/>
        <w:keepNext/>
        <w:rPr>
          <w:sz w:val="22"/>
        </w:rPr>
      </w:pPr>
      <w:r w:rsidRPr="00CB5FBC">
        <w:rPr>
          <w:sz w:val="22"/>
        </w:rPr>
        <w:t>WILDLIFE CONNECTIVITY</w:t>
      </w:r>
    </w:p>
    <w:p w14:paraId="2F79B1E1" w14:textId="77777777" w:rsidR="00E344E5" w:rsidRPr="00660B2A" w:rsidRDefault="00E344E5" w:rsidP="00E344E5">
      <w:pPr>
        <w:pStyle w:val="ListParagraph"/>
        <w:numPr>
          <w:ilvl w:val="0"/>
          <w:numId w:val="31"/>
        </w:numPr>
        <w:rPr>
          <w:color w:val="7030A0"/>
          <w:sz w:val="22"/>
        </w:rPr>
      </w:pPr>
      <w:r w:rsidRPr="00660B2A">
        <w:rPr>
          <w:color w:val="7030A0"/>
          <w:sz w:val="22"/>
          <w:u w:val="single"/>
        </w:rPr>
        <w:t>State the following</w:t>
      </w:r>
      <w:r w:rsidRPr="00660B2A">
        <w:rPr>
          <w:color w:val="7030A0"/>
          <w:sz w:val="22"/>
        </w:rPr>
        <w:t xml:space="preserve">: </w:t>
      </w:r>
    </w:p>
    <w:p w14:paraId="7A55C230" w14:textId="2FEED88A" w:rsidR="008467AE" w:rsidRDefault="007A71D5" w:rsidP="00E344E5">
      <w:pPr>
        <w:ind w:left="450"/>
        <w:rPr>
          <w:rFonts w:cs="Arial"/>
          <w:sz w:val="22"/>
          <w:lang w:bidi="ar-SA"/>
        </w:rPr>
      </w:pPr>
      <w:r w:rsidRPr="00660B2A">
        <w:rPr>
          <w:rFonts w:cs="Arial"/>
          <w:sz w:val="22"/>
          <w:lang w:bidi="ar-SA"/>
        </w:rPr>
        <w:t xml:space="preserve">ADOT, the AGFD, the Federal Highway Administration and representatives from other agencies have completed a Wildlife Linkages Assessment to address important wildlife movement corridors in Arizona. </w:t>
      </w:r>
      <w:r w:rsidR="008467AE" w:rsidRPr="00660B2A">
        <w:rPr>
          <w:rFonts w:cs="Arial"/>
          <w:sz w:val="22"/>
          <w:lang w:bidi="ar-SA"/>
        </w:rPr>
        <w:t xml:space="preserve">The AGFD on-line environmental review tool included a standard response regarding local or regional needs of wildlife movement, connectivity, access to habitat needs and design of various roadway features such as culverts and bridges. </w:t>
      </w:r>
    </w:p>
    <w:p w14:paraId="19AA3E1E" w14:textId="77777777" w:rsidR="00660B2A" w:rsidRPr="00660B2A" w:rsidRDefault="00660B2A" w:rsidP="006E5A2B">
      <w:pPr>
        <w:spacing w:before="0"/>
        <w:ind w:left="450"/>
        <w:rPr>
          <w:rFonts w:cs="Arial"/>
          <w:sz w:val="22"/>
          <w:lang w:bidi="ar-SA"/>
        </w:rPr>
      </w:pPr>
    </w:p>
    <w:p w14:paraId="50B0C7E5" w14:textId="3A031FEE" w:rsidR="00E344E5" w:rsidRPr="00660B2A" w:rsidRDefault="00E344E5" w:rsidP="007A71D5">
      <w:pPr>
        <w:pStyle w:val="ListParagraph"/>
        <w:numPr>
          <w:ilvl w:val="0"/>
          <w:numId w:val="31"/>
        </w:numPr>
        <w:spacing w:before="0"/>
        <w:ind w:left="900" w:hanging="450"/>
        <w:rPr>
          <w:color w:val="7030A0"/>
          <w:sz w:val="22"/>
        </w:rPr>
      </w:pPr>
      <w:r w:rsidRPr="00660B2A">
        <w:rPr>
          <w:color w:val="7030A0"/>
          <w:sz w:val="22"/>
          <w:u w:val="single"/>
        </w:rPr>
        <w:t>Then choose the appropriate paragraph(s) from below:</w:t>
      </w:r>
    </w:p>
    <w:p w14:paraId="4A68117B" w14:textId="77777777" w:rsidR="00E344E5" w:rsidRPr="00660B2A" w:rsidRDefault="00E344E5" w:rsidP="007A71D5">
      <w:pPr>
        <w:pStyle w:val="ListParagraph"/>
        <w:numPr>
          <w:ilvl w:val="1"/>
          <w:numId w:val="31"/>
        </w:numPr>
        <w:rPr>
          <w:color w:val="7030A0"/>
          <w:sz w:val="22"/>
        </w:rPr>
      </w:pPr>
      <w:r w:rsidRPr="00660B2A">
        <w:rPr>
          <w:color w:val="7030A0"/>
          <w:sz w:val="22"/>
        </w:rPr>
        <w:t xml:space="preserve">If the project is not located in a linkage zone: </w:t>
      </w:r>
    </w:p>
    <w:p w14:paraId="035635A5" w14:textId="58793F3F" w:rsidR="00E344E5" w:rsidRPr="00660B2A" w:rsidRDefault="00E344E5" w:rsidP="007A71D5">
      <w:pPr>
        <w:ind w:left="1530"/>
        <w:rPr>
          <w:rFonts w:cs="Arial"/>
          <w:sz w:val="22"/>
          <w:lang w:bidi="ar-SA"/>
        </w:rPr>
      </w:pPr>
      <w:r w:rsidRPr="00660B2A">
        <w:rPr>
          <w:rFonts w:cs="Arial"/>
          <w:sz w:val="22"/>
          <w:lang w:bidi="ar-SA"/>
        </w:rPr>
        <w:t xml:space="preserve">The project is not located within the Potential Linkage Zones identified in the </w:t>
      </w:r>
      <w:r w:rsidRPr="00660B2A">
        <w:rPr>
          <w:rFonts w:cs="Arial"/>
          <w:i/>
          <w:iCs/>
          <w:sz w:val="22"/>
          <w:lang w:bidi="ar-SA"/>
        </w:rPr>
        <w:t xml:space="preserve">Arizona Wildlife Linkages Assessment </w:t>
      </w:r>
      <w:r w:rsidRPr="00660B2A">
        <w:rPr>
          <w:rFonts w:cs="Arial"/>
          <w:sz w:val="22"/>
          <w:lang w:bidi="ar-SA"/>
        </w:rPr>
        <w:t>(</w:t>
      </w:r>
      <w:r w:rsidR="006864CC" w:rsidRPr="00660B2A">
        <w:rPr>
          <w:rFonts w:cs="Arial"/>
          <w:sz w:val="22"/>
          <w:lang w:bidi="ar-SA"/>
        </w:rPr>
        <w:t xml:space="preserve">Arizona Wildlife Linkage Workgroup [AWLW] </w:t>
      </w:r>
      <w:r w:rsidRPr="00660B2A">
        <w:rPr>
          <w:rFonts w:cs="Arial"/>
          <w:sz w:val="22"/>
          <w:lang w:bidi="ar-SA"/>
        </w:rPr>
        <w:t>2006).</w:t>
      </w:r>
    </w:p>
    <w:p w14:paraId="772F2690" w14:textId="7FE2DEE3" w:rsidR="00E344E5" w:rsidRPr="00660B2A" w:rsidRDefault="00E344E5" w:rsidP="00E344E5">
      <w:pPr>
        <w:pStyle w:val="ListParagraph"/>
        <w:numPr>
          <w:ilvl w:val="1"/>
          <w:numId w:val="31"/>
        </w:numPr>
        <w:rPr>
          <w:color w:val="7030A0"/>
          <w:sz w:val="22"/>
        </w:rPr>
      </w:pPr>
      <w:r w:rsidRPr="00660B2A">
        <w:rPr>
          <w:color w:val="7030A0"/>
          <w:sz w:val="22"/>
        </w:rPr>
        <w:t xml:space="preserve">If AGFD (or another agency) provided additional comments on connectivity: </w:t>
      </w:r>
    </w:p>
    <w:p w14:paraId="09C9C15A" w14:textId="33B6D25B" w:rsidR="008467AE" w:rsidRPr="00660B2A" w:rsidRDefault="008467AE" w:rsidP="007A71D5">
      <w:pPr>
        <w:ind w:left="1530"/>
        <w:rPr>
          <w:rFonts w:cs="Arial"/>
          <w:sz w:val="22"/>
          <w:lang w:bidi="ar-SA"/>
        </w:rPr>
      </w:pPr>
      <w:r w:rsidRPr="00660B2A">
        <w:rPr>
          <w:rFonts w:cs="Arial"/>
          <w:sz w:val="22"/>
          <w:lang w:bidi="ar-SA"/>
        </w:rPr>
        <w:t xml:space="preserve">The AGFD also provided an </w:t>
      </w:r>
      <w:r w:rsidRPr="00660B2A">
        <w:rPr>
          <w:rFonts w:cs="Arial"/>
          <w:color w:val="7030A0"/>
          <w:sz w:val="22"/>
          <w:lang w:bidi="ar-SA"/>
        </w:rPr>
        <w:t>email</w:t>
      </w:r>
      <w:r w:rsidR="00E344E5" w:rsidRPr="00660B2A">
        <w:rPr>
          <w:rFonts w:cs="Arial"/>
          <w:color w:val="7030A0"/>
          <w:sz w:val="22"/>
          <w:lang w:bidi="ar-SA"/>
        </w:rPr>
        <w:t>/letter</w:t>
      </w:r>
      <w:r w:rsidRPr="00660B2A">
        <w:rPr>
          <w:rFonts w:cs="Arial"/>
          <w:color w:val="7030A0"/>
          <w:sz w:val="22"/>
          <w:lang w:bidi="ar-SA"/>
        </w:rPr>
        <w:t xml:space="preserve"> </w:t>
      </w:r>
      <w:r w:rsidRPr="00660B2A">
        <w:rPr>
          <w:rFonts w:cs="Arial"/>
          <w:sz w:val="22"/>
          <w:lang w:bidi="ar-SA"/>
        </w:rPr>
        <w:t>with recommendations for _____________</w:t>
      </w:r>
      <w:r w:rsidR="00E344E5" w:rsidRPr="00660B2A">
        <w:rPr>
          <w:rFonts w:cs="Arial"/>
          <w:sz w:val="22"/>
          <w:lang w:bidi="ar-SA"/>
        </w:rPr>
        <w:t xml:space="preserve"> </w:t>
      </w:r>
      <w:r w:rsidR="00E344E5" w:rsidRPr="00660B2A">
        <w:rPr>
          <w:rFonts w:cs="Arial"/>
          <w:color w:val="7030A0"/>
          <w:sz w:val="22"/>
          <w:lang w:bidi="ar-SA"/>
        </w:rPr>
        <w:t xml:space="preserve">(summarize the recommendations and include the letter in Appendix </w:t>
      </w:r>
      <w:r w:rsidR="0053160C">
        <w:rPr>
          <w:rFonts w:cs="Arial"/>
          <w:color w:val="7030A0"/>
          <w:sz w:val="22"/>
          <w:lang w:bidi="ar-SA"/>
        </w:rPr>
        <w:t>C</w:t>
      </w:r>
      <w:r w:rsidR="00E344E5" w:rsidRPr="00660B2A">
        <w:rPr>
          <w:rFonts w:cs="Arial"/>
          <w:color w:val="7030A0"/>
          <w:sz w:val="22"/>
          <w:lang w:bidi="ar-SA"/>
        </w:rPr>
        <w:t>)</w:t>
      </w:r>
      <w:r w:rsidRPr="00660B2A">
        <w:rPr>
          <w:rFonts w:cs="Arial"/>
          <w:sz w:val="22"/>
          <w:lang w:bidi="ar-SA"/>
        </w:rPr>
        <w:t xml:space="preserve">. </w:t>
      </w:r>
    </w:p>
    <w:p w14:paraId="39CB14A7" w14:textId="77777777" w:rsidR="00E344E5" w:rsidRPr="00660B2A" w:rsidRDefault="00E344E5" w:rsidP="007A71D5">
      <w:pPr>
        <w:pStyle w:val="ListParagraph"/>
        <w:numPr>
          <w:ilvl w:val="1"/>
          <w:numId w:val="31"/>
        </w:numPr>
        <w:rPr>
          <w:color w:val="7030A0"/>
          <w:sz w:val="22"/>
        </w:rPr>
      </w:pPr>
      <w:r w:rsidRPr="00660B2A">
        <w:rPr>
          <w:rFonts w:cs="Arial"/>
          <w:color w:val="7030A0"/>
          <w:sz w:val="22"/>
          <w:lang w:bidi="ar-SA"/>
        </w:rPr>
        <w:t xml:space="preserve">If the project is located in a linkage zone: </w:t>
      </w:r>
    </w:p>
    <w:p w14:paraId="6CF26DAC" w14:textId="528B643B" w:rsidR="007A71D5" w:rsidRDefault="008467AE" w:rsidP="007A71D5">
      <w:pPr>
        <w:ind w:left="1530"/>
        <w:rPr>
          <w:rFonts w:cs="Arial"/>
          <w:sz w:val="22"/>
          <w:lang w:bidi="ar-SA"/>
        </w:rPr>
      </w:pPr>
      <w:r w:rsidRPr="00E344E5">
        <w:rPr>
          <w:rFonts w:cs="Arial"/>
          <w:sz w:val="22"/>
          <w:lang w:bidi="ar-SA"/>
        </w:rPr>
        <w:t xml:space="preserve">The project occurs within Potential Linkage Zone </w:t>
      </w:r>
      <w:r w:rsidR="00E344E5" w:rsidRPr="00E344E5">
        <w:rPr>
          <w:rFonts w:cs="Arial"/>
          <w:sz w:val="22"/>
          <w:lang w:bidi="ar-SA"/>
        </w:rPr>
        <w:t xml:space="preserve">___ </w:t>
      </w:r>
      <w:r w:rsidR="007A71D5" w:rsidRPr="007A71D5">
        <w:rPr>
          <w:rFonts w:cs="Arial"/>
          <w:color w:val="7030A0"/>
          <w:sz w:val="22"/>
          <w:lang w:bidi="ar-SA"/>
        </w:rPr>
        <w:t xml:space="preserve">(enter the zone number) </w:t>
      </w:r>
      <w:r w:rsidRPr="00E344E5">
        <w:rPr>
          <w:rFonts w:cs="Arial"/>
          <w:sz w:val="22"/>
          <w:lang w:bidi="ar-SA"/>
        </w:rPr>
        <w:t xml:space="preserve">as identified in the </w:t>
      </w:r>
      <w:r w:rsidRPr="00E344E5">
        <w:rPr>
          <w:rFonts w:cs="Arial"/>
          <w:i/>
          <w:iCs/>
          <w:sz w:val="22"/>
          <w:lang w:bidi="ar-SA"/>
        </w:rPr>
        <w:t xml:space="preserve">Arizona Wildlife Linkages Assessment </w:t>
      </w:r>
      <w:r w:rsidRPr="00E344E5">
        <w:rPr>
          <w:rFonts w:cs="Arial"/>
          <w:sz w:val="22"/>
          <w:lang w:bidi="ar-SA"/>
        </w:rPr>
        <w:t>(</w:t>
      </w:r>
      <w:r w:rsidR="006864CC">
        <w:rPr>
          <w:rFonts w:cs="Arial"/>
          <w:sz w:val="22"/>
          <w:lang w:bidi="ar-SA"/>
        </w:rPr>
        <w:t xml:space="preserve">AWLW </w:t>
      </w:r>
      <w:r w:rsidRPr="00E344E5">
        <w:rPr>
          <w:rFonts w:cs="Arial"/>
          <w:sz w:val="22"/>
          <w:lang w:bidi="ar-SA"/>
        </w:rPr>
        <w:t xml:space="preserve">2006). </w:t>
      </w:r>
    </w:p>
    <w:p w14:paraId="3C9454A8" w14:textId="5C173647"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If the project is in a linkage zone but will not affect connectivity:</w:t>
      </w:r>
    </w:p>
    <w:p w14:paraId="21808FBE" w14:textId="44260876" w:rsidR="007A71D5" w:rsidRPr="007A71D5" w:rsidRDefault="007A71D5" w:rsidP="007A71D5">
      <w:pPr>
        <w:ind w:left="1530"/>
        <w:rPr>
          <w:rFonts w:cs="Arial"/>
          <w:sz w:val="22"/>
          <w:lang w:bidi="ar-SA"/>
        </w:rPr>
      </w:pPr>
      <w:r>
        <w:rPr>
          <w:rFonts w:cs="Arial"/>
          <w:sz w:val="22"/>
          <w:lang w:bidi="ar-SA"/>
        </w:rPr>
        <w:t>Because of the limited scope of work, this project will not affect connectivity in the linkage zone.</w:t>
      </w:r>
    </w:p>
    <w:p w14:paraId="212E72FF" w14:textId="72568F16"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 xml:space="preserve">If the project is in a linkage zone </w:t>
      </w:r>
      <w:r>
        <w:rPr>
          <w:rFonts w:cs="Arial"/>
          <w:color w:val="7030A0"/>
          <w:sz w:val="22"/>
          <w:lang w:bidi="ar-SA"/>
        </w:rPr>
        <w:t>and could</w:t>
      </w:r>
      <w:r w:rsidRPr="007A71D5">
        <w:rPr>
          <w:rFonts w:cs="Arial"/>
          <w:color w:val="7030A0"/>
          <w:sz w:val="22"/>
          <w:lang w:bidi="ar-SA"/>
        </w:rPr>
        <w:t xml:space="preserve"> affect connectivity:</w:t>
      </w:r>
    </w:p>
    <w:p w14:paraId="5AD47D0A" w14:textId="6E4AAF42" w:rsidR="00093718" w:rsidRPr="007A71D5" w:rsidRDefault="008467AE" w:rsidP="007A71D5">
      <w:pPr>
        <w:ind w:left="1530"/>
        <w:rPr>
          <w:rFonts w:cs="Arial"/>
          <w:sz w:val="22"/>
          <w:lang w:bidi="ar-SA"/>
        </w:rPr>
      </w:pPr>
      <w:r w:rsidRPr="007A71D5">
        <w:rPr>
          <w:rFonts w:cs="Arial"/>
          <w:sz w:val="22"/>
          <w:lang w:bidi="ar-SA"/>
        </w:rPr>
        <w:t xml:space="preserve">Some of the target species that are identified for </w:t>
      </w:r>
      <w:proofErr w:type="gramStart"/>
      <w:r w:rsidRPr="007A71D5">
        <w:rPr>
          <w:rFonts w:cs="Arial"/>
          <w:sz w:val="22"/>
          <w:lang w:bidi="ar-SA"/>
        </w:rPr>
        <w:t>this linkage zone include</w:t>
      </w:r>
      <w:proofErr w:type="gramEnd"/>
      <w:r w:rsidRPr="007A71D5">
        <w:rPr>
          <w:rFonts w:cs="Arial"/>
          <w:sz w:val="22"/>
          <w:lang w:bidi="ar-SA"/>
        </w:rPr>
        <w:t xml:space="preserve"> </w:t>
      </w:r>
      <w:r w:rsidR="00E344E5" w:rsidRPr="007A71D5">
        <w:rPr>
          <w:rFonts w:cs="Arial"/>
          <w:sz w:val="22"/>
          <w:lang w:bidi="ar-SA"/>
        </w:rPr>
        <w:t>________________________</w:t>
      </w:r>
      <w:r w:rsidR="007A71D5" w:rsidRPr="007A71D5">
        <w:rPr>
          <w:rFonts w:cs="Arial"/>
          <w:sz w:val="22"/>
          <w:lang w:bidi="ar-SA"/>
        </w:rPr>
        <w:t xml:space="preserve"> </w:t>
      </w:r>
      <w:r w:rsidR="007A71D5" w:rsidRPr="007A71D5">
        <w:rPr>
          <w:rFonts w:cs="Arial"/>
          <w:color w:val="7030A0"/>
          <w:sz w:val="22"/>
          <w:lang w:bidi="ar-SA"/>
        </w:rPr>
        <w:t>(enter species names from the AWLW document)</w:t>
      </w:r>
      <w:r w:rsidRPr="007A71D5">
        <w:rPr>
          <w:rFonts w:cs="Arial"/>
          <w:sz w:val="22"/>
          <w:lang w:bidi="ar-SA"/>
        </w:rPr>
        <w:t xml:space="preserve">. The </w:t>
      </w:r>
      <w:r w:rsidR="00E344E5" w:rsidRPr="007A71D5">
        <w:rPr>
          <w:rFonts w:cs="Arial"/>
          <w:sz w:val="22"/>
          <w:lang w:bidi="ar-SA"/>
        </w:rPr>
        <w:t xml:space="preserve">____________________ </w:t>
      </w:r>
      <w:r w:rsidR="007A71D5" w:rsidRPr="007A71D5">
        <w:rPr>
          <w:rFonts w:cs="Arial"/>
          <w:color w:val="7030A0"/>
          <w:sz w:val="22"/>
          <w:lang w:bidi="ar-SA"/>
        </w:rPr>
        <w:t xml:space="preserve">(aspect of project that would impact connectivity) </w:t>
      </w:r>
      <w:r w:rsidR="00283FCF">
        <w:rPr>
          <w:rFonts w:cs="Arial"/>
          <w:sz w:val="22"/>
          <w:lang w:bidi="ar-SA"/>
        </w:rPr>
        <w:t>affords an opportunity</w:t>
      </w:r>
      <w:r w:rsidR="007C396F" w:rsidRPr="00283FCF">
        <w:rPr>
          <w:rFonts w:cs="Arial"/>
          <w:sz w:val="22"/>
          <w:lang w:bidi="ar-SA"/>
        </w:rPr>
        <w:t xml:space="preserve"> to improve habitat connectivity</w:t>
      </w:r>
      <w:r w:rsidR="00283FCF" w:rsidRPr="00283FCF">
        <w:rPr>
          <w:rFonts w:cs="Arial"/>
          <w:sz w:val="22"/>
          <w:lang w:bidi="ar-SA"/>
        </w:rPr>
        <w:t>; additional analysis is recommended. Contact the project manager or design team.</w:t>
      </w:r>
      <w:r w:rsidR="00283FCF">
        <w:rPr>
          <w:rFonts w:cs="Arial"/>
          <w:sz w:val="22"/>
          <w:lang w:bidi="ar-SA"/>
        </w:rPr>
        <w:t xml:space="preserve"> </w:t>
      </w:r>
      <w:r w:rsidR="007A71D5" w:rsidRPr="007A71D5">
        <w:rPr>
          <w:rFonts w:cs="Arial"/>
          <w:color w:val="7030A0"/>
          <w:sz w:val="22"/>
          <w:lang w:bidi="ar-SA"/>
        </w:rPr>
        <w:t>_____________</w:t>
      </w:r>
      <w:proofErr w:type="gramStart"/>
      <w:r w:rsidR="007A71D5" w:rsidRPr="007A71D5">
        <w:rPr>
          <w:rFonts w:cs="Arial"/>
          <w:color w:val="7030A0"/>
          <w:sz w:val="22"/>
          <w:lang w:bidi="ar-SA"/>
        </w:rPr>
        <w:t>_(</w:t>
      </w:r>
      <w:proofErr w:type="gramEnd"/>
      <w:r w:rsidR="007A71D5" w:rsidRPr="007A71D5">
        <w:rPr>
          <w:rFonts w:cs="Arial"/>
          <w:color w:val="7030A0"/>
          <w:sz w:val="22"/>
          <w:lang w:bidi="ar-SA"/>
        </w:rPr>
        <w:t>Describe commitments made to address connectivity)</w:t>
      </w:r>
      <w:r w:rsidR="007A71D5">
        <w:rPr>
          <w:rFonts w:cs="Arial"/>
          <w:sz w:val="22"/>
          <w:lang w:bidi="ar-SA"/>
        </w:rPr>
        <w:t>.</w:t>
      </w:r>
    </w:p>
    <w:p w14:paraId="5337CA84" w14:textId="77777777" w:rsidR="00FF0D4F" w:rsidRPr="007E1E33" w:rsidRDefault="00FF0D4F">
      <w:pPr>
        <w:spacing w:before="0" w:after="200" w:line="276" w:lineRule="auto"/>
        <w:rPr>
          <w:sz w:val="22"/>
        </w:rPr>
        <w:sectPr w:rsidR="00FF0D4F" w:rsidRPr="007E1E33">
          <w:footerReference w:type="default" r:id="rId36"/>
          <w:pgSz w:w="12240" w:h="15840"/>
          <w:pgMar w:top="1080" w:right="1080" w:bottom="1440" w:left="1080" w:header="720" w:footer="720" w:gutter="0"/>
          <w:pgNumType w:start="1"/>
          <w:cols w:space="720"/>
          <w:docGrid w:linePitch="360"/>
        </w:sectPr>
      </w:pPr>
    </w:p>
    <w:p w14:paraId="556CA641" w14:textId="62671A0E" w:rsidR="00FF0D4F" w:rsidRDefault="00FF0D4F" w:rsidP="00FF0D4F">
      <w:pPr>
        <w:jc w:val="center"/>
        <w:rPr>
          <w:b/>
          <w:sz w:val="28"/>
          <w:szCs w:val="28"/>
        </w:rPr>
      </w:pPr>
      <w:r>
        <w:rPr>
          <w:b/>
          <w:sz w:val="28"/>
          <w:szCs w:val="28"/>
          <w:u w:val="single"/>
        </w:rPr>
        <w:lastRenderedPageBreak/>
        <w:t>APPENDIX C</w:t>
      </w:r>
    </w:p>
    <w:p w14:paraId="79B6299B" w14:textId="77777777" w:rsidR="007455EC" w:rsidRPr="000C6357" w:rsidRDefault="007455EC" w:rsidP="007455EC">
      <w:pPr>
        <w:spacing w:after="200" w:line="276" w:lineRule="auto"/>
        <w:jc w:val="center"/>
        <w:rPr>
          <w:b/>
          <w:caps/>
          <w:sz w:val="22"/>
          <w:szCs w:val="28"/>
        </w:rPr>
      </w:pPr>
      <w:r w:rsidRPr="000C6357">
        <w:rPr>
          <w:b/>
          <w:caps/>
          <w:sz w:val="22"/>
          <w:szCs w:val="28"/>
        </w:rPr>
        <w:t>Agency Coordination</w:t>
      </w:r>
    </w:p>
    <w:p w14:paraId="5C670A01" w14:textId="0EF195D4" w:rsidR="007455EC" w:rsidRPr="00CA7363" w:rsidRDefault="007455EC" w:rsidP="007455EC">
      <w:pPr>
        <w:rPr>
          <w:color w:val="7030A0"/>
          <w:sz w:val="22"/>
        </w:rPr>
      </w:pPr>
      <w:r w:rsidRPr="00CA7363">
        <w:rPr>
          <w:color w:val="7030A0"/>
          <w:sz w:val="22"/>
        </w:rPr>
        <w:t>Provide a summary of the biology-related coordination with other agencies including the items below. Attach all biology-related correspondence with external agencies</w:t>
      </w:r>
      <w:r>
        <w:rPr>
          <w:color w:val="7030A0"/>
          <w:sz w:val="22"/>
        </w:rPr>
        <w:t xml:space="preserve">, including the </w:t>
      </w:r>
      <w:hyperlink r:id="rId37" w:history="1">
        <w:r w:rsidRPr="00D54ABC">
          <w:rPr>
            <w:rStyle w:val="Hyperlink"/>
            <w:sz w:val="22"/>
          </w:rPr>
          <w:t>AGFD Online Review</w:t>
        </w:r>
      </w:hyperlink>
      <w:r>
        <w:rPr>
          <w:color w:val="7030A0"/>
          <w:sz w:val="22"/>
        </w:rPr>
        <w:t xml:space="preserve"> summary and the </w:t>
      </w:r>
      <w:hyperlink r:id="rId38" w:history="1">
        <w:proofErr w:type="spellStart"/>
        <w:r w:rsidRPr="00D54ABC">
          <w:rPr>
            <w:rStyle w:val="Hyperlink"/>
            <w:sz w:val="22"/>
          </w:rPr>
          <w:t>IPaC</w:t>
        </w:r>
        <w:proofErr w:type="spellEnd"/>
        <w:r w:rsidRPr="00D54ABC">
          <w:rPr>
            <w:rStyle w:val="Hyperlink"/>
            <w:sz w:val="22"/>
          </w:rPr>
          <w:t xml:space="preserve"> summary</w:t>
        </w:r>
      </w:hyperlink>
      <w:r w:rsidRPr="00CA7363">
        <w:rPr>
          <w:color w:val="7030A0"/>
          <w:sz w:val="22"/>
        </w:rPr>
        <w:t>.</w:t>
      </w:r>
    </w:p>
    <w:p w14:paraId="77F7BB60" w14:textId="574DA3E8" w:rsidR="007455EC" w:rsidRPr="00CA7363" w:rsidRDefault="007455EC" w:rsidP="007455EC">
      <w:pPr>
        <w:pStyle w:val="ListParagraph"/>
        <w:numPr>
          <w:ilvl w:val="0"/>
          <w:numId w:val="15"/>
        </w:numPr>
        <w:rPr>
          <w:color w:val="7030A0"/>
          <w:sz w:val="22"/>
        </w:rPr>
      </w:pPr>
      <w:r w:rsidRPr="00CA7363">
        <w:rPr>
          <w:color w:val="7030A0"/>
          <w:sz w:val="22"/>
        </w:rPr>
        <w:t xml:space="preserve">A statement that the USFWS </w:t>
      </w:r>
      <w:proofErr w:type="spellStart"/>
      <w:r w:rsidRPr="00CA7363">
        <w:rPr>
          <w:color w:val="7030A0"/>
          <w:sz w:val="22"/>
        </w:rPr>
        <w:t>IPaC</w:t>
      </w:r>
      <w:proofErr w:type="spellEnd"/>
      <w:r w:rsidRPr="00CA7363">
        <w:rPr>
          <w:color w:val="7030A0"/>
          <w:sz w:val="22"/>
        </w:rPr>
        <w:t xml:space="preserve"> system and AGFD on-line environmental review tools were utilized to identify special status species potentially occurring in the area surrounding the project and that the results are included </w:t>
      </w:r>
      <w:r w:rsidR="002F3145">
        <w:rPr>
          <w:color w:val="7030A0"/>
          <w:sz w:val="22"/>
        </w:rPr>
        <w:t>in this</w:t>
      </w:r>
      <w:r w:rsidRPr="00CA7363">
        <w:rPr>
          <w:color w:val="7030A0"/>
          <w:sz w:val="22"/>
        </w:rPr>
        <w:t xml:space="preserve"> Appendix.</w:t>
      </w:r>
    </w:p>
    <w:p w14:paraId="75DC4B1B" w14:textId="77777777" w:rsidR="007455EC" w:rsidRPr="00CA7363" w:rsidRDefault="007455EC" w:rsidP="007455EC">
      <w:pPr>
        <w:pStyle w:val="ListParagraph"/>
        <w:numPr>
          <w:ilvl w:val="0"/>
          <w:numId w:val="14"/>
        </w:numPr>
        <w:rPr>
          <w:color w:val="7030A0"/>
          <w:sz w:val="22"/>
        </w:rPr>
      </w:pPr>
      <w:r w:rsidRPr="00CA7363">
        <w:rPr>
          <w:color w:val="7030A0"/>
          <w:sz w:val="22"/>
        </w:rPr>
        <w:t>A statement that as part of the environmental review process, a letter describing the project was sent to applicable agencies to inform them of the project and to solicit comments, followed by a list of the individuals contacted with each agency.</w:t>
      </w:r>
    </w:p>
    <w:p w14:paraId="1F3A46F8" w14:textId="1415F0B3" w:rsidR="007455EC" w:rsidRPr="00CA7363" w:rsidRDefault="007455EC" w:rsidP="007455EC">
      <w:pPr>
        <w:pStyle w:val="ListParagraph"/>
        <w:numPr>
          <w:ilvl w:val="0"/>
          <w:numId w:val="14"/>
        </w:numPr>
        <w:rPr>
          <w:color w:val="7030A0"/>
          <w:sz w:val="22"/>
        </w:rPr>
      </w:pPr>
      <w:r w:rsidRPr="00CA7363">
        <w:rPr>
          <w:color w:val="7030A0"/>
          <w:sz w:val="22"/>
        </w:rPr>
        <w:t xml:space="preserve">A statement whether the agencies responded and if so, what their concerns were and whether they preferred to review the document or receive a copy for their files. </w:t>
      </w:r>
      <w:r w:rsidRPr="00CA7363">
        <w:rPr>
          <w:i/>
          <w:color w:val="7030A0"/>
          <w:sz w:val="22"/>
        </w:rPr>
        <w:t xml:space="preserve">Note: The AGFD response is typically discussed in Appendix </w:t>
      </w:r>
      <w:r w:rsidR="002F3145">
        <w:rPr>
          <w:i/>
          <w:color w:val="7030A0"/>
          <w:sz w:val="22"/>
        </w:rPr>
        <w:t>B</w:t>
      </w:r>
      <w:r w:rsidRPr="00CA7363">
        <w:rPr>
          <w:i/>
          <w:color w:val="7030A0"/>
          <w:sz w:val="22"/>
        </w:rPr>
        <w:t xml:space="preserve">, </w:t>
      </w:r>
      <w:r w:rsidR="0053160C">
        <w:rPr>
          <w:i/>
          <w:color w:val="7030A0"/>
          <w:sz w:val="22"/>
        </w:rPr>
        <w:t xml:space="preserve">Section VI – that section </w:t>
      </w:r>
      <w:r w:rsidRPr="00CA7363">
        <w:rPr>
          <w:i/>
          <w:color w:val="7030A0"/>
          <w:sz w:val="22"/>
        </w:rPr>
        <w:t xml:space="preserve">can be </w:t>
      </w:r>
      <w:r w:rsidR="0053160C">
        <w:rPr>
          <w:i/>
          <w:color w:val="7030A0"/>
          <w:sz w:val="22"/>
        </w:rPr>
        <w:t>referenced</w:t>
      </w:r>
      <w:r w:rsidRPr="00CA7363">
        <w:rPr>
          <w:i/>
          <w:color w:val="7030A0"/>
          <w:sz w:val="22"/>
        </w:rPr>
        <w:t xml:space="preserve"> here.</w:t>
      </w:r>
    </w:p>
    <w:p w14:paraId="19C14AD3" w14:textId="77777777" w:rsidR="007455EC" w:rsidRDefault="007455EC" w:rsidP="007455EC">
      <w:pPr>
        <w:pStyle w:val="ListParagraph"/>
        <w:numPr>
          <w:ilvl w:val="0"/>
          <w:numId w:val="14"/>
        </w:numPr>
        <w:rPr>
          <w:color w:val="7030A0"/>
          <w:sz w:val="22"/>
        </w:rPr>
      </w:pPr>
      <w:r w:rsidRPr="00CA7363">
        <w:rPr>
          <w:color w:val="7030A0"/>
          <w:sz w:val="22"/>
        </w:rPr>
        <w:t>A list of any other individuals that were contacted regarding the project.</w:t>
      </w:r>
    </w:p>
    <w:p w14:paraId="3CC7D51D" w14:textId="59479579" w:rsidR="002F3145" w:rsidRPr="00CA7363" w:rsidRDefault="002F3145" w:rsidP="007455EC">
      <w:pPr>
        <w:pStyle w:val="ListParagraph"/>
        <w:numPr>
          <w:ilvl w:val="0"/>
          <w:numId w:val="14"/>
        </w:numPr>
        <w:rPr>
          <w:color w:val="7030A0"/>
          <w:sz w:val="22"/>
        </w:rPr>
      </w:pPr>
      <w:r>
        <w:rPr>
          <w:color w:val="7030A0"/>
          <w:sz w:val="22"/>
        </w:rPr>
        <w:t>If coordination under the FWCA was conducted, refer to the summary in Appendix B and include the correspondence here.</w:t>
      </w:r>
    </w:p>
    <w:p w14:paraId="27603302" w14:textId="77777777" w:rsidR="007455EC" w:rsidRPr="00CA7363" w:rsidRDefault="007455EC" w:rsidP="006E5A2B">
      <w:pPr>
        <w:spacing w:before="0"/>
        <w:rPr>
          <w:color w:val="7030A0"/>
          <w:sz w:val="22"/>
        </w:rPr>
      </w:pPr>
    </w:p>
    <w:p w14:paraId="3091899A" w14:textId="77777777" w:rsidR="007455EC" w:rsidRPr="00CA7363" w:rsidRDefault="007455EC" w:rsidP="007455EC">
      <w:pPr>
        <w:rPr>
          <w:color w:val="7030A0"/>
          <w:sz w:val="22"/>
        </w:rPr>
      </w:pPr>
      <w:r w:rsidRPr="00CA7363">
        <w:rPr>
          <w:i/>
          <w:color w:val="7030A0"/>
          <w:sz w:val="22"/>
        </w:rPr>
        <w:t>EXAMPLE COORDINATION SUMMARY</w:t>
      </w:r>
      <w:r w:rsidRPr="00CA7363">
        <w:rPr>
          <w:color w:val="7030A0"/>
          <w:sz w:val="22"/>
        </w:rPr>
        <w:t>:</w:t>
      </w:r>
    </w:p>
    <w:p w14:paraId="5A58A36C" w14:textId="64C46736" w:rsidR="007455EC" w:rsidRPr="002F3145" w:rsidRDefault="007455EC" w:rsidP="007455EC">
      <w:pPr>
        <w:rPr>
          <w:color w:val="7030A0"/>
          <w:sz w:val="22"/>
        </w:rPr>
      </w:pPr>
      <w:r w:rsidRPr="002F3145">
        <w:rPr>
          <w:color w:val="7030A0"/>
          <w:sz w:val="22"/>
        </w:rPr>
        <w:t xml:space="preserve">The USFWS </w:t>
      </w:r>
      <w:proofErr w:type="spellStart"/>
      <w:r w:rsidRPr="002F3145">
        <w:rPr>
          <w:color w:val="7030A0"/>
          <w:sz w:val="22"/>
        </w:rPr>
        <w:t>IPaC</w:t>
      </w:r>
      <w:proofErr w:type="spellEnd"/>
      <w:r w:rsidRPr="002F3145">
        <w:rPr>
          <w:color w:val="7030A0"/>
          <w:sz w:val="22"/>
        </w:rPr>
        <w:t xml:space="preserve"> system and AGFD on-line environmental review tool were utilized to identify special status species potentially occurring in the area surrounding the project. The </w:t>
      </w:r>
      <w:proofErr w:type="spellStart"/>
      <w:r w:rsidRPr="002F3145">
        <w:rPr>
          <w:color w:val="7030A0"/>
          <w:sz w:val="22"/>
        </w:rPr>
        <w:t>IPaC</w:t>
      </w:r>
      <w:proofErr w:type="spellEnd"/>
      <w:r w:rsidRPr="002F3145">
        <w:rPr>
          <w:color w:val="7030A0"/>
          <w:sz w:val="22"/>
        </w:rPr>
        <w:t xml:space="preserve"> and AGFD review tool results are included in </w:t>
      </w:r>
      <w:r w:rsidR="002F3145">
        <w:rPr>
          <w:color w:val="7030A0"/>
          <w:sz w:val="22"/>
        </w:rPr>
        <w:t xml:space="preserve">this </w:t>
      </w:r>
      <w:r w:rsidRPr="002F3145">
        <w:rPr>
          <w:color w:val="7030A0"/>
          <w:sz w:val="22"/>
        </w:rPr>
        <w:t xml:space="preserve">Appendix. As part of the environmental review process, a letter describing the project was also sent to the agencies below to inform them of the project and to solicit comments. </w:t>
      </w:r>
    </w:p>
    <w:p w14:paraId="15825535" w14:textId="77777777" w:rsidR="007455EC" w:rsidRPr="002F3145" w:rsidRDefault="007455EC" w:rsidP="007455EC">
      <w:pPr>
        <w:rPr>
          <w:color w:val="7030A0"/>
          <w:sz w:val="22"/>
        </w:rPr>
      </w:pPr>
    </w:p>
    <w:p w14:paraId="440B861B" w14:textId="77777777" w:rsidR="007455EC" w:rsidRPr="002F3145" w:rsidRDefault="007455EC" w:rsidP="007455EC">
      <w:pPr>
        <w:spacing w:before="0"/>
        <w:rPr>
          <w:color w:val="7030A0"/>
          <w:sz w:val="22"/>
        </w:rPr>
      </w:pPr>
      <w:r w:rsidRPr="002F3145">
        <w:rPr>
          <w:color w:val="7030A0"/>
          <w:sz w:val="22"/>
        </w:rPr>
        <w:t>Arizona Game and Fish Department (AGFD)</w:t>
      </w:r>
    </w:p>
    <w:p w14:paraId="092487F6" w14:textId="77777777" w:rsidR="007455EC" w:rsidRPr="002F3145" w:rsidRDefault="007455EC" w:rsidP="007455EC">
      <w:pPr>
        <w:tabs>
          <w:tab w:val="left" w:pos="720"/>
        </w:tabs>
        <w:spacing w:before="0"/>
        <w:rPr>
          <w:color w:val="7030A0"/>
          <w:sz w:val="22"/>
        </w:rPr>
      </w:pPr>
      <w:r w:rsidRPr="002F3145">
        <w:rPr>
          <w:color w:val="7030A0"/>
          <w:sz w:val="22"/>
        </w:rPr>
        <w:tab/>
        <w:t>Name #1, Title, Office</w:t>
      </w:r>
    </w:p>
    <w:p w14:paraId="5980AD26" w14:textId="77777777" w:rsidR="007455EC" w:rsidRPr="002F3145" w:rsidRDefault="007455EC" w:rsidP="007455EC">
      <w:pPr>
        <w:tabs>
          <w:tab w:val="left" w:pos="720"/>
        </w:tabs>
        <w:spacing w:before="0"/>
        <w:rPr>
          <w:color w:val="7030A0"/>
          <w:sz w:val="22"/>
        </w:rPr>
      </w:pPr>
      <w:r w:rsidRPr="002F3145">
        <w:rPr>
          <w:color w:val="7030A0"/>
          <w:sz w:val="22"/>
        </w:rPr>
        <w:tab/>
        <w:t>Name #2, Title, Office</w:t>
      </w:r>
    </w:p>
    <w:p w14:paraId="387F8144" w14:textId="77777777" w:rsidR="007455EC" w:rsidRPr="002F3145" w:rsidRDefault="007455EC" w:rsidP="007455EC">
      <w:pPr>
        <w:spacing w:before="0"/>
        <w:rPr>
          <w:color w:val="7030A0"/>
          <w:sz w:val="22"/>
        </w:rPr>
      </w:pPr>
    </w:p>
    <w:p w14:paraId="0E8EEE37" w14:textId="77777777" w:rsidR="007455EC" w:rsidRPr="002F3145" w:rsidRDefault="007455EC" w:rsidP="007455EC">
      <w:pPr>
        <w:spacing w:before="0"/>
        <w:rPr>
          <w:color w:val="7030A0"/>
          <w:sz w:val="22"/>
        </w:rPr>
      </w:pPr>
      <w:r w:rsidRPr="002F3145">
        <w:rPr>
          <w:color w:val="7030A0"/>
          <w:sz w:val="22"/>
        </w:rPr>
        <w:t>US Bureau of Land Management (BLM)</w:t>
      </w:r>
    </w:p>
    <w:p w14:paraId="1C5565A9" w14:textId="77777777" w:rsidR="007455EC" w:rsidRPr="002F3145" w:rsidRDefault="007455EC" w:rsidP="007455EC">
      <w:pPr>
        <w:spacing w:before="0"/>
        <w:ind w:left="720"/>
        <w:rPr>
          <w:color w:val="7030A0"/>
          <w:sz w:val="22"/>
        </w:rPr>
      </w:pPr>
      <w:r w:rsidRPr="002F3145">
        <w:rPr>
          <w:color w:val="7030A0"/>
          <w:sz w:val="22"/>
        </w:rPr>
        <w:t>Name #1, Title, Office</w:t>
      </w:r>
    </w:p>
    <w:p w14:paraId="1329C848" w14:textId="77777777" w:rsidR="007455EC" w:rsidRPr="002F3145" w:rsidRDefault="007455EC" w:rsidP="007455EC">
      <w:pPr>
        <w:spacing w:before="0"/>
        <w:ind w:left="720"/>
        <w:rPr>
          <w:color w:val="7030A0"/>
          <w:sz w:val="22"/>
        </w:rPr>
      </w:pPr>
      <w:r w:rsidRPr="002F3145">
        <w:rPr>
          <w:color w:val="7030A0"/>
          <w:sz w:val="22"/>
        </w:rPr>
        <w:t>Name #2, Title, Office</w:t>
      </w:r>
    </w:p>
    <w:p w14:paraId="44F53B5C" w14:textId="77777777" w:rsidR="007455EC" w:rsidRPr="002F3145" w:rsidRDefault="007455EC" w:rsidP="007455EC">
      <w:pPr>
        <w:spacing w:before="0"/>
        <w:rPr>
          <w:color w:val="7030A0"/>
          <w:sz w:val="22"/>
        </w:rPr>
      </w:pPr>
    </w:p>
    <w:p w14:paraId="0EF32406" w14:textId="77777777" w:rsidR="007455EC" w:rsidRPr="002F3145" w:rsidRDefault="007455EC" w:rsidP="007455EC">
      <w:pPr>
        <w:spacing w:before="0"/>
        <w:rPr>
          <w:color w:val="7030A0"/>
          <w:sz w:val="22"/>
        </w:rPr>
      </w:pPr>
      <w:r w:rsidRPr="002F3145">
        <w:rPr>
          <w:color w:val="7030A0"/>
          <w:sz w:val="22"/>
        </w:rPr>
        <w:t>National Park Service (NPS)</w:t>
      </w:r>
    </w:p>
    <w:p w14:paraId="20B9A75D" w14:textId="77777777" w:rsidR="007455EC" w:rsidRPr="002F3145" w:rsidRDefault="007455EC" w:rsidP="007455EC">
      <w:pPr>
        <w:spacing w:before="0"/>
        <w:ind w:left="720"/>
        <w:rPr>
          <w:color w:val="7030A0"/>
          <w:sz w:val="22"/>
        </w:rPr>
      </w:pPr>
      <w:r w:rsidRPr="002F3145">
        <w:rPr>
          <w:color w:val="7030A0"/>
          <w:sz w:val="22"/>
        </w:rPr>
        <w:t>Name #1, Title, Office</w:t>
      </w:r>
    </w:p>
    <w:p w14:paraId="0D566292" w14:textId="77777777" w:rsidR="007455EC" w:rsidRPr="002F3145" w:rsidRDefault="007455EC" w:rsidP="007455EC">
      <w:pPr>
        <w:spacing w:before="0"/>
        <w:ind w:left="720"/>
        <w:rPr>
          <w:color w:val="7030A0"/>
          <w:sz w:val="22"/>
        </w:rPr>
      </w:pPr>
      <w:r w:rsidRPr="002F3145">
        <w:rPr>
          <w:color w:val="7030A0"/>
          <w:sz w:val="22"/>
        </w:rPr>
        <w:t>Name #2, Title, Office</w:t>
      </w:r>
    </w:p>
    <w:p w14:paraId="46102EF7" w14:textId="77777777" w:rsidR="007455EC" w:rsidRPr="002F3145" w:rsidRDefault="007455EC" w:rsidP="007455EC">
      <w:pPr>
        <w:spacing w:before="0"/>
        <w:rPr>
          <w:b/>
          <w:color w:val="7030A0"/>
          <w:sz w:val="22"/>
        </w:rPr>
      </w:pPr>
    </w:p>
    <w:p w14:paraId="75E68ED9" w14:textId="24CFD288" w:rsidR="007455EC" w:rsidRPr="002F3145" w:rsidRDefault="007455EC" w:rsidP="007455EC">
      <w:pPr>
        <w:rPr>
          <w:color w:val="7030A0"/>
          <w:sz w:val="22"/>
        </w:rPr>
      </w:pPr>
      <w:r w:rsidRPr="002F3145">
        <w:rPr>
          <w:color w:val="7030A0"/>
          <w:sz w:val="22"/>
        </w:rPr>
        <w:t>The AGFD responded with a letter</w:t>
      </w:r>
      <w:r w:rsidR="002F3145">
        <w:rPr>
          <w:color w:val="7030A0"/>
          <w:sz w:val="22"/>
        </w:rPr>
        <w:t>, summarized in Appendix B</w:t>
      </w:r>
      <w:r w:rsidR="0053160C">
        <w:rPr>
          <w:color w:val="7030A0"/>
          <w:sz w:val="22"/>
        </w:rPr>
        <w:t>, Section VI</w:t>
      </w:r>
      <w:r w:rsidRPr="002F3145">
        <w:rPr>
          <w:color w:val="7030A0"/>
          <w:sz w:val="22"/>
        </w:rPr>
        <w:t xml:space="preserve">. The BLM responded via e-mail with a request </w:t>
      </w:r>
      <w:r w:rsidRPr="00F73784">
        <w:rPr>
          <w:color w:val="7030A0"/>
          <w:sz w:val="22"/>
        </w:rPr>
        <w:t xml:space="preserve">that </w:t>
      </w:r>
      <w:r w:rsidR="001F7031" w:rsidRPr="00F73784">
        <w:rPr>
          <w:color w:val="7030A0"/>
          <w:sz w:val="22"/>
        </w:rPr>
        <w:t xml:space="preserve">certain </w:t>
      </w:r>
      <w:r w:rsidRPr="00F73784">
        <w:rPr>
          <w:color w:val="7030A0"/>
          <w:sz w:val="22"/>
        </w:rPr>
        <w:t xml:space="preserve">BLM sensitive species be evaluated and that the BLM receive a copy of the biological document for their files. </w:t>
      </w:r>
      <w:r w:rsidR="001F7031" w:rsidRPr="00F73784">
        <w:rPr>
          <w:color w:val="7030A0"/>
          <w:sz w:val="22"/>
        </w:rPr>
        <w:t xml:space="preserve">The requested </w:t>
      </w:r>
      <w:r w:rsidRPr="00F73784">
        <w:rPr>
          <w:color w:val="7030A0"/>
          <w:sz w:val="22"/>
        </w:rPr>
        <w:t xml:space="preserve">BLM sensitive species are evaluated in </w:t>
      </w:r>
      <w:r w:rsidR="001F7031" w:rsidRPr="00F73784">
        <w:rPr>
          <w:color w:val="7030A0"/>
          <w:sz w:val="22"/>
        </w:rPr>
        <w:t>Appendix B</w:t>
      </w:r>
      <w:r w:rsidR="0053160C">
        <w:rPr>
          <w:color w:val="7030A0"/>
          <w:sz w:val="22"/>
        </w:rPr>
        <w:t>, Section V</w:t>
      </w:r>
      <w:r w:rsidR="001F7031" w:rsidRPr="00F73784">
        <w:rPr>
          <w:color w:val="7030A0"/>
          <w:sz w:val="22"/>
        </w:rPr>
        <w:t xml:space="preserve"> of </w:t>
      </w:r>
      <w:r w:rsidRPr="00F73784">
        <w:rPr>
          <w:color w:val="7030A0"/>
          <w:sz w:val="22"/>
        </w:rPr>
        <w:t xml:space="preserve">this </w:t>
      </w:r>
      <w:proofErr w:type="gramStart"/>
      <w:r w:rsidR="002F3145" w:rsidRPr="00F73784">
        <w:rPr>
          <w:color w:val="7030A0"/>
          <w:sz w:val="22"/>
        </w:rPr>
        <w:t>BE</w:t>
      </w:r>
      <w:proofErr w:type="gramEnd"/>
      <w:r w:rsidRPr="00F73784">
        <w:rPr>
          <w:color w:val="7030A0"/>
          <w:sz w:val="22"/>
        </w:rPr>
        <w:t xml:space="preserve"> and the document will be sent to the BLM for their files. All correspondence with these agencies is attached.</w:t>
      </w:r>
    </w:p>
    <w:p w14:paraId="7089508C" w14:textId="77777777" w:rsidR="007455EC" w:rsidRPr="002F3145" w:rsidRDefault="007455EC" w:rsidP="00996155">
      <w:pPr>
        <w:jc w:val="center"/>
        <w:rPr>
          <w:b/>
          <w:caps/>
          <w:color w:val="7030A0"/>
          <w:sz w:val="22"/>
        </w:rPr>
        <w:sectPr w:rsidR="007455EC" w:rsidRPr="002F3145">
          <w:footerReference w:type="default" r:id="rId39"/>
          <w:pgSz w:w="12240" w:h="15840"/>
          <w:pgMar w:top="1080" w:right="1080" w:bottom="1440" w:left="1080" w:header="720" w:footer="720" w:gutter="0"/>
          <w:pgNumType w:start="1"/>
          <w:cols w:space="720"/>
          <w:docGrid w:linePitch="360"/>
        </w:sectPr>
      </w:pPr>
    </w:p>
    <w:p w14:paraId="3CC4A3B0" w14:textId="474E39FD" w:rsidR="007455EC" w:rsidRDefault="007455EC" w:rsidP="007455EC">
      <w:pPr>
        <w:jc w:val="center"/>
        <w:rPr>
          <w:b/>
          <w:sz w:val="28"/>
          <w:szCs w:val="28"/>
        </w:rPr>
      </w:pPr>
      <w:r>
        <w:rPr>
          <w:b/>
          <w:sz w:val="28"/>
          <w:szCs w:val="28"/>
          <w:u w:val="single"/>
        </w:rPr>
        <w:lastRenderedPageBreak/>
        <w:t>APPENDIX D</w:t>
      </w:r>
    </w:p>
    <w:p w14:paraId="6BC273AE" w14:textId="4693CBE0" w:rsidR="00996155" w:rsidRPr="000C6357" w:rsidRDefault="007455EC" w:rsidP="00996155">
      <w:pPr>
        <w:jc w:val="center"/>
        <w:rPr>
          <w:b/>
          <w:caps/>
          <w:sz w:val="22"/>
        </w:rPr>
      </w:pPr>
      <w:r>
        <w:rPr>
          <w:b/>
          <w:caps/>
          <w:sz w:val="22"/>
        </w:rPr>
        <w:t>Other project-related information</w:t>
      </w:r>
    </w:p>
    <w:p w14:paraId="2F8A5733" w14:textId="77777777" w:rsidR="00564CC7" w:rsidRPr="00CA7363" w:rsidRDefault="00564CC7" w:rsidP="00996155">
      <w:pPr>
        <w:jc w:val="center"/>
        <w:rPr>
          <w:b/>
          <w:sz w:val="22"/>
        </w:rPr>
      </w:pPr>
    </w:p>
    <w:p w14:paraId="5C0E0C68" w14:textId="09AE3F57" w:rsidR="00564CC7" w:rsidRPr="00CA7363" w:rsidRDefault="00564CC7" w:rsidP="00996155">
      <w:pPr>
        <w:jc w:val="center"/>
        <w:rPr>
          <w:color w:val="7030A0"/>
          <w:sz w:val="22"/>
        </w:rPr>
      </w:pPr>
      <w:r w:rsidRPr="00CA7363">
        <w:rPr>
          <w:color w:val="7030A0"/>
          <w:sz w:val="22"/>
        </w:rPr>
        <w:t>Note: Plan sheets or site plans should only be included when necessary to the analysis; discuss with the ADOT Biologist before including them in the appendix.</w:t>
      </w:r>
    </w:p>
    <w:p w14:paraId="3CD94480" w14:textId="77777777" w:rsidR="00996155" w:rsidRDefault="00996155" w:rsidP="00996155">
      <w:pPr>
        <w:spacing w:before="0"/>
        <w:rPr>
          <w:sz w:val="22"/>
        </w:rPr>
      </w:pPr>
    </w:p>
    <w:p w14:paraId="444EB2A2" w14:textId="77777777" w:rsidR="00C15C65" w:rsidRDefault="00C15C65" w:rsidP="00C15C65">
      <w:pPr>
        <w:spacing w:before="0" w:after="200" w:line="276" w:lineRule="auto"/>
      </w:pPr>
    </w:p>
    <w:p w14:paraId="1A27BF4E" w14:textId="77777777" w:rsidR="00C15C65" w:rsidRDefault="00C15C65" w:rsidP="00C15C65">
      <w:pPr>
        <w:spacing w:before="0" w:after="200" w:line="276" w:lineRule="auto"/>
        <w:sectPr w:rsidR="00C15C65">
          <w:footerReference w:type="default" r:id="rId40"/>
          <w:pgSz w:w="12240" w:h="15840"/>
          <w:pgMar w:top="1080" w:right="1080" w:bottom="1440" w:left="1080" w:header="720" w:footer="720" w:gutter="0"/>
          <w:pgNumType w:start="1"/>
          <w:cols w:space="720"/>
          <w:docGrid w:linePitch="360"/>
        </w:sectPr>
      </w:pPr>
    </w:p>
    <w:p w14:paraId="01E2CDA2" w14:textId="6DE0F166" w:rsidR="00C15C65" w:rsidRDefault="00C15C65" w:rsidP="00C15C65">
      <w:pPr>
        <w:jc w:val="center"/>
        <w:rPr>
          <w:b/>
          <w:sz w:val="28"/>
          <w:szCs w:val="28"/>
        </w:rPr>
      </w:pPr>
      <w:r>
        <w:rPr>
          <w:b/>
          <w:sz w:val="28"/>
          <w:szCs w:val="28"/>
          <w:u w:val="single"/>
        </w:rPr>
        <w:lastRenderedPageBreak/>
        <w:t xml:space="preserve">APPENDIX </w:t>
      </w:r>
      <w:r w:rsidR="00F80380">
        <w:rPr>
          <w:b/>
          <w:sz w:val="28"/>
          <w:szCs w:val="28"/>
          <w:u w:val="single"/>
        </w:rPr>
        <w:t>E</w:t>
      </w:r>
    </w:p>
    <w:p w14:paraId="74F77F76" w14:textId="76FAF635" w:rsidR="00C15C65" w:rsidRPr="000C6357" w:rsidRDefault="00C15C65" w:rsidP="00C15C65">
      <w:pPr>
        <w:jc w:val="center"/>
        <w:rPr>
          <w:b/>
          <w:caps/>
          <w:sz w:val="22"/>
        </w:rPr>
      </w:pPr>
      <w:r w:rsidRPr="000C6357">
        <w:rPr>
          <w:b/>
          <w:caps/>
          <w:sz w:val="22"/>
        </w:rPr>
        <w:t>Attachments</w:t>
      </w:r>
    </w:p>
    <w:p w14:paraId="4FB89362" w14:textId="7AAB34BD" w:rsidR="00C15C65" w:rsidRPr="00611930" w:rsidRDefault="00EE1ED0" w:rsidP="00611930">
      <w:pPr>
        <w:jc w:val="center"/>
        <w:rPr>
          <w:color w:val="7030A0"/>
          <w:sz w:val="22"/>
        </w:rPr>
      </w:pPr>
      <w:r>
        <w:rPr>
          <w:color w:val="7030A0"/>
          <w:sz w:val="22"/>
        </w:rPr>
        <w:t>[</w:t>
      </w:r>
      <w:r w:rsidR="00611930">
        <w:rPr>
          <w:color w:val="7030A0"/>
          <w:sz w:val="22"/>
        </w:rPr>
        <w:t>Include</w:t>
      </w:r>
      <w:r w:rsidR="00611930" w:rsidRPr="00611930">
        <w:rPr>
          <w:color w:val="7030A0"/>
          <w:sz w:val="22"/>
        </w:rPr>
        <w:t xml:space="preserve"> items </w:t>
      </w:r>
      <w:r w:rsidR="00611930">
        <w:rPr>
          <w:color w:val="7030A0"/>
          <w:sz w:val="22"/>
        </w:rPr>
        <w:t>to</w:t>
      </w:r>
      <w:r w:rsidR="00611930" w:rsidRPr="00611930">
        <w:rPr>
          <w:color w:val="7030A0"/>
          <w:sz w:val="22"/>
        </w:rPr>
        <w:t xml:space="preserve"> be attached to the environmental clearance </w:t>
      </w:r>
      <w:r w:rsidR="00611930">
        <w:rPr>
          <w:color w:val="7030A0"/>
          <w:sz w:val="22"/>
        </w:rPr>
        <w:t>for inclusion in the construction contract</w:t>
      </w:r>
      <w:r w:rsidR="00611930" w:rsidRPr="00611930">
        <w:rPr>
          <w:color w:val="7030A0"/>
          <w:sz w:val="22"/>
        </w:rPr>
        <w:t>.</w:t>
      </w:r>
      <w:r w:rsidR="00611930">
        <w:rPr>
          <w:color w:val="7030A0"/>
          <w:sz w:val="22"/>
        </w:rPr>
        <w:t xml:space="preserve"> </w:t>
      </w:r>
      <w:r>
        <w:rPr>
          <w:color w:val="7030A0"/>
          <w:sz w:val="22"/>
        </w:rPr>
        <w:t xml:space="preserve">These </w:t>
      </w:r>
      <w:r w:rsidR="00C15C65" w:rsidRPr="00611930">
        <w:rPr>
          <w:color w:val="7030A0"/>
          <w:sz w:val="22"/>
        </w:rPr>
        <w:t xml:space="preserve">may include </w:t>
      </w:r>
      <w:r>
        <w:rPr>
          <w:color w:val="7030A0"/>
          <w:sz w:val="22"/>
        </w:rPr>
        <w:t>items such as</w:t>
      </w:r>
      <w:r w:rsidR="00C15C65" w:rsidRPr="00611930">
        <w:rPr>
          <w:color w:val="7030A0"/>
          <w:sz w:val="22"/>
        </w:rPr>
        <w:t xml:space="preserve"> </w:t>
      </w:r>
      <w:r>
        <w:rPr>
          <w:color w:val="7030A0"/>
          <w:sz w:val="22"/>
        </w:rPr>
        <w:t>s</w:t>
      </w:r>
      <w:r w:rsidRPr="00611930">
        <w:rPr>
          <w:color w:val="7030A0"/>
          <w:sz w:val="22"/>
        </w:rPr>
        <w:t xml:space="preserve">pecies </w:t>
      </w:r>
      <w:r>
        <w:rPr>
          <w:color w:val="7030A0"/>
          <w:sz w:val="22"/>
        </w:rPr>
        <w:t>h</w:t>
      </w:r>
      <w:r w:rsidRPr="00611930">
        <w:rPr>
          <w:color w:val="7030A0"/>
          <w:sz w:val="22"/>
        </w:rPr>
        <w:t>andouts</w:t>
      </w:r>
      <w:r w:rsidR="00C15C65" w:rsidRPr="00611930">
        <w:rPr>
          <w:color w:val="7030A0"/>
          <w:sz w:val="22"/>
        </w:rPr>
        <w:t>, Sonoran desert tortoise observation form, etc.</w:t>
      </w:r>
      <w:r>
        <w:rPr>
          <w:color w:val="7030A0"/>
          <w:sz w:val="22"/>
        </w:rPr>
        <w:t>]</w:t>
      </w:r>
    </w:p>
    <w:p w14:paraId="478B4123" w14:textId="77777777" w:rsidR="00C15C65" w:rsidRDefault="00C15C65" w:rsidP="00996155">
      <w:pPr>
        <w:spacing w:before="0"/>
        <w:rPr>
          <w:sz w:val="22"/>
        </w:rPr>
      </w:pPr>
    </w:p>
    <w:sectPr w:rsidR="00C15C65">
      <w:footerReference w:type="default" r:id="rId41"/>
      <w:pgSz w:w="12240" w:h="15840"/>
      <w:pgMar w:top="1080" w:right="1080" w:bottom="1440" w:left="108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Joshua Fife" w:date="2024-01-30T13:34:00Z" w:initials="JF">
    <w:p w14:paraId="1F55906F" w14:textId="342CBDF7" w:rsidR="00003006" w:rsidRDefault="00003006">
      <w:pPr>
        <w:pStyle w:val="CommentText"/>
      </w:pPr>
      <w:r>
        <w:rPr>
          <w:rStyle w:val="CommentReference"/>
        </w:rPr>
        <w:annotationRef/>
      </w:r>
      <w:r>
        <w:t xml:space="preserve">Need to review and update based on recommendations from Laura </w:t>
      </w:r>
      <w:proofErr w:type="spellStart"/>
      <w:r>
        <w:t>Nordan</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86CD2" w14:textId="77777777" w:rsidR="006F6DEE" w:rsidRDefault="006F6DEE">
      <w:r>
        <w:separator/>
      </w:r>
    </w:p>
  </w:endnote>
  <w:endnote w:type="continuationSeparator" w:id="0">
    <w:p w14:paraId="657629F4" w14:textId="77777777" w:rsidR="006F6DEE" w:rsidRDefault="006F6DEE">
      <w:r>
        <w:continuationSeparator/>
      </w:r>
    </w:p>
  </w:endnote>
  <w:endnote w:type="continuationNotice" w:id="1">
    <w:p w14:paraId="51DC50B2" w14:textId="77777777" w:rsidR="006F6DEE" w:rsidRDefault="006F6DE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39906" w14:textId="6DE7CACE"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r>
    <w:r w:rsidR="00A022F0">
      <w:rPr>
        <w:sz w:val="16"/>
        <w:szCs w:val="16"/>
      </w:rPr>
      <w:t>January 09, 2025</w:t>
    </w:r>
  </w:p>
  <w:p w14:paraId="28E39907" w14:textId="59289731"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iii</w:t>
    </w:r>
    <w:r>
      <w:rPr>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6E3F" w14:textId="2E396299"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19DE3B8F" w14:textId="6EEA267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D-</w:t>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w:t>
    </w:r>
    <w:r>
      <w:rPr>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176D9" w14:textId="2BB5A61B"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2E9943CA" w14:textId="1A657789"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E-</w:t>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6BBD" w14:textId="0C61E63D"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59FEF9AA" w14:textId="77777777"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11</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4856D" w14:textId="368DA085" w:rsidR="00834897" w:rsidRDefault="00834897" w:rsidP="000D6C24">
    <w:pPr>
      <w:pStyle w:val="Footer"/>
      <w:pBdr>
        <w:top w:val="single" w:sz="4" w:space="1" w:color="auto"/>
      </w:pBdr>
      <w:tabs>
        <w:tab w:val="clear" w:pos="4680"/>
        <w:tab w:val="clear" w:pos="9360"/>
        <w:tab w:val="left" w:pos="8724"/>
        <w:tab w:val="right" w:pos="13320"/>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p>
  <w:p w14:paraId="765F90FE" w14:textId="7D54FE78" w:rsidR="00834897" w:rsidRDefault="00834897"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12</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C2F38" w14:textId="47765D94" w:rsidR="00834897" w:rsidRDefault="00834897" w:rsidP="000D6C24">
    <w:pPr>
      <w:pStyle w:val="Footer"/>
      <w:pBdr>
        <w:top w:val="single" w:sz="4" w:space="1" w:color="auto"/>
      </w:pBdr>
      <w:tabs>
        <w:tab w:val="clear" w:pos="4680"/>
        <w:tab w:val="clear" w:pos="9360"/>
        <w:tab w:val="left" w:pos="8724"/>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153C4CB1" w14:textId="366352B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13</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F320" w14:textId="5E8C7E89" w:rsidR="00834897" w:rsidRDefault="00834897" w:rsidP="00415BAC">
    <w:pPr>
      <w:pStyle w:val="Footer"/>
      <w:pBdr>
        <w:top w:val="single" w:sz="4" w:space="1" w:color="auto"/>
      </w:pBdr>
      <w:tabs>
        <w:tab w:val="clear" w:pos="4680"/>
        <w:tab w:val="clear" w:pos="9360"/>
        <w:tab w:val="left" w:pos="9226"/>
        <w:tab w:val="right" w:pos="13320"/>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p>
  <w:p w14:paraId="093B1C92" w14:textId="175C127F" w:rsidR="00834897" w:rsidRDefault="00834897"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14</w:t>
    </w:r>
    <w:r>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6E47A" w14:textId="7752C213"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12F7F603" w14:textId="6BCA752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19</w:t>
    </w:r>
    <w:r>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EBD29" w14:textId="2D7D4D9C"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576BB1C6" w14:textId="7E5078D4"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A-</w:t>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w:t>
    </w:r>
    <w:r>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9E2D" w14:textId="3EB3C868" w:rsidR="00834897" w:rsidRDefault="00834897"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March </w:t>
    </w:r>
    <w:r w:rsidR="00820E8F">
      <w:rPr>
        <w:sz w:val="16"/>
        <w:szCs w:val="16"/>
      </w:rPr>
      <w:t>11</w:t>
    </w:r>
    <w:r>
      <w:rPr>
        <w:sz w:val="16"/>
        <w:szCs w:val="16"/>
      </w:rPr>
      <w:t>, 2022</w:t>
    </w:r>
    <w:r>
      <w:rPr>
        <w:sz w:val="16"/>
        <w:szCs w:val="16"/>
      </w:rPr>
      <w:tab/>
    </w:r>
  </w:p>
  <w:p w14:paraId="7102E169" w14:textId="7308BA8B"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B-</w:t>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7</w:t>
    </w:r>
    <w:r>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DA3D" w14:textId="61F4E052" w:rsidR="00834897" w:rsidRDefault="00834897">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March </w:t>
    </w:r>
    <w:r w:rsidR="00820E8F">
      <w:rPr>
        <w:sz w:val="16"/>
        <w:szCs w:val="16"/>
      </w:rPr>
      <w:t>11</w:t>
    </w:r>
    <w:r>
      <w:rPr>
        <w:sz w:val="16"/>
        <w:szCs w:val="16"/>
      </w:rPr>
      <w:t>, 2022</w:t>
    </w:r>
  </w:p>
  <w:p w14:paraId="547E370B" w14:textId="04C81632" w:rsidR="00834897" w:rsidRDefault="00834897"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C-</w:t>
    </w:r>
    <w:r>
      <w:rPr>
        <w:sz w:val="16"/>
        <w:szCs w:val="16"/>
      </w:rPr>
      <w:fldChar w:fldCharType="begin"/>
    </w:r>
    <w:r>
      <w:rPr>
        <w:sz w:val="16"/>
        <w:szCs w:val="16"/>
      </w:rPr>
      <w:instrText xml:space="preserve"> PAGE   \* MERGEFORMAT </w:instrText>
    </w:r>
    <w:r>
      <w:rPr>
        <w:sz w:val="16"/>
        <w:szCs w:val="16"/>
      </w:rPr>
      <w:fldChar w:fldCharType="separate"/>
    </w:r>
    <w:r w:rsidR="005735A9">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A327D" w14:textId="77777777" w:rsidR="006F6DEE" w:rsidRDefault="006F6DEE">
      <w:r>
        <w:separator/>
      </w:r>
    </w:p>
  </w:footnote>
  <w:footnote w:type="continuationSeparator" w:id="0">
    <w:p w14:paraId="07AC74CB" w14:textId="77777777" w:rsidR="006F6DEE" w:rsidRDefault="006F6DEE">
      <w:r>
        <w:continuationSeparator/>
      </w:r>
    </w:p>
  </w:footnote>
  <w:footnote w:type="continuationNotice" w:id="1">
    <w:p w14:paraId="4402F7C7" w14:textId="77777777" w:rsidR="006F6DEE" w:rsidRDefault="006F6DEE">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4E3E" w14:textId="07E72863" w:rsidR="00834897" w:rsidRDefault="00834897" w:rsidP="00E03B17">
    <w:pPr>
      <w:spacing w:before="0"/>
      <w:jc w:val="center"/>
      <w:rPr>
        <w:b/>
      </w:rPr>
    </w:pPr>
    <w:r>
      <w:rPr>
        <w:b/>
      </w:rPr>
      <w:t xml:space="preserve">ADOT BIOLOGICAL EVALUATION (BE) GUIDANCE </w:t>
    </w:r>
  </w:p>
  <w:p w14:paraId="50B064C8" w14:textId="7D5B82C5" w:rsidR="00834897" w:rsidRDefault="00F71815" w:rsidP="00E03B17">
    <w:pPr>
      <w:spacing w:before="0"/>
      <w:jc w:val="center"/>
      <w:rPr>
        <w:b/>
      </w:rPr>
    </w:pPr>
    <w:r>
      <w:rPr>
        <w:b/>
      </w:rPr>
      <w:t>Revised: 1/9/2025</w:t>
    </w:r>
  </w:p>
  <w:p w14:paraId="1A1738B5" w14:textId="77777777" w:rsidR="00834897" w:rsidRDefault="00834897" w:rsidP="00E03B17">
    <w:pPr>
      <w:tabs>
        <w:tab w:val="center" w:pos="5040"/>
      </w:tabs>
      <w:spacing w:before="0" w:after="120"/>
      <w:jc w:val="center"/>
      <w:rPr>
        <w:b/>
      </w:rPr>
    </w:pPr>
    <w:r>
      <w:rPr>
        <w:b/>
      </w:rPr>
      <w:t>[Delete instruction pages before submitting]</w:t>
    </w:r>
  </w:p>
  <w:p w14:paraId="3EE63BD1" w14:textId="5B98F5E1" w:rsidR="00834897" w:rsidRDefault="00834897" w:rsidP="00E03B17">
    <w:pPr>
      <w:spacing w:before="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DA79" w14:textId="46218086" w:rsidR="00834897" w:rsidRDefault="00834897" w:rsidP="001942D5">
    <w:pPr>
      <w:spacing w:before="0"/>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675"/>
    <w:multiLevelType w:val="hybridMultilevel"/>
    <w:tmpl w:val="1D2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A4360"/>
    <w:multiLevelType w:val="multilevel"/>
    <w:tmpl w:val="6088BE34"/>
    <w:lvl w:ilvl="0">
      <w:start w:val="1"/>
      <w:numFmt w:val="decimal"/>
      <w:pStyle w:val="Heading1"/>
      <w:lvlText w:val="%1."/>
      <w:lvlJc w:val="left"/>
      <w:pPr>
        <w:ind w:left="432" w:hanging="432"/>
      </w:pPr>
      <w:rPr>
        <w:rFonts w:ascii="Calibri" w:hAnsi="Calibri"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2231E5"/>
    <w:multiLevelType w:val="hybridMultilevel"/>
    <w:tmpl w:val="353E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12297"/>
    <w:multiLevelType w:val="hybridMultilevel"/>
    <w:tmpl w:val="56266952"/>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484ACA"/>
    <w:multiLevelType w:val="hybridMultilevel"/>
    <w:tmpl w:val="0D409C0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DD01C0"/>
    <w:multiLevelType w:val="hybridMultilevel"/>
    <w:tmpl w:val="8C8C6AE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007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34127B"/>
    <w:multiLevelType w:val="hybridMultilevel"/>
    <w:tmpl w:val="ED14CBA8"/>
    <w:lvl w:ilvl="0" w:tplc="4D98459E">
      <w:start w:val="1"/>
      <w:numFmt w:val="upperRoman"/>
      <w:lvlText w:val="%1."/>
      <w:lvlJc w:val="left"/>
      <w:pPr>
        <w:ind w:left="360" w:hanging="360"/>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5">
      <w:start w:val="1"/>
      <w:numFmt w:val="upperLetter"/>
      <w:lvlText w:val="%2."/>
      <w:lvlJc w:val="left"/>
      <w:pPr>
        <w:ind w:left="810" w:hanging="360"/>
      </w:pPr>
    </w:lvl>
    <w:lvl w:ilvl="2" w:tplc="0409000F">
      <w:start w:val="1"/>
      <w:numFmt w:val="decimal"/>
      <w:lvlText w:val="%3."/>
      <w:lvlJc w:val="left"/>
      <w:pPr>
        <w:ind w:left="1800" w:hanging="180"/>
      </w:pPr>
    </w:lvl>
    <w:lvl w:ilvl="3" w:tplc="E33AA28C">
      <w:start w:val="2"/>
      <w:numFmt w:val="bullet"/>
      <w:lvlText w:val="-"/>
      <w:lvlJc w:val="left"/>
      <w:pPr>
        <w:ind w:left="2520" w:hanging="360"/>
      </w:pPr>
      <w:rPr>
        <w:rFonts w:ascii="Calibri" w:eastAsiaTheme="minorEastAsia" w:hAnsi="Calibri" w:cs="Arial" w:hint="default"/>
      </w:rPr>
    </w:lvl>
    <w:lvl w:ilvl="4" w:tplc="34840F40">
      <w:start w:val="2"/>
      <w:numFmt w:val="bullet"/>
      <w:lvlText w:val="–"/>
      <w:lvlJc w:val="left"/>
      <w:pPr>
        <w:ind w:left="3240" w:hanging="360"/>
      </w:pPr>
      <w:rPr>
        <w:rFonts w:ascii="Calibri" w:eastAsiaTheme="minorEastAsia" w:hAnsi="Calibri"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77637"/>
    <w:multiLevelType w:val="hybridMultilevel"/>
    <w:tmpl w:val="C4A68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901D0"/>
    <w:multiLevelType w:val="hybridMultilevel"/>
    <w:tmpl w:val="808E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A2885"/>
    <w:multiLevelType w:val="hybridMultilevel"/>
    <w:tmpl w:val="054C6DAA"/>
    <w:lvl w:ilvl="0" w:tplc="C458F1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332C13"/>
    <w:multiLevelType w:val="hybridMultilevel"/>
    <w:tmpl w:val="205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9701A"/>
    <w:multiLevelType w:val="hybridMultilevel"/>
    <w:tmpl w:val="D442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166E8"/>
    <w:multiLevelType w:val="hybridMultilevel"/>
    <w:tmpl w:val="22B8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E5B23"/>
    <w:multiLevelType w:val="hybridMultilevel"/>
    <w:tmpl w:val="3D044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1B5392"/>
    <w:multiLevelType w:val="hybridMultilevel"/>
    <w:tmpl w:val="B6FC8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9F7D88"/>
    <w:multiLevelType w:val="hybridMultilevel"/>
    <w:tmpl w:val="52E82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717F4E"/>
    <w:multiLevelType w:val="hybridMultilevel"/>
    <w:tmpl w:val="9A948F5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nsid w:val="3CE14706"/>
    <w:multiLevelType w:val="hybridMultilevel"/>
    <w:tmpl w:val="DB54C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016341"/>
    <w:multiLevelType w:val="hybridMultilevel"/>
    <w:tmpl w:val="051AF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91D53"/>
    <w:multiLevelType w:val="hybridMultilevel"/>
    <w:tmpl w:val="48C6681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nsid w:val="41A75407"/>
    <w:multiLevelType w:val="hybridMultilevel"/>
    <w:tmpl w:val="9EDA8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1AF259A"/>
    <w:multiLevelType w:val="hybridMultilevel"/>
    <w:tmpl w:val="8980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87053"/>
    <w:multiLevelType w:val="hybridMultilevel"/>
    <w:tmpl w:val="715C42E6"/>
    <w:lvl w:ilvl="0" w:tplc="04090015">
      <w:start w:val="1"/>
      <w:numFmt w:val="upp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74C7EDA"/>
    <w:multiLevelType w:val="hybridMultilevel"/>
    <w:tmpl w:val="19728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574C12"/>
    <w:multiLevelType w:val="hybridMultilevel"/>
    <w:tmpl w:val="3E5A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AC5A78"/>
    <w:multiLevelType w:val="hybridMultilevel"/>
    <w:tmpl w:val="E98E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2718BF"/>
    <w:multiLevelType w:val="hybridMultilevel"/>
    <w:tmpl w:val="20DABCD2"/>
    <w:lvl w:ilvl="0" w:tplc="9DF66A9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D504D4C"/>
    <w:multiLevelType w:val="hybridMultilevel"/>
    <w:tmpl w:val="337A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8E54E1"/>
    <w:multiLevelType w:val="hybridMultilevel"/>
    <w:tmpl w:val="1A5A5B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797EDC"/>
    <w:multiLevelType w:val="hybridMultilevel"/>
    <w:tmpl w:val="49F23B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EC38F4"/>
    <w:multiLevelType w:val="hybridMultilevel"/>
    <w:tmpl w:val="14B60B6C"/>
    <w:lvl w:ilvl="0" w:tplc="ABB27F82">
      <w:start w:val="1"/>
      <w:numFmt w:val="upperLetter"/>
      <w:lvlText w:val="(%1)"/>
      <w:lvlJc w:val="left"/>
      <w:pPr>
        <w:ind w:left="144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5942771E"/>
    <w:multiLevelType w:val="hybridMultilevel"/>
    <w:tmpl w:val="EA324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2E0ABB"/>
    <w:multiLevelType w:val="hybridMultilevel"/>
    <w:tmpl w:val="D65C095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D583E89"/>
    <w:multiLevelType w:val="hybridMultilevel"/>
    <w:tmpl w:val="47948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D17A6D"/>
    <w:multiLevelType w:val="hybridMultilevel"/>
    <w:tmpl w:val="15E8CD9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5274AF"/>
    <w:multiLevelType w:val="hybridMultilevel"/>
    <w:tmpl w:val="19728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242E5F"/>
    <w:multiLevelType w:val="hybridMultilevel"/>
    <w:tmpl w:val="80F82992"/>
    <w:lvl w:ilvl="0" w:tplc="1DCEE662">
      <w:start w:val="3"/>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587355"/>
    <w:multiLevelType w:val="hybridMultilevel"/>
    <w:tmpl w:val="BBE4BDA4"/>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22134"/>
    <w:multiLevelType w:val="hybridMultilevel"/>
    <w:tmpl w:val="BC6ABFD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59CA247E">
      <w:start w:val="1"/>
      <w:numFmt w:val="upperLetter"/>
      <w:lvlText w:val="(%4)"/>
      <w:lvlJc w:val="left"/>
      <w:pPr>
        <w:ind w:left="2520" w:hanging="360"/>
      </w:pPr>
      <w:rPr>
        <w:rFonts w:cs="Calibri" w:hint="default"/>
      </w:rPr>
    </w:lvl>
    <w:lvl w:ilvl="4" w:tplc="F5380DF0">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430151"/>
    <w:multiLevelType w:val="hybridMultilevel"/>
    <w:tmpl w:val="14B60B6C"/>
    <w:lvl w:ilvl="0" w:tplc="ABB27F82">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4F0B47"/>
    <w:multiLevelType w:val="hybridMultilevel"/>
    <w:tmpl w:val="65C800F6"/>
    <w:lvl w:ilvl="0" w:tplc="603AEFE8">
      <w:start w:val="1"/>
      <w:numFmt w:val="upperRoman"/>
      <w:pStyle w:val="Heading4"/>
      <w:lvlText w:val="%1."/>
      <w:lvlJc w:val="left"/>
      <w:pPr>
        <w:ind w:left="360" w:hanging="360"/>
      </w:pPr>
      <w:rPr>
        <w:rFonts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48F6C1D"/>
    <w:multiLevelType w:val="hybridMultilevel"/>
    <w:tmpl w:val="5A62B9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60A1F07"/>
    <w:multiLevelType w:val="hybridMultilevel"/>
    <w:tmpl w:val="1972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241373"/>
    <w:multiLevelType w:val="hybridMultilevel"/>
    <w:tmpl w:val="88A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BA6939"/>
    <w:multiLevelType w:val="hybridMultilevel"/>
    <w:tmpl w:val="19A40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485A4A"/>
    <w:multiLevelType w:val="hybridMultilevel"/>
    <w:tmpl w:val="429A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7"/>
  </w:num>
  <w:num w:numId="4">
    <w:abstractNumId w:val="2"/>
  </w:num>
  <w:num w:numId="5">
    <w:abstractNumId w:val="45"/>
  </w:num>
  <w:num w:numId="6">
    <w:abstractNumId w:val="18"/>
  </w:num>
  <w:num w:numId="7">
    <w:abstractNumId w:val="19"/>
  </w:num>
  <w:num w:numId="8">
    <w:abstractNumId w:val="8"/>
  </w:num>
  <w:num w:numId="9">
    <w:abstractNumId w:val="43"/>
  </w:num>
  <w:num w:numId="10">
    <w:abstractNumId w:val="28"/>
  </w:num>
  <w:num w:numId="11">
    <w:abstractNumId w:val="41"/>
  </w:num>
  <w:num w:numId="12">
    <w:abstractNumId w:val="15"/>
  </w:num>
  <w:num w:numId="13">
    <w:abstractNumId w:val="12"/>
  </w:num>
  <w:num w:numId="14">
    <w:abstractNumId w:val="13"/>
  </w:num>
  <w:num w:numId="15">
    <w:abstractNumId w:val="44"/>
  </w:num>
  <w:num w:numId="16">
    <w:abstractNumId w:val="4"/>
  </w:num>
  <w:num w:numId="17">
    <w:abstractNumId w:val="9"/>
  </w:num>
  <w:num w:numId="18">
    <w:abstractNumId w:val="22"/>
  </w:num>
  <w:num w:numId="19">
    <w:abstractNumId w:val="30"/>
  </w:num>
  <w:num w:numId="20">
    <w:abstractNumId w:val="32"/>
  </w:num>
  <w:num w:numId="21">
    <w:abstractNumId w:val="39"/>
  </w:num>
  <w:num w:numId="22">
    <w:abstractNumId w:val="16"/>
  </w:num>
  <w:num w:numId="23">
    <w:abstractNumId w:val="11"/>
  </w:num>
  <w:num w:numId="24">
    <w:abstractNumId w:val="41"/>
    <w:lvlOverride w:ilvl="0">
      <w:startOverride w:val="1"/>
    </w:lvlOverride>
  </w:num>
  <w:num w:numId="25">
    <w:abstractNumId w:val="36"/>
  </w:num>
  <w:num w:numId="26">
    <w:abstractNumId w:val="42"/>
  </w:num>
  <w:num w:numId="27">
    <w:abstractNumId w:val="24"/>
  </w:num>
  <w:num w:numId="28">
    <w:abstractNumId w:val="0"/>
  </w:num>
  <w:num w:numId="29">
    <w:abstractNumId w:val="46"/>
  </w:num>
  <w:num w:numId="30">
    <w:abstractNumId w:val="25"/>
  </w:num>
  <w:num w:numId="31">
    <w:abstractNumId w:val="23"/>
  </w:num>
  <w:num w:numId="32">
    <w:abstractNumId w:val="27"/>
  </w:num>
  <w:num w:numId="33">
    <w:abstractNumId w:val="6"/>
  </w:num>
  <w:num w:numId="34">
    <w:abstractNumId w:val="40"/>
  </w:num>
  <w:num w:numId="35">
    <w:abstractNumId w:val="10"/>
  </w:num>
  <w:num w:numId="36">
    <w:abstractNumId w:val="20"/>
  </w:num>
  <w:num w:numId="37">
    <w:abstractNumId w:val="17"/>
  </w:num>
  <w:num w:numId="38">
    <w:abstractNumId w:val="31"/>
  </w:num>
  <w:num w:numId="39">
    <w:abstractNumId w:val="38"/>
  </w:num>
  <w:num w:numId="40">
    <w:abstractNumId w:val="33"/>
  </w:num>
  <w:num w:numId="41">
    <w:abstractNumId w:val="3"/>
  </w:num>
  <w:num w:numId="42">
    <w:abstractNumId w:val="37"/>
  </w:num>
  <w:num w:numId="43">
    <w:abstractNumId w:val="5"/>
  </w:num>
  <w:num w:numId="44">
    <w:abstractNumId w:val="35"/>
  </w:num>
  <w:num w:numId="45">
    <w:abstractNumId w:val="29"/>
  </w:num>
  <w:num w:numId="46">
    <w:abstractNumId w:val="14"/>
  </w:num>
  <w:num w:numId="47">
    <w:abstractNumId w:val="21"/>
  </w:num>
  <w:num w:numId="48">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36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7A"/>
    <w:rsid w:val="00003006"/>
    <w:rsid w:val="0000631B"/>
    <w:rsid w:val="00016A00"/>
    <w:rsid w:val="000200EA"/>
    <w:rsid w:val="000202C9"/>
    <w:rsid w:val="00021B20"/>
    <w:rsid w:val="00023DAC"/>
    <w:rsid w:val="000311E1"/>
    <w:rsid w:val="000379F6"/>
    <w:rsid w:val="00042497"/>
    <w:rsid w:val="00056261"/>
    <w:rsid w:val="00063A0B"/>
    <w:rsid w:val="0006469B"/>
    <w:rsid w:val="00070E75"/>
    <w:rsid w:val="0007585B"/>
    <w:rsid w:val="00077BA2"/>
    <w:rsid w:val="000802E7"/>
    <w:rsid w:val="00091EDB"/>
    <w:rsid w:val="00093718"/>
    <w:rsid w:val="00094794"/>
    <w:rsid w:val="00096F5C"/>
    <w:rsid w:val="000C158D"/>
    <w:rsid w:val="000C6357"/>
    <w:rsid w:val="000D12B2"/>
    <w:rsid w:val="000D2B89"/>
    <w:rsid w:val="000D6C24"/>
    <w:rsid w:val="000F32FC"/>
    <w:rsid w:val="000F7705"/>
    <w:rsid w:val="00111169"/>
    <w:rsid w:val="0011745B"/>
    <w:rsid w:val="0012397A"/>
    <w:rsid w:val="00127249"/>
    <w:rsid w:val="001303CB"/>
    <w:rsid w:val="00147C1D"/>
    <w:rsid w:val="001506DC"/>
    <w:rsid w:val="00150F2E"/>
    <w:rsid w:val="00155823"/>
    <w:rsid w:val="0015589C"/>
    <w:rsid w:val="00157FB4"/>
    <w:rsid w:val="00164F4C"/>
    <w:rsid w:val="00174E52"/>
    <w:rsid w:val="001942D5"/>
    <w:rsid w:val="00196853"/>
    <w:rsid w:val="001A0CD3"/>
    <w:rsid w:val="001A2CF1"/>
    <w:rsid w:val="001A68F2"/>
    <w:rsid w:val="001B0FF5"/>
    <w:rsid w:val="001B5144"/>
    <w:rsid w:val="001C42AB"/>
    <w:rsid w:val="001C4C4D"/>
    <w:rsid w:val="001C6C74"/>
    <w:rsid w:val="001D0298"/>
    <w:rsid w:val="001D1300"/>
    <w:rsid w:val="001E5B51"/>
    <w:rsid w:val="001F299F"/>
    <w:rsid w:val="001F40CC"/>
    <w:rsid w:val="001F7031"/>
    <w:rsid w:val="002002B9"/>
    <w:rsid w:val="0020635B"/>
    <w:rsid w:val="002119C1"/>
    <w:rsid w:val="00215838"/>
    <w:rsid w:val="0021591B"/>
    <w:rsid w:val="00217A94"/>
    <w:rsid w:val="0022243A"/>
    <w:rsid w:val="00224433"/>
    <w:rsid w:val="00224645"/>
    <w:rsid w:val="002315EA"/>
    <w:rsid w:val="0023430D"/>
    <w:rsid w:val="00236A3E"/>
    <w:rsid w:val="00240BC6"/>
    <w:rsid w:val="002413ED"/>
    <w:rsid w:val="00242D72"/>
    <w:rsid w:val="00243163"/>
    <w:rsid w:val="002579FC"/>
    <w:rsid w:val="00264933"/>
    <w:rsid w:val="002726B2"/>
    <w:rsid w:val="00273FE8"/>
    <w:rsid w:val="00274ADB"/>
    <w:rsid w:val="002814BA"/>
    <w:rsid w:val="00282FDE"/>
    <w:rsid w:val="00283FCF"/>
    <w:rsid w:val="002868CA"/>
    <w:rsid w:val="002921DE"/>
    <w:rsid w:val="00292270"/>
    <w:rsid w:val="002A0E9D"/>
    <w:rsid w:val="002B1DA2"/>
    <w:rsid w:val="002C463A"/>
    <w:rsid w:val="002D2180"/>
    <w:rsid w:val="002D4E8E"/>
    <w:rsid w:val="002E1319"/>
    <w:rsid w:val="002E4C9B"/>
    <w:rsid w:val="002F1B10"/>
    <w:rsid w:val="002F207A"/>
    <w:rsid w:val="002F3145"/>
    <w:rsid w:val="0030004F"/>
    <w:rsid w:val="00301CE7"/>
    <w:rsid w:val="00305C90"/>
    <w:rsid w:val="0030656E"/>
    <w:rsid w:val="00310381"/>
    <w:rsid w:val="003103A9"/>
    <w:rsid w:val="00316122"/>
    <w:rsid w:val="00321F61"/>
    <w:rsid w:val="00324149"/>
    <w:rsid w:val="0032464E"/>
    <w:rsid w:val="00330B25"/>
    <w:rsid w:val="00332900"/>
    <w:rsid w:val="003360AF"/>
    <w:rsid w:val="00341414"/>
    <w:rsid w:val="00343F55"/>
    <w:rsid w:val="003442B4"/>
    <w:rsid w:val="00346EED"/>
    <w:rsid w:val="003529D6"/>
    <w:rsid w:val="00352CF5"/>
    <w:rsid w:val="003536FE"/>
    <w:rsid w:val="003609F5"/>
    <w:rsid w:val="00373427"/>
    <w:rsid w:val="00376EE9"/>
    <w:rsid w:val="0037744F"/>
    <w:rsid w:val="00383EE6"/>
    <w:rsid w:val="00387784"/>
    <w:rsid w:val="0039580E"/>
    <w:rsid w:val="003A36F6"/>
    <w:rsid w:val="003A4521"/>
    <w:rsid w:val="003B604B"/>
    <w:rsid w:val="003B6F88"/>
    <w:rsid w:val="003C03A7"/>
    <w:rsid w:val="003C194C"/>
    <w:rsid w:val="003C233B"/>
    <w:rsid w:val="003C2660"/>
    <w:rsid w:val="003C6716"/>
    <w:rsid w:val="003D052C"/>
    <w:rsid w:val="003D0F50"/>
    <w:rsid w:val="003D4328"/>
    <w:rsid w:val="003E08EB"/>
    <w:rsid w:val="003E43A9"/>
    <w:rsid w:val="003E5F90"/>
    <w:rsid w:val="003E6CF8"/>
    <w:rsid w:val="003F1A3B"/>
    <w:rsid w:val="003F537C"/>
    <w:rsid w:val="004017A9"/>
    <w:rsid w:val="00402D2E"/>
    <w:rsid w:val="004034B0"/>
    <w:rsid w:val="00405329"/>
    <w:rsid w:val="00415BAC"/>
    <w:rsid w:val="0042072C"/>
    <w:rsid w:val="00421931"/>
    <w:rsid w:val="00422F26"/>
    <w:rsid w:val="0042378F"/>
    <w:rsid w:val="004267C4"/>
    <w:rsid w:val="00432A3D"/>
    <w:rsid w:val="00441A9B"/>
    <w:rsid w:val="004502CE"/>
    <w:rsid w:val="00455181"/>
    <w:rsid w:val="00457E9C"/>
    <w:rsid w:val="00472DD5"/>
    <w:rsid w:val="004740F8"/>
    <w:rsid w:val="004770CB"/>
    <w:rsid w:val="004867A4"/>
    <w:rsid w:val="004871C9"/>
    <w:rsid w:val="004A0261"/>
    <w:rsid w:val="004A04D9"/>
    <w:rsid w:val="004A66DD"/>
    <w:rsid w:val="004A6786"/>
    <w:rsid w:val="004B0D06"/>
    <w:rsid w:val="004B0D6D"/>
    <w:rsid w:val="004B3799"/>
    <w:rsid w:val="004B5166"/>
    <w:rsid w:val="004B5C29"/>
    <w:rsid w:val="004B726B"/>
    <w:rsid w:val="004C1654"/>
    <w:rsid w:val="004C5621"/>
    <w:rsid w:val="004D54CE"/>
    <w:rsid w:val="004E53FE"/>
    <w:rsid w:val="004E62BE"/>
    <w:rsid w:val="004F011A"/>
    <w:rsid w:val="004F25FA"/>
    <w:rsid w:val="004F72B6"/>
    <w:rsid w:val="004F7392"/>
    <w:rsid w:val="00502A00"/>
    <w:rsid w:val="00502DAA"/>
    <w:rsid w:val="00502F9A"/>
    <w:rsid w:val="00506CF6"/>
    <w:rsid w:val="00514DD8"/>
    <w:rsid w:val="00525B32"/>
    <w:rsid w:val="005275E6"/>
    <w:rsid w:val="0053160C"/>
    <w:rsid w:val="0053794D"/>
    <w:rsid w:val="00544C8E"/>
    <w:rsid w:val="00545174"/>
    <w:rsid w:val="00546099"/>
    <w:rsid w:val="00546ADD"/>
    <w:rsid w:val="00546FF3"/>
    <w:rsid w:val="0056149E"/>
    <w:rsid w:val="00564CC7"/>
    <w:rsid w:val="00566E1F"/>
    <w:rsid w:val="0057315A"/>
    <w:rsid w:val="005735A9"/>
    <w:rsid w:val="005755D9"/>
    <w:rsid w:val="00577633"/>
    <w:rsid w:val="00577C42"/>
    <w:rsid w:val="00585B35"/>
    <w:rsid w:val="0059666C"/>
    <w:rsid w:val="00596F2C"/>
    <w:rsid w:val="00597465"/>
    <w:rsid w:val="005A4122"/>
    <w:rsid w:val="005A6335"/>
    <w:rsid w:val="005C5857"/>
    <w:rsid w:val="005D1905"/>
    <w:rsid w:val="005D1B9A"/>
    <w:rsid w:val="005D408B"/>
    <w:rsid w:val="005E0EC1"/>
    <w:rsid w:val="005E561B"/>
    <w:rsid w:val="005E7747"/>
    <w:rsid w:val="005E7850"/>
    <w:rsid w:val="005E7880"/>
    <w:rsid w:val="005F1D95"/>
    <w:rsid w:val="00601F8C"/>
    <w:rsid w:val="006027D7"/>
    <w:rsid w:val="00602CD5"/>
    <w:rsid w:val="00605F54"/>
    <w:rsid w:val="006061A8"/>
    <w:rsid w:val="006116D2"/>
    <w:rsid w:val="00611705"/>
    <w:rsid w:val="00611930"/>
    <w:rsid w:val="006128C7"/>
    <w:rsid w:val="0061305E"/>
    <w:rsid w:val="0061455F"/>
    <w:rsid w:val="006213C5"/>
    <w:rsid w:val="00621541"/>
    <w:rsid w:val="00623F18"/>
    <w:rsid w:val="0063238B"/>
    <w:rsid w:val="00633193"/>
    <w:rsid w:val="00633C05"/>
    <w:rsid w:val="00633DE8"/>
    <w:rsid w:val="0063797E"/>
    <w:rsid w:val="0064065E"/>
    <w:rsid w:val="00660B2A"/>
    <w:rsid w:val="00661174"/>
    <w:rsid w:val="00662731"/>
    <w:rsid w:val="006654BD"/>
    <w:rsid w:val="006708C0"/>
    <w:rsid w:val="006715E0"/>
    <w:rsid w:val="00673A8C"/>
    <w:rsid w:val="00681D13"/>
    <w:rsid w:val="00685C8C"/>
    <w:rsid w:val="00685E04"/>
    <w:rsid w:val="006864CC"/>
    <w:rsid w:val="006901BF"/>
    <w:rsid w:val="00693D6B"/>
    <w:rsid w:val="00694F00"/>
    <w:rsid w:val="006A583A"/>
    <w:rsid w:val="006B0FF3"/>
    <w:rsid w:val="006B650D"/>
    <w:rsid w:val="006C67C3"/>
    <w:rsid w:val="006C761F"/>
    <w:rsid w:val="006D1433"/>
    <w:rsid w:val="006D4C50"/>
    <w:rsid w:val="006E0E42"/>
    <w:rsid w:val="006E387A"/>
    <w:rsid w:val="006E5A2B"/>
    <w:rsid w:val="006F4F2D"/>
    <w:rsid w:val="006F6DEE"/>
    <w:rsid w:val="006F7B7C"/>
    <w:rsid w:val="00702103"/>
    <w:rsid w:val="00707E13"/>
    <w:rsid w:val="00713A68"/>
    <w:rsid w:val="00713CA0"/>
    <w:rsid w:val="00713F67"/>
    <w:rsid w:val="00721ED9"/>
    <w:rsid w:val="0072624D"/>
    <w:rsid w:val="00735EDC"/>
    <w:rsid w:val="00742C49"/>
    <w:rsid w:val="00744816"/>
    <w:rsid w:val="00744A2D"/>
    <w:rsid w:val="007455EC"/>
    <w:rsid w:val="00750DE3"/>
    <w:rsid w:val="007608CD"/>
    <w:rsid w:val="0076241D"/>
    <w:rsid w:val="00765B80"/>
    <w:rsid w:val="007756E0"/>
    <w:rsid w:val="007805A5"/>
    <w:rsid w:val="00782DEA"/>
    <w:rsid w:val="007903B2"/>
    <w:rsid w:val="007927B4"/>
    <w:rsid w:val="00793319"/>
    <w:rsid w:val="007947E5"/>
    <w:rsid w:val="007A71D5"/>
    <w:rsid w:val="007B0927"/>
    <w:rsid w:val="007B4793"/>
    <w:rsid w:val="007B561A"/>
    <w:rsid w:val="007B6626"/>
    <w:rsid w:val="007B670C"/>
    <w:rsid w:val="007B79D1"/>
    <w:rsid w:val="007C396F"/>
    <w:rsid w:val="007C48DA"/>
    <w:rsid w:val="007C4A2E"/>
    <w:rsid w:val="007C4E7A"/>
    <w:rsid w:val="007E040A"/>
    <w:rsid w:val="007E1E33"/>
    <w:rsid w:val="007E2BFA"/>
    <w:rsid w:val="007E5D96"/>
    <w:rsid w:val="007E6D86"/>
    <w:rsid w:val="007E72FD"/>
    <w:rsid w:val="007F2F2A"/>
    <w:rsid w:val="00803DAD"/>
    <w:rsid w:val="00820E8F"/>
    <w:rsid w:val="0082108A"/>
    <w:rsid w:val="008244B5"/>
    <w:rsid w:val="00830D54"/>
    <w:rsid w:val="00832ECB"/>
    <w:rsid w:val="00834897"/>
    <w:rsid w:val="00836D44"/>
    <w:rsid w:val="008422CA"/>
    <w:rsid w:val="008467AE"/>
    <w:rsid w:val="0084766C"/>
    <w:rsid w:val="008479F4"/>
    <w:rsid w:val="00857D0E"/>
    <w:rsid w:val="0086270C"/>
    <w:rsid w:val="00864232"/>
    <w:rsid w:val="008646F1"/>
    <w:rsid w:val="00871995"/>
    <w:rsid w:val="0087403C"/>
    <w:rsid w:val="00875EDB"/>
    <w:rsid w:val="0087620C"/>
    <w:rsid w:val="00886A0A"/>
    <w:rsid w:val="00886FDB"/>
    <w:rsid w:val="00887CD3"/>
    <w:rsid w:val="00887DF4"/>
    <w:rsid w:val="00890622"/>
    <w:rsid w:val="00896345"/>
    <w:rsid w:val="00897F62"/>
    <w:rsid w:val="008A07BB"/>
    <w:rsid w:val="008A1FC6"/>
    <w:rsid w:val="008A25DF"/>
    <w:rsid w:val="008A4A6B"/>
    <w:rsid w:val="008B0821"/>
    <w:rsid w:val="008B3F5D"/>
    <w:rsid w:val="008B4B47"/>
    <w:rsid w:val="008B4EFE"/>
    <w:rsid w:val="008B58D8"/>
    <w:rsid w:val="008D2E14"/>
    <w:rsid w:val="008E0744"/>
    <w:rsid w:val="008E6BB5"/>
    <w:rsid w:val="008F0CB4"/>
    <w:rsid w:val="008F0E47"/>
    <w:rsid w:val="008F3320"/>
    <w:rsid w:val="009079BF"/>
    <w:rsid w:val="00912F29"/>
    <w:rsid w:val="00917201"/>
    <w:rsid w:val="00923105"/>
    <w:rsid w:val="009247C2"/>
    <w:rsid w:val="00933419"/>
    <w:rsid w:val="00943532"/>
    <w:rsid w:val="00951ED9"/>
    <w:rsid w:val="00953B7C"/>
    <w:rsid w:val="00961357"/>
    <w:rsid w:val="009625ED"/>
    <w:rsid w:val="00967572"/>
    <w:rsid w:val="00971FA6"/>
    <w:rsid w:val="00973E1F"/>
    <w:rsid w:val="009824B6"/>
    <w:rsid w:val="0098366D"/>
    <w:rsid w:val="00993409"/>
    <w:rsid w:val="00996155"/>
    <w:rsid w:val="009A01E5"/>
    <w:rsid w:val="009A2569"/>
    <w:rsid w:val="009A2884"/>
    <w:rsid w:val="009A33FA"/>
    <w:rsid w:val="009A5B86"/>
    <w:rsid w:val="009B0AEB"/>
    <w:rsid w:val="009B2300"/>
    <w:rsid w:val="009B2CCA"/>
    <w:rsid w:val="009B56CE"/>
    <w:rsid w:val="009C4AEC"/>
    <w:rsid w:val="009C65D3"/>
    <w:rsid w:val="009D3E70"/>
    <w:rsid w:val="009D7FBC"/>
    <w:rsid w:val="009F3634"/>
    <w:rsid w:val="009F5BA5"/>
    <w:rsid w:val="009F79D3"/>
    <w:rsid w:val="00A01CFB"/>
    <w:rsid w:val="00A022F0"/>
    <w:rsid w:val="00A0613A"/>
    <w:rsid w:val="00A0699C"/>
    <w:rsid w:val="00A166C9"/>
    <w:rsid w:val="00A223AF"/>
    <w:rsid w:val="00A224F2"/>
    <w:rsid w:val="00A22F65"/>
    <w:rsid w:val="00A23361"/>
    <w:rsid w:val="00A2724F"/>
    <w:rsid w:val="00A52808"/>
    <w:rsid w:val="00A62C65"/>
    <w:rsid w:val="00A63B01"/>
    <w:rsid w:val="00A64818"/>
    <w:rsid w:val="00A67A9D"/>
    <w:rsid w:val="00A71F10"/>
    <w:rsid w:val="00A75C64"/>
    <w:rsid w:val="00A923BA"/>
    <w:rsid w:val="00A943D0"/>
    <w:rsid w:val="00AA1965"/>
    <w:rsid w:val="00AA6D5B"/>
    <w:rsid w:val="00AB04B9"/>
    <w:rsid w:val="00AB253D"/>
    <w:rsid w:val="00AC1AAC"/>
    <w:rsid w:val="00AC34E7"/>
    <w:rsid w:val="00AC351C"/>
    <w:rsid w:val="00AC72EE"/>
    <w:rsid w:val="00AD6866"/>
    <w:rsid w:val="00AE339C"/>
    <w:rsid w:val="00AE479A"/>
    <w:rsid w:val="00AE5106"/>
    <w:rsid w:val="00AF00CC"/>
    <w:rsid w:val="00AF4EDF"/>
    <w:rsid w:val="00AF50A9"/>
    <w:rsid w:val="00B01635"/>
    <w:rsid w:val="00B021C0"/>
    <w:rsid w:val="00B02A69"/>
    <w:rsid w:val="00B04280"/>
    <w:rsid w:val="00B1175C"/>
    <w:rsid w:val="00B11F5B"/>
    <w:rsid w:val="00B21536"/>
    <w:rsid w:val="00B30530"/>
    <w:rsid w:val="00B317A8"/>
    <w:rsid w:val="00B33471"/>
    <w:rsid w:val="00B52156"/>
    <w:rsid w:val="00B72173"/>
    <w:rsid w:val="00B75254"/>
    <w:rsid w:val="00B75775"/>
    <w:rsid w:val="00B75F45"/>
    <w:rsid w:val="00B77551"/>
    <w:rsid w:val="00B8526B"/>
    <w:rsid w:val="00B95DD3"/>
    <w:rsid w:val="00B975CC"/>
    <w:rsid w:val="00BA5388"/>
    <w:rsid w:val="00BA60E6"/>
    <w:rsid w:val="00BB0A41"/>
    <w:rsid w:val="00BB1E31"/>
    <w:rsid w:val="00BB2712"/>
    <w:rsid w:val="00BB6FCF"/>
    <w:rsid w:val="00BC0381"/>
    <w:rsid w:val="00BD2606"/>
    <w:rsid w:val="00BE3088"/>
    <w:rsid w:val="00BE3DC5"/>
    <w:rsid w:val="00BE5764"/>
    <w:rsid w:val="00C00B3C"/>
    <w:rsid w:val="00C107E0"/>
    <w:rsid w:val="00C122DE"/>
    <w:rsid w:val="00C15C65"/>
    <w:rsid w:val="00C17BD2"/>
    <w:rsid w:val="00C213BA"/>
    <w:rsid w:val="00C27B7F"/>
    <w:rsid w:val="00C30515"/>
    <w:rsid w:val="00C349F6"/>
    <w:rsid w:val="00C44215"/>
    <w:rsid w:val="00C461DB"/>
    <w:rsid w:val="00C51CBA"/>
    <w:rsid w:val="00C564C1"/>
    <w:rsid w:val="00C663FF"/>
    <w:rsid w:val="00C744E1"/>
    <w:rsid w:val="00C90DFE"/>
    <w:rsid w:val="00CA169C"/>
    <w:rsid w:val="00CA7363"/>
    <w:rsid w:val="00CB34E6"/>
    <w:rsid w:val="00CB4595"/>
    <w:rsid w:val="00CB5FBC"/>
    <w:rsid w:val="00CC0A2E"/>
    <w:rsid w:val="00CC24F4"/>
    <w:rsid w:val="00CD5E97"/>
    <w:rsid w:val="00CE099F"/>
    <w:rsid w:val="00CE24DF"/>
    <w:rsid w:val="00CE6D05"/>
    <w:rsid w:val="00CF59B8"/>
    <w:rsid w:val="00CF5BFE"/>
    <w:rsid w:val="00D01C4B"/>
    <w:rsid w:val="00D043DD"/>
    <w:rsid w:val="00D05D7C"/>
    <w:rsid w:val="00D20E3F"/>
    <w:rsid w:val="00D21FAB"/>
    <w:rsid w:val="00D31A3D"/>
    <w:rsid w:val="00D34C19"/>
    <w:rsid w:val="00D450AB"/>
    <w:rsid w:val="00D5351F"/>
    <w:rsid w:val="00D54ABC"/>
    <w:rsid w:val="00D55370"/>
    <w:rsid w:val="00D64330"/>
    <w:rsid w:val="00D7155D"/>
    <w:rsid w:val="00D7233C"/>
    <w:rsid w:val="00D73BA1"/>
    <w:rsid w:val="00D76ADB"/>
    <w:rsid w:val="00D76D6D"/>
    <w:rsid w:val="00D803D3"/>
    <w:rsid w:val="00D83290"/>
    <w:rsid w:val="00DA18A7"/>
    <w:rsid w:val="00DB55D7"/>
    <w:rsid w:val="00DC0C1D"/>
    <w:rsid w:val="00DC0E0C"/>
    <w:rsid w:val="00DC298F"/>
    <w:rsid w:val="00DC479A"/>
    <w:rsid w:val="00DC7E20"/>
    <w:rsid w:val="00DD0DE4"/>
    <w:rsid w:val="00DD1857"/>
    <w:rsid w:val="00DD5AE2"/>
    <w:rsid w:val="00DE3E5A"/>
    <w:rsid w:val="00DE66BE"/>
    <w:rsid w:val="00DF0E63"/>
    <w:rsid w:val="00E03B17"/>
    <w:rsid w:val="00E043DA"/>
    <w:rsid w:val="00E05B3F"/>
    <w:rsid w:val="00E05F19"/>
    <w:rsid w:val="00E07555"/>
    <w:rsid w:val="00E11B4E"/>
    <w:rsid w:val="00E134E5"/>
    <w:rsid w:val="00E13DA5"/>
    <w:rsid w:val="00E13FF2"/>
    <w:rsid w:val="00E21EB7"/>
    <w:rsid w:val="00E330CA"/>
    <w:rsid w:val="00E344E5"/>
    <w:rsid w:val="00E4399A"/>
    <w:rsid w:val="00E460C2"/>
    <w:rsid w:val="00E463DB"/>
    <w:rsid w:val="00E505D1"/>
    <w:rsid w:val="00E66A72"/>
    <w:rsid w:val="00E7149E"/>
    <w:rsid w:val="00E715C4"/>
    <w:rsid w:val="00E77FC0"/>
    <w:rsid w:val="00EA06FB"/>
    <w:rsid w:val="00EA0B1E"/>
    <w:rsid w:val="00EA3044"/>
    <w:rsid w:val="00EA517E"/>
    <w:rsid w:val="00EC0C3D"/>
    <w:rsid w:val="00EC0FE8"/>
    <w:rsid w:val="00EC4680"/>
    <w:rsid w:val="00EC5F73"/>
    <w:rsid w:val="00ED05C2"/>
    <w:rsid w:val="00ED39A0"/>
    <w:rsid w:val="00ED419E"/>
    <w:rsid w:val="00EE1ED0"/>
    <w:rsid w:val="00EE2B4D"/>
    <w:rsid w:val="00EF2A9F"/>
    <w:rsid w:val="00EF4511"/>
    <w:rsid w:val="00F04725"/>
    <w:rsid w:val="00F04A9A"/>
    <w:rsid w:val="00F05A9B"/>
    <w:rsid w:val="00F1727B"/>
    <w:rsid w:val="00F207ED"/>
    <w:rsid w:val="00F24768"/>
    <w:rsid w:val="00F40F75"/>
    <w:rsid w:val="00F42497"/>
    <w:rsid w:val="00F459DD"/>
    <w:rsid w:val="00F50752"/>
    <w:rsid w:val="00F66833"/>
    <w:rsid w:val="00F677EA"/>
    <w:rsid w:val="00F70991"/>
    <w:rsid w:val="00F71815"/>
    <w:rsid w:val="00F73388"/>
    <w:rsid w:val="00F73784"/>
    <w:rsid w:val="00F77D0D"/>
    <w:rsid w:val="00F80380"/>
    <w:rsid w:val="00F904A1"/>
    <w:rsid w:val="00FA2CA9"/>
    <w:rsid w:val="00FC7783"/>
    <w:rsid w:val="00FD6449"/>
    <w:rsid w:val="00FE08E5"/>
    <w:rsid w:val="00FE2DE5"/>
    <w:rsid w:val="00FE3F90"/>
    <w:rsid w:val="00FF0D4F"/>
    <w:rsid w:val="00FF426D"/>
    <w:rsid w:val="00FF649B"/>
    <w:rsid w:val="00FF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E3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5F90"/>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5F90"/>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4950">
      <w:bodyDiv w:val="1"/>
      <w:marLeft w:val="0"/>
      <w:marRight w:val="0"/>
      <w:marTop w:val="0"/>
      <w:marBottom w:val="0"/>
      <w:divBdr>
        <w:top w:val="none" w:sz="0" w:space="0" w:color="auto"/>
        <w:left w:val="none" w:sz="0" w:space="0" w:color="auto"/>
        <w:bottom w:val="none" w:sz="0" w:space="0" w:color="auto"/>
        <w:right w:val="none" w:sz="0" w:space="0" w:color="auto"/>
      </w:divBdr>
    </w:div>
    <w:div w:id="1511991629">
      <w:bodyDiv w:val="1"/>
      <w:marLeft w:val="0"/>
      <w:marRight w:val="0"/>
      <w:marTop w:val="0"/>
      <w:marBottom w:val="0"/>
      <w:divBdr>
        <w:top w:val="none" w:sz="0" w:space="0" w:color="auto"/>
        <w:left w:val="none" w:sz="0" w:space="0" w:color="auto"/>
        <w:bottom w:val="none" w:sz="0" w:space="0" w:color="auto"/>
        <w:right w:val="none" w:sz="0" w:space="0" w:color="auto"/>
      </w:divBdr>
    </w:div>
    <w:div w:id="1538084249">
      <w:bodyDiv w:val="1"/>
      <w:marLeft w:val="0"/>
      <w:marRight w:val="0"/>
      <w:marTop w:val="0"/>
      <w:marBottom w:val="0"/>
      <w:divBdr>
        <w:top w:val="none" w:sz="0" w:space="0" w:color="auto"/>
        <w:left w:val="none" w:sz="0" w:space="0" w:color="auto"/>
        <w:bottom w:val="none" w:sz="0" w:space="0" w:color="auto"/>
        <w:right w:val="none" w:sz="0" w:space="0" w:color="auto"/>
      </w:divBdr>
    </w:div>
    <w:div w:id="1584607845">
      <w:bodyDiv w:val="1"/>
      <w:marLeft w:val="0"/>
      <w:marRight w:val="0"/>
      <w:marTop w:val="0"/>
      <w:marBottom w:val="0"/>
      <w:divBdr>
        <w:top w:val="none" w:sz="0" w:space="0" w:color="auto"/>
        <w:left w:val="none" w:sz="0" w:space="0" w:color="auto"/>
        <w:bottom w:val="none" w:sz="0" w:space="0" w:color="auto"/>
        <w:right w:val="none" w:sz="0" w:space="0" w:color="auto"/>
      </w:divBdr>
      <w:divsChild>
        <w:div w:id="82383042">
          <w:marLeft w:val="0"/>
          <w:marRight w:val="0"/>
          <w:marTop w:val="0"/>
          <w:marBottom w:val="0"/>
          <w:divBdr>
            <w:top w:val="none" w:sz="0" w:space="0" w:color="auto"/>
            <w:left w:val="none" w:sz="0" w:space="0" w:color="auto"/>
            <w:bottom w:val="none" w:sz="0" w:space="0" w:color="auto"/>
            <w:right w:val="none" w:sz="0" w:space="0" w:color="auto"/>
          </w:divBdr>
        </w:div>
        <w:div w:id="1440175786">
          <w:marLeft w:val="0"/>
          <w:marRight w:val="0"/>
          <w:marTop w:val="0"/>
          <w:marBottom w:val="0"/>
          <w:divBdr>
            <w:top w:val="none" w:sz="0" w:space="0" w:color="auto"/>
            <w:left w:val="none" w:sz="0" w:space="0" w:color="auto"/>
            <w:bottom w:val="none" w:sz="0" w:space="0" w:color="auto"/>
            <w:right w:val="none" w:sz="0" w:space="0" w:color="auto"/>
          </w:divBdr>
        </w:div>
        <w:div w:id="1567452123">
          <w:marLeft w:val="0"/>
          <w:marRight w:val="0"/>
          <w:marTop w:val="0"/>
          <w:marBottom w:val="0"/>
          <w:divBdr>
            <w:top w:val="none" w:sz="0" w:space="0" w:color="auto"/>
            <w:left w:val="none" w:sz="0" w:space="0" w:color="auto"/>
            <w:bottom w:val="none" w:sz="0" w:space="0" w:color="auto"/>
            <w:right w:val="none" w:sz="0" w:space="0" w:color="auto"/>
          </w:divBdr>
        </w:div>
        <w:div w:id="1861240396">
          <w:marLeft w:val="0"/>
          <w:marRight w:val="0"/>
          <w:marTop w:val="0"/>
          <w:marBottom w:val="0"/>
          <w:divBdr>
            <w:top w:val="none" w:sz="0" w:space="0" w:color="auto"/>
            <w:left w:val="none" w:sz="0" w:space="0" w:color="auto"/>
            <w:bottom w:val="none" w:sz="0" w:space="0" w:color="auto"/>
            <w:right w:val="none" w:sz="0" w:space="0" w:color="auto"/>
          </w:divBdr>
        </w:div>
        <w:div w:id="1928004143">
          <w:marLeft w:val="0"/>
          <w:marRight w:val="0"/>
          <w:marTop w:val="0"/>
          <w:marBottom w:val="0"/>
          <w:divBdr>
            <w:top w:val="none" w:sz="0" w:space="0" w:color="auto"/>
            <w:left w:val="none" w:sz="0" w:space="0" w:color="auto"/>
            <w:bottom w:val="none" w:sz="0" w:space="0" w:color="auto"/>
            <w:right w:val="none" w:sz="0" w:space="0" w:color="auto"/>
          </w:divBdr>
        </w:div>
      </w:divsChild>
    </w:div>
    <w:div w:id="171018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zdot.gov/business/environmental-planning/programs/wildlife-linkages" TargetMode="External"/><Relationship Id="rId18" Type="http://schemas.openxmlformats.org/officeDocument/2006/relationships/image" Target="media/image2.emf"/><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comments" Target="comments.xml"/><Relationship Id="rId34" Type="http://schemas.openxmlformats.org/officeDocument/2006/relationships/hyperlink" Target="http://uscode.house.gov/view.xhtml?req=granuleid%3AUSC-prelim-title16-chapter5A&amp;amp;saved=%7CKHRpdGxlOjE2IHNlY3Rpb246NjYxIGVkaXRpb246cHJlbGltKSBPUiAoZ3JhbnVsZWlkOlVTQy1wcmVsaW0tdGl0bGUxNi1zZWN0aW9uNjYxKQ%3D%3D%7CdHJlZXNvcnQ%3D%7C%7C0%7Cfalse%7Cprelim&amp;amp;edition=prelim"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zdot.gov/sites/default/files/2019/06/awlw-section-vi-figure-6-1-arizonas-wildlife-linkages.pdf"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s://azdot.gov/sites/default/files/2019/06/mbta-guidance.pdf" TargetMode="External"/><Relationship Id="rId38" Type="http://schemas.openxmlformats.org/officeDocument/2006/relationships/hyperlink" Target="http://ecos.fws.gov/ipac/"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zdot.gov/business/environmental-planning/biology" TargetMode="External"/><Relationship Id="rId29" Type="http://schemas.openxmlformats.org/officeDocument/2006/relationships/hyperlink" Target="https://azdot.gov/business/environmental-planning/biology-clean-water-act-section-404401"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zdot.gov/business/environmental-planning/biology-clean-water-act-section-404401" TargetMode="External"/><Relationship Id="rId24" Type="http://schemas.openxmlformats.org/officeDocument/2006/relationships/image" Target="media/image5.png"/><Relationship Id="rId32" Type="http://schemas.openxmlformats.org/officeDocument/2006/relationships/footer" Target="footer7.xml"/><Relationship Id="rId37" Type="http://schemas.openxmlformats.org/officeDocument/2006/relationships/hyperlink" Target="https://ert.azgfd.gov/" TargetMode="External"/><Relationship Id="rId40"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hyperlink" Target="https://azdot.gov/sites/default/files/2019/06/Consultant-Biological-Procedures.pdf" TargetMode="Externa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yperlink" Target="https://azdot.gov/business/environmental-planning/biology-clean-water-act-section-404401" TargetMode="External"/><Relationship Id="rId35" Type="http://schemas.openxmlformats.org/officeDocument/2006/relationships/hyperlink" Target="mailto:bioteam@azdot.gov"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F2AA65-7658-4E6F-880F-281789EAE594}">
  <ds:schemaRefs>
    <ds:schemaRef ds:uri="http://schemas.openxmlformats.org/officeDocument/2006/bibliography"/>
  </ds:schemaRefs>
</ds:datastoreItem>
</file>

<file path=customXml/itemProps2.xml><?xml version="1.0" encoding="utf-8"?>
<ds:datastoreItem xmlns:ds="http://schemas.openxmlformats.org/officeDocument/2006/customXml" ds:itemID="{50CCCCE6-D108-4948-8CA4-DC814A5A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12181</Words>
  <Characters>69437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ADOT BIOLOGICAL EVALUATION (BE) GUIDANCE</vt:lpstr>
    </vt:vector>
  </TitlesOfParts>
  <Company>AZTEC Engineering</Company>
  <LinksUpToDate>false</LinksUpToDate>
  <CharactersWithSpaces>81456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ADOT BIOLOGICAL EVALUATION (BE) GUIDANCE</dc:title>
  <dc:creator>ADOT</dc:creator>
  <cp:lastModifiedBy>Audrey St Clair</cp:lastModifiedBy>
  <cp:revision>2</cp:revision>
  <cp:lastPrinted>2021-09-17T16:15:00Z</cp:lastPrinted>
  <dcterms:created xsi:type="dcterms:W3CDTF">2025-01-10T21:25:00Z</dcterms:created>
  <dcterms:modified xsi:type="dcterms:W3CDTF">2025-01-10T21:25:00Z</dcterms:modified>
</cp:coreProperties>
</file>