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14744" w:type="dxa"/>
        <w:tblInd w:w="-5" w:type="dxa"/>
        <w:shd w:val="pct5" w:color="auto" w:fill="auto"/>
        <w:tblLook w:val="04A0" w:firstRow="1" w:lastRow="0" w:firstColumn="1" w:lastColumn="0" w:noHBand="0" w:noVBand="1"/>
      </w:tblPr>
      <w:tblGrid>
        <w:gridCol w:w="3256"/>
        <w:gridCol w:w="362"/>
        <w:gridCol w:w="362"/>
        <w:gridCol w:w="3392"/>
        <w:gridCol w:w="1492"/>
        <w:gridCol w:w="2193"/>
        <w:gridCol w:w="3687"/>
      </w:tblGrid>
      <w:tr w:rsidR="007755A0" w:rsidRPr="007755A0" w14:paraId="1293A0EA" w14:textId="77777777" w:rsidTr="00165647">
        <w:trPr>
          <w:trHeight w:val="1340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FFFFFF"/>
          </w:tcPr>
          <w:p w14:paraId="394AB786" w14:textId="77777777" w:rsidR="007755A0" w:rsidRPr="007755A0" w:rsidRDefault="007755A0" w:rsidP="00165647">
            <w:pPr>
              <w:spacing w:before="240"/>
              <w:jc w:val="center"/>
              <w:rPr>
                <w:rFonts w:ascii="Calibri" w:eastAsia="Calibri" w:hAnsi="Calibri" w:cs="Times New Roman"/>
              </w:rPr>
            </w:pPr>
            <w:r w:rsidRPr="007755A0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28C86023" wp14:editId="72A970E1">
                  <wp:extent cx="1514475" cy="484787"/>
                  <wp:effectExtent l="0" t="0" r="0" b="0"/>
                  <wp:docPr id="474871847" name="Picture 2" descr="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027" cy="484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8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89CBAE" w14:textId="77777777" w:rsidR="007755A0" w:rsidRPr="007755A0" w:rsidRDefault="007755A0" w:rsidP="007755A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755A0">
              <w:rPr>
                <w:rFonts w:ascii="Calibri" w:eastAsia="Calibri" w:hAnsi="Calibri" w:cs="Calibri"/>
                <w:sz w:val="24"/>
                <w:szCs w:val="24"/>
              </w:rPr>
              <w:t>Storm Water Pollution Prevention Plan</w:t>
            </w:r>
          </w:p>
          <w:p w14:paraId="3EA31CC6" w14:textId="2A72CFEF" w:rsidR="007755A0" w:rsidRPr="00A47C3C" w:rsidRDefault="000413CD" w:rsidP="007755A0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Contractor’s Certification/Authorization of a Duly Authorized Representative</w:t>
            </w:r>
          </w:p>
        </w:tc>
      </w:tr>
      <w:tr w:rsidR="00FE27EF" w:rsidRPr="007755A0" w14:paraId="04C175B9" w14:textId="77777777" w:rsidTr="003E161B">
        <w:trPr>
          <w:trHeight w:val="70"/>
        </w:trPr>
        <w:tc>
          <w:tcPr>
            <w:tcW w:w="14744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1668DB" w14:textId="3910A7F7" w:rsidR="00FE27EF" w:rsidRPr="007755A0" w:rsidRDefault="00FE27EF" w:rsidP="001006D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C1DC6" w:rsidRPr="007755A0" w14:paraId="3FDDCA28" w14:textId="77777777" w:rsidTr="00E36832">
        <w:trPr>
          <w:trHeight w:val="432"/>
        </w:trPr>
        <w:tc>
          <w:tcPr>
            <w:tcW w:w="14744" w:type="dxa"/>
            <w:gridSpan w:val="7"/>
            <w:shd w:val="clear" w:color="auto" w:fill="D9D9D9" w:themeFill="background1" w:themeFillShade="D9"/>
            <w:vAlign w:val="center"/>
          </w:tcPr>
          <w:p w14:paraId="47F5E84E" w14:textId="189B75FA" w:rsidR="001C1DC6" w:rsidRPr="007755A0" w:rsidRDefault="001C1DC6" w:rsidP="001C1D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755A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Section </w:t>
            </w:r>
            <w:r w:rsidR="003E161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 w:rsidR="005605A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 w:rsidR="000413C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A.</w:t>
            </w:r>
            <w:r w:rsidRPr="007755A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Certification and Signature by </w:t>
            </w:r>
            <w:r w:rsidR="000413C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Contractor or Subcontractor</w:t>
            </w:r>
            <w:bookmarkStart w:id="0" w:name="_GoBack"/>
            <w:bookmarkEnd w:id="0"/>
          </w:p>
        </w:tc>
      </w:tr>
      <w:tr w:rsidR="00150075" w:rsidRPr="007755A0" w14:paraId="5585FC97" w14:textId="77777777" w:rsidTr="00E36832">
        <w:trPr>
          <w:trHeight w:val="1072"/>
        </w:trPr>
        <w:tc>
          <w:tcPr>
            <w:tcW w:w="14744" w:type="dxa"/>
            <w:gridSpan w:val="7"/>
            <w:tcBorders>
              <w:bottom w:val="single" w:sz="4" w:space="0" w:color="auto"/>
            </w:tcBorders>
            <w:vAlign w:val="center"/>
          </w:tcPr>
          <w:p w14:paraId="4AFFE1CB" w14:textId="3CBE9BD3" w:rsidR="00813DEC" w:rsidRPr="00731031" w:rsidRDefault="00206BEE" w:rsidP="00041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>“</w:t>
            </w:r>
            <w:r w:rsidR="000413CD" w:rsidRP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>I certify under penalty of law that I understand the terms and conditions of the Arizona Pollutant</w:t>
            </w:r>
            <w:r w:rsid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</w:t>
            </w:r>
            <w:r w:rsidR="000413CD" w:rsidRP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Discharge Elimination System (AZPDES) </w:t>
            </w:r>
            <w:r w:rsid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and the National Pollutant Discharge Elimination System (NPDES) </w:t>
            </w:r>
            <w:r w:rsidR="000413CD" w:rsidRP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>General Permit</w:t>
            </w:r>
            <w:r w:rsid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>s</w:t>
            </w:r>
            <w:r w:rsidR="000413CD" w:rsidRP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for Discharge from Construction</w:t>
            </w:r>
            <w:r w:rsid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</w:t>
            </w:r>
            <w:r w:rsidR="000413CD" w:rsidRP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>Activities to Waters of the United States that authorizes the stormwater discharges associated</w:t>
            </w:r>
            <w:r w:rsid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</w:t>
            </w:r>
            <w:r w:rsidR="000413CD" w:rsidRP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>with the construction activities from the site identified as part of this certification. Further, by my</w:t>
            </w:r>
            <w:r w:rsid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</w:t>
            </w:r>
            <w:r w:rsidR="000413CD" w:rsidRP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>signature, I</w:t>
            </w:r>
            <w:r w:rsid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</w:t>
            </w:r>
            <w:r w:rsidR="000413CD" w:rsidRP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>understand that I, and my company, are legally required under the Clean Water Act,</w:t>
            </w:r>
            <w:r w:rsid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</w:t>
            </w:r>
            <w:r w:rsidR="000413CD" w:rsidRP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>to ensure compliance with the terms and conditions of the stormwater pollution prevention plan</w:t>
            </w:r>
            <w:r w:rsid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</w:t>
            </w:r>
            <w:r w:rsidR="000413CD" w:rsidRP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>developed under the AZPDES</w:t>
            </w:r>
            <w:r w:rsid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and NPDES</w:t>
            </w:r>
            <w:r w:rsidR="000413CD" w:rsidRP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Permit</w:t>
            </w:r>
            <w:r w:rsid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>s</w:t>
            </w:r>
            <w:r w:rsidR="000413CD" w:rsidRP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and the terms of the AZPDES</w:t>
            </w:r>
            <w:r w:rsid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and NPDES</w:t>
            </w:r>
            <w:r w:rsidR="000413CD" w:rsidRP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Permit</w:t>
            </w:r>
            <w:r w:rsid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>s</w:t>
            </w:r>
            <w:r w:rsidR="000413CD" w:rsidRP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>.</w:t>
            </w: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>”</w:t>
            </w:r>
          </w:p>
        </w:tc>
      </w:tr>
      <w:tr w:rsidR="00813DEC" w:rsidRPr="007755A0" w14:paraId="5790B9C5" w14:textId="77777777" w:rsidTr="00E36832">
        <w:trPr>
          <w:trHeight w:val="766"/>
        </w:trPr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DB5B1AF" w14:textId="272B169A" w:rsidR="00813DEC" w:rsidRPr="00813DEC" w:rsidRDefault="00813DEC" w:rsidP="00813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Times New Roman"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Cs/>
                <w:sz w:val="20"/>
                <w:szCs w:val="20"/>
              </w:rPr>
              <w:t xml:space="preserve">Signature of </w:t>
            </w:r>
            <w:r w:rsidR="000413CD">
              <w:rPr>
                <w:rFonts w:ascii="Calibri" w:eastAsia="Calibri" w:hAnsi="Calibri" w:cs="Times New Roman"/>
                <w:iCs/>
                <w:sz w:val="20"/>
                <w:szCs w:val="20"/>
              </w:rPr>
              <w:t>Contractor or Subcontractor</w:t>
            </w:r>
            <w:r>
              <w:rPr>
                <w:rFonts w:ascii="Calibri" w:eastAsia="Calibri" w:hAnsi="Calibri" w:cs="Times New Roman"/>
                <w:iCs/>
                <w:sz w:val="20"/>
                <w:szCs w:val="20"/>
              </w:rPr>
              <w:t>: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65C5CD" w14:textId="77777777" w:rsidR="00813DEC" w:rsidRPr="00813DEC" w:rsidRDefault="00813DEC" w:rsidP="00813DEC">
            <w:pPr>
              <w:widowControl w:val="0"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before="120" w:after="200"/>
              <w:rPr>
                <w:rFonts w:ascii="Calibri" w:eastAsia="Calibri" w:hAnsi="Calibri" w:cs="Times New Roman"/>
                <w:iCs/>
                <w:sz w:val="20"/>
                <w:szCs w:val="20"/>
                <w:u w:val="single"/>
              </w:rPr>
            </w:pP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312CCD" w14:textId="7EE13785" w:rsidR="00813DEC" w:rsidRPr="000413CD" w:rsidRDefault="000413CD" w:rsidP="00813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/>
              <w:rPr>
                <w:rFonts w:ascii="Calibri" w:eastAsia="Calibri" w:hAnsi="Calibri" w:cs="Times New Roman"/>
                <w:iCs/>
                <w:sz w:val="20"/>
                <w:szCs w:val="20"/>
              </w:rPr>
            </w:pPr>
            <w:r w:rsidRPr="000413CD">
              <w:rPr>
                <w:rFonts w:ascii="Calibri" w:eastAsia="Calibri" w:hAnsi="Calibri" w:cs="Times New Roman"/>
                <w:iCs/>
                <w:sz w:val="20"/>
                <w:szCs w:val="20"/>
              </w:rPr>
              <w:t>Date:</w:t>
            </w:r>
          </w:p>
        </w:tc>
      </w:tr>
      <w:tr w:rsidR="00813DEC" w:rsidRPr="007755A0" w14:paraId="09448576" w14:textId="77777777" w:rsidTr="00E36832">
        <w:trPr>
          <w:trHeight w:val="360"/>
        </w:trPr>
        <w:tc>
          <w:tcPr>
            <w:tcW w:w="73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D19A8A" w14:textId="5DDDD70E" w:rsidR="00813DEC" w:rsidRPr="00813DEC" w:rsidRDefault="00813DEC" w:rsidP="00813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Times New Roman"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Cs/>
                <w:sz w:val="20"/>
                <w:szCs w:val="20"/>
              </w:rPr>
              <w:t>Printed Name:</w:t>
            </w:r>
          </w:p>
        </w:tc>
        <w:tc>
          <w:tcPr>
            <w:tcW w:w="73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782C33" w14:textId="3D6C3467" w:rsidR="00813DEC" w:rsidRPr="00813DEC" w:rsidRDefault="00813DEC" w:rsidP="00813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Times New Roman"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Cs/>
                <w:sz w:val="20"/>
                <w:szCs w:val="20"/>
              </w:rPr>
              <w:t>Title:</w:t>
            </w:r>
          </w:p>
        </w:tc>
      </w:tr>
      <w:tr w:rsidR="00813DEC" w:rsidRPr="007755A0" w14:paraId="0DC73E80" w14:textId="77777777" w:rsidTr="00E36832">
        <w:trPr>
          <w:trHeight w:val="198"/>
        </w:trPr>
        <w:tc>
          <w:tcPr>
            <w:tcW w:w="73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9290F6" w14:textId="28FCEC35" w:rsidR="00813DEC" w:rsidRPr="00813DEC" w:rsidRDefault="00813DEC" w:rsidP="00813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Times New Roman"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Cs/>
                <w:sz w:val="20"/>
                <w:szCs w:val="20"/>
              </w:rPr>
              <w:t>Affiliation:</w:t>
            </w:r>
          </w:p>
        </w:tc>
        <w:tc>
          <w:tcPr>
            <w:tcW w:w="73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C0A6AF" w14:textId="77AFB832" w:rsidR="00813DEC" w:rsidRPr="00813DEC" w:rsidRDefault="000413CD" w:rsidP="00813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Times New Roman"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Cs/>
                <w:sz w:val="20"/>
                <w:szCs w:val="20"/>
              </w:rPr>
              <w:t>Address:</w:t>
            </w:r>
          </w:p>
        </w:tc>
      </w:tr>
      <w:tr w:rsidR="00D76E71" w:rsidRPr="007755A0" w14:paraId="5E348A0D" w14:textId="77777777" w:rsidTr="00E36832">
        <w:trPr>
          <w:trHeight w:val="369"/>
        </w:trPr>
        <w:tc>
          <w:tcPr>
            <w:tcW w:w="73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ED38A4" w14:textId="1F71AE9D" w:rsidR="00D76E71" w:rsidRPr="00813DEC" w:rsidRDefault="00D76E71" w:rsidP="00813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Times New Roman"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Cs/>
                <w:sz w:val="20"/>
                <w:szCs w:val="20"/>
              </w:rPr>
              <w:t>Email Address: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CE3D4E" w14:textId="7892B68C" w:rsidR="00D76E71" w:rsidRPr="00813DEC" w:rsidRDefault="00D76E71" w:rsidP="00813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Times New Roman"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Cs/>
                <w:sz w:val="20"/>
                <w:szCs w:val="20"/>
              </w:rPr>
              <w:t>Office: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56D72" w14:textId="09F1FBEA" w:rsidR="00D76E71" w:rsidRPr="00813DEC" w:rsidRDefault="00D76E71" w:rsidP="00813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Times New Roman"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Cs/>
                <w:sz w:val="20"/>
                <w:szCs w:val="20"/>
              </w:rPr>
              <w:t>Cell:</w:t>
            </w:r>
          </w:p>
        </w:tc>
      </w:tr>
      <w:tr w:rsidR="000413CD" w:rsidRPr="007755A0" w14:paraId="61A18C40" w14:textId="77777777" w:rsidTr="00E36832">
        <w:trPr>
          <w:trHeight w:val="432"/>
        </w:trPr>
        <w:tc>
          <w:tcPr>
            <w:tcW w:w="14744" w:type="dxa"/>
            <w:gridSpan w:val="7"/>
            <w:shd w:val="clear" w:color="auto" w:fill="D9D9D9" w:themeFill="background1" w:themeFillShade="D9"/>
            <w:vAlign w:val="center"/>
          </w:tcPr>
          <w:p w14:paraId="14C8423B" w14:textId="1A604DF8" w:rsidR="000413CD" w:rsidRPr="007755A0" w:rsidRDefault="000413CD" w:rsidP="00B453A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755A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Section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 w:rsidRPr="007755A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 w:rsidR="0002696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 w:rsidRPr="007755A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Certification and Signature by ADOT Representative</w:t>
            </w:r>
          </w:p>
        </w:tc>
      </w:tr>
      <w:tr w:rsidR="000413CD" w:rsidRPr="00731031" w14:paraId="2A91761A" w14:textId="77777777" w:rsidTr="00E36832">
        <w:trPr>
          <w:trHeight w:val="1288"/>
        </w:trPr>
        <w:tc>
          <w:tcPr>
            <w:tcW w:w="14744" w:type="dxa"/>
            <w:gridSpan w:val="7"/>
            <w:tcBorders>
              <w:bottom w:val="single" w:sz="4" w:space="0" w:color="auto"/>
            </w:tcBorders>
            <w:vAlign w:val="center"/>
          </w:tcPr>
          <w:p w14:paraId="0D8E63A5" w14:textId="69B17FB4" w:rsidR="000413CD" w:rsidRPr="00731031" w:rsidRDefault="00206BEE" w:rsidP="00041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>“</w:t>
            </w:r>
            <w:r w:rsid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As an ADOT Certifying Representative, I </w:t>
            </w:r>
            <w:r w:rsidR="000413CD" w:rsidRP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>authorize _______________, as my Duly Authorized Representative holding the</w:t>
            </w:r>
            <w:r w:rsid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</w:t>
            </w:r>
            <w:r w:rsidR="000413CD" w:rsidRP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>position of Stormwater Inspector at _______________</w:t>
            </w:r>
            <w:r w:rsid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, </w:t>
            </w:r>
            <w:r w:rsidR="000413CD" w:rsidRP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>to sign the Inspection Reports, Storm</w:t>
            </w:r>
            <w:r w:rsid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</w:t>
            </w:r>
            <w:r w:rsidR="000413CD" w:rsidRP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>Water Pollution Prevention Plan (SWPPP) adjustments, Modifications, Rain Event Logs,</w:t>
            </w:r>
            <w:r w:rsid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</w:t>
            </w:r>
            <w:r w:rsidR="000413CD" w:rsidRP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>Discharge Monitoring Reports (DMRs), and any associated forms pertaining to the SWPPP as</w:t>
            </w:r>
            <w:r w:rsid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</w:t>
            </w:r>
            <w:r w:rsidR="000413CD" w:rsidRP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>my duly authorized representative.</w:t>
            </w:r>
            <w:r w:rsid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</w:t>
            </w:r>
            <w:r w:rsidR="000413CD" w:rsidRP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>The above-named Authorized Representative will act as the Qualified Personnel, being</w:t>
            </w:r>
            <w:r w:rsid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</w:t>
            </w:r>
            <w:r w:rsidR="000413CD" w:rsidRP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>knowledgeable in the principles and practice of erosion and sediment</w:t>
            </w:r>
            <w:r w:rsid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</w:t>
            </w:r>
            <w:r w:rsidR="000413CD" w:rsidRP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>controls and pollution</w:t>
            </w:r>
            <w:r w:rsid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</w:t>
            </w:r>
            <w:r w:rsidR="000413CD" w:rsidRP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>prevention. The Authorized Representative possess the skills and the training to assess</w:t>
            </w:r>
            <w:r w:rsid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</w:t>
            </w:r>
            <w:r w:rsidR="000413CD" w:rsidRP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>conditions at the construction site that could impact stormwater quality, and the skills to assess</w:t>
            </w:r>
            <w:r w:rsid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</w:t>
            </w:r>
            <w:r w:rsidR="000413CD" w:rsidRP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>the effectiveness of any control measures selected to control the quality of stormwater</w:t>
            </w:r>
            <w:r w:rsid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</w:t>
            </w:r>
            <w:r w:rsidR="000413CD" w:rsidRPr="000413CD">
              <w:rPr>
                <w:rFonts w:ascii="Calibri" w:eastAsia="Calibri" w:hAnsi="Calibri" w:cs="Times New Roman"/>
                <w:i/>
                <w:sz w:val="18"/>
                <w:szCs w:val="18"/>
              </w:rPr>
              <w:t>discharges from the construction activity associated with this Project.</w:t>
            </w:r>
            <w:r>
              <w:rPr>
                <w:rFonts w:ascii="Calibri" w:eastAsia="Calibri" w:hAnsi="Calibri" w:cs="Times New Roman"/>
                <w:i/>
                <w:sz w:val="18"/>
                <w:szCs w:val="18"/>
              </w:rPr>
              <w:t>”</w:t>
            </w:r>
          </w:p>
        </w:tc>
      </w:tr>
      <w:tr w:rsidR="000413CD" w:rsidRPr="00813DEC" w14:paraId="4794E223" w14:textId="77777777" w:rsidTr="00E36832">
        <w:trPr>
          <w:trHeight w:val="739"/>
        </w:trPr>
        <w:tc>
          <w:tcPr>
            <w:tcW w:w="39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6C9006" w14:textId="7A266782" w:rsidR="000413CD" w:rsidRPr="00813DEC" w:rsidRDefault="000413CD" w:rsidP="00B45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Times New Roman"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Cs/>
                <w:sz w:val="20"/>
                <w:szCs w:val="20"/>
              </w:rPr>
              <w:t>Signature of ADOT Certifying Representative: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DE0215" w14:textId="77777777" w:rsidR="000413CD" w:rsidRPr="00813DEC" w:rsidRDefault="000413CD" w:rsidP="00B453A8">
            <w:pPr>
              <w:widowControl w:val="0"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before="120" w:after="200"/>
              <w:rPr>
                <w:rFonts w:ascii="Calibri" w:eastAsia="Calibri" w:hAnsi="Calibri" w:cs="Times New Roman"/>
                <w:iCs/>
                <w:sz w:val="20"/>
                <w:szCs w:val="20"/>
                <w:u w:val="single"/>
              </w:rPr>
            </w:pP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402B98C" w14:textId="45147912" w:rsidR="000413CD" w:rsidRPr="000413CD" w:rsidRDefault="000413CD" w:rsidP="00B45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/>
              <w:rPr>
                <w:rFonts w:ascii="Calibri" w:eastAsia="Calibri" w:hAnsi="Calibri" w:cs="Times New Roman"/>
                <w:iCs/>
                <w:sz w:val="20"/>
                <w:szCs w:val="20"/>
              </w:rPr>
            </w:pPr>
            <w:r w:rsidRPr="000413CD">
              <w:rPr>
                <w:rFonts w:ascii="Calibri" w:eastAsia="Calibri" w:hAnsi="Calibri" w:cs="Times New Roman"/>
                <w:iCs/>
                <w:sz w:val="20"/>
                <w:szCs w:val="20"/>
              </w:rPr>
              <w:t>Date:</w:t>
            </w:r>
          </w:p>
        </w:tc>
      </w:tr>
      <w:tr w:rsidR="000413CD" w:rsidRPr="00813DEC" w14:paraId="40CDD909" w14:textId="77777777" w:rsidTr="00E36832">
        <w:trPr>
          <w:trHeight w:val="198"/>
        </w:trPr>
        <w:tc>
          <w:tcPr>
            <w:tcW w:w="73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B42DFC" w14:textId="77777777" w:rsidR="000413CD" w:rsidRPr="00813DEC" w:rsidRDefault="000413CD" w:rsidP="00B45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Times New Roman"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Cs/>
                <w:sz w:val="20"/>
                <w:szCs w:val="20"/>
              </w:rPr>
              <w:t>Printed Name:</w:t>
            </w:r>
          </w:p>
        </w:tc>
        <w:tc>
          <w:tcPr>
            <w:tcW w:w="73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54EB25" w14:textId="77777777" w:rsidR="000413CD" w:rsidRPr="00813DEC" w:rsidRDefault="000413CD" w:rsidP="00B45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Times New Roman"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Cs/>
                <w:sz w:val="20"/>
                <w:szCs w:val="20"/>
              </w:rPr>
              <w:t>Title:</w:t>
            </w:r>
          </w:p>
        </w:tc>
      </w:tr>
      <w:tr w:rsidR="00C06D11" w:rsidRPr="00813DEC" w14:paraId="494BEC2F" w14:textId="77777777" w:rsidTr="00E36832">
        <w:trPr>
          <w:trHeight w:val="198"/>
        </w:trPr>
        <w:tc>
          <w:tcPr>
            <w:tcW w:w="73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06C837" w14:textId="1BE598C9" w:rsidR="00C06D11" w:rsidRDefault="00C06D11" w:rsidP="00B45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Times New Roman"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Cs/>
                <w:sz w:val="20"/>
                <w:szCs w:val="20"/>
              </w:rPr>
              <w:t>ADOT Office:</w:t>
            </w:r>
          </w:p>
        </w:tc>
        <w:tc>
          <w:tcPr>
            <w:tcW w:w="73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3BC046" w14:textId="00D9A5FF" w:rsidR="00C06D11" w:rsidRDefault="00C06D11" w:rsidP="00B45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Times New Roman"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Cs/>
                <w:sz w:val="20"/>
                <w:szCs w:val="20"/>
              </w:rPr>
              <w:t>Address:</w:t>
            </w:r>
          </w:p>
        </w:tc>
      </w:tr>
      <w:tr w:rsidR="00D76E71" w:rsidRPr="00813DEC" w14:paraId="6AA0E59D" w14:textId="77777777" w:rsidTr="00E36832">
        <w:trPr>
          <w:trHeight w:val="297"/>
        </w:trPr>
        <w:tc>
          <w:tcPr>
            <w:tcW w:w="73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5C7AF6" w14:textId="77777777" w:rsidR="00D76E71" w:rsidRPr="00813DEC" w:rsidRDefault="00D76E71" w:rsidP="00D76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Times New Roman"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Cs/>
                <w:sz w:val="20"/>
                <w:szCs w:val="20"/>
              </w:rPr>
              <w:t>Email Address: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368FC5" w14:textId="1D890A32" w:rsidR="00D76E71" w:rsidRPr="00813DEC" w:rsidRDefault="00D76E71" w:rsidP="00D76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Times New Roman"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Cs/>
                <w:sz w:val="20"/>
                <w:szCs w:val="20"/>
              </w:rPr>
              <w:t>Office: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5E578" w14:textId="2D58EDDE" w:rsidR="00D76E71" w:rsidRPr="00813DEC" w:rsidRDefault="00D76E71" w:rsidP="00D76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Times New Roman"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Cs/>
                <w:sz w:val="20"/>
                <w:szCs w:val="20"/>
              </w:rPr>
              <w:t>Cell:</w:t>
            </w:r>
          </w:p>
        </w:tc>
      </w:tr>
    </w:tbl>
    <w:p w14:paraId="52F839CA" w14:textId="77777777" w:rsidR="00D05C08" w:rsidRPr="00206BEE" w:rsidRDefault="00D05C08" w:rsidP="00206BEE">
      <w:pPr>
        <w:spacing w:after="0"/>
        <w:rPr>
          <w:sz w:val="12"/>
          <w:szCs w:val="12"/>
        </w:rPr>
      </w:pPr>
    </w:p>
    <w:sectPr w:rsidR="00D05C08" w:rsidRPr="00206BEE" w:rsidSect="002020AC">
      <w:headerReference w:type="default" r:id="rId8"/>
      <w:footerReference w:type="default" r:id="rId9"/>
      <w:type w:val="continuous"/>
      <w:pgSz w:w="15840" w:h="12240" w:orient="landscape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140CC" w14:textId="77777777" w:rsidR="005A0DEB" w:rsidRDefault="005A0DEB" w:rsidP="002020AC">
      <w:pPr>
        <w:spacing w:after="0" w:line="240" w:lineRule="auto"/>
      </w:pPr>
      <w:r>
        <w:separator/>
      </w:r>
    </w:p>
  </w:endnote>
  <w:endnote w:type="continuationSeparator" w:id="0">
    <w:p w14:paraId="3A8AD322" w14:textId="77777777" w:rsidR="005A0DEB" w:rsidRDefault="005A0DEB" w:rsidP="00202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EFF8F" w14:textId="0004C749" w:rsidR="002020AC" w:rsidRDefault="002020A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A06FA6" wp14:editId="0AE49D23">
              <wp:simplePos x="0" y="0"/>
              <wp:positionH relativeFrom="rightMargin">
                <wp:posOffset>124028</wp:posOffset>
              </wp:positionH>
              <wp:positionV relativeFrom="margin">
                <wp:posOffset>4777435</wp:posOffset>
              </wp:positionV>
              <wp:extent cx="510540" cy="2183130"/>
              <wp:effectExtent l="0" t="0" r="3810" b="0"/>
              <wp:wrapNone/>
              <wp:docPr id="162818499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7F9D0" w14:textId="3389B6F7" w:rsidR="002020AC" w:rsidRPr="002020AC" w:rsidRDefault="002020AC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</w:pPr>
                          <w:r w:rsidRPr="002020AC">
                            <w:rPr>
                              <w:rFonts w:asciiTheme="majorHAnsi" w:eastAsiaTheme="majorEastAsia" w:hAnsiTheme="majorHAnsi" w:cstheme="majorBidi"/>
                              <w:sz w:val="20"/>
                              <w:szCs w:val="20"/>
                            </w:rPr>
                            <w:t>Page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020AC">
                            <w:rPr>
                              <w:rFonts w:eastAsiaTheme="minorEastAsia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020AC">
                            <w:rPr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2020AC">
                            <w:rPr>
                              <w:rFonts w:eastAsiaTheme="minorEastAsia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65647" w:rsidRPr="00165647">
                            <w:rPr>
                              <w:rFonts w:asciiTheme="majorHAnsi" w:eastAsiaTheme="majorEastAsia" w:hAnsiTheme="majorHAnsi" w:cstheme="majorBidi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2020AC">
                            <w:rPr>
                              <w:rFonts w:asciiTheme="majorHAnsi" w:eastAsiaTheme="majorEastAsia" w:hAnsiTheme="majorHAnsi" w:cstheme="majorBidi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9.75pt;margin-top:376.2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" o:allowincell="f" filled="f" stroked="f">
              <v:textbox style="layout-flow:vertical;mso-layout-flow-alt:bottom-to-top;mso-fit-shape-to-text:t">
                <w:txbxContent>
                  <w:p w14:paraId="44E7F9D0" w14:textId="3389B6F7" w:rsidR="002020AC" w:rsidRPr="002020AC" w:rsidRDefault="002020AC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</w:pPr>
                    <w:r w:rsidRPr="002020AC">
                      <w:rPr>
                        <w:rFonts w:asciiTheme="majorHAnsi" w:eastAsiaTheme="majorEastAsia" w:hAnsiTheme="majorHAnsi" w:cstheme="majorBidi"/>
                        <w:sz w:val="20"/>
                        <w:szCs w:val="20"/>
                      </w:rPr>
                      <w:t>Page</w:t>
                    </w:r>
                    <w:r>
                      <w:rPr>
                        <w:rFonts w:asciiTheme="majorHAnsi" w:eastAsiaTheme="majorEastAsia" w:hAnsiTheme="majorHAnsi" w:cstheme="majorBidi"/>
                        <w:sz w:val="20"/>
                        <w:szCs w:val="20"/>
                      </w:rPr>
                      <w:t xml:space="preserve"> </w:t>
                    </w:r>
                    <w:r w:rsidRPr="002020AC">
                      <w:rPr>
                        <w:rFonts w:eastAsiaTheme="minorEastAsia" w:cs="Times New Roman"/>
                        <w:sz w:val="20"/>
                        <w:szCs w:val="20"/>
                      </w:rPr>
                      <w:fldChar w:fldCharType="begin"/>
                    </w:r>
                    <w:r w:rsidRPr="002020AC">
                      <w:rPr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2020AC">
                      <w:rPr>
                        <w:rFonts w:eastAsiaTheme="minorEastAsia" w:cs="Times New Roman"/>
                        <w:sz w:val="20"/>
                        <w:szCs w:val="20"/>
                      </w:rPr>
                      <w:fldChar w:fldCharType="separate"/>
                    </w:r>
                    <w:r w:rsidR="00165647" w:rsidRPr="00165647">
                      <w:rPr>
                        <w:rFonts w:asciiTheme="majorHAnsi" w:eastAsiaTheme="majorEastAsia" w:hAnsiTheme="majorHAnsi" w:cstheme="majorBidi"/>
                        <w:noProof/>
                        <w:sz w:val="20"/>
                        <w:szCs w:val="20"/>
                      </w:rPr>
                      <w:t>1</w:t>
                    </w:r>
                    <w:r w:rsidRPr="002020AC">
                      <w:rPr>
                        <w:rFonts w:asciiTheme="majorHAnsi" w:eastAsiaTheme="majorEastAsia" w:hAnsiTheme="majorHAnsi" w:cstheme="majorBidi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E3C78" w14:textId="77777777" w:rsidR="005A0DEB" w:rsidRDefault="005A0DEB" w:rsidP="002020AC">
      <w:pPr>
        <w:spacing w:after="0" w:line="240" w:lineRule="auto"/>
      </w:pPr>
      <w:r>
        <w:separator/>
      </w:r>
    </w:p>
  </w:footnote>
  <w:footnote w:type="continuationSeparator" w:id="0">
    <w:p w14:paraId="3114EBC5" w14:textId="77777777" w:rsidR="005A0DEB" w:rsidRDefault="005A0DEB" w:rsidP="00202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280874"/>
      <w:docPartObj>
        <w:docPartGallery w:val="Page Numbers (Margins)"/>
        <w:docPartUnique/>
      </w:docPartObj>
    </w:sdtPr>
    <w:sdtEndPr/>
    <w:sdtContent>
      <w:p w14:paraId="7F1A9FFC" w14:textId="34B43291" w:rsidR="002020AC" w:rsidRDefault="00165647">
        <w:pPr>
          <w:pStyle w:val="Head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5A0"/>
    <w:rsid w:val="0002696F"/>
    <w:rsid w:val="000413CD"/>
    <w:rsid w:val="000C39C4"/>
    <w:rsid w:val="000D4B86"/>
    <w:rsid w:val="00150075"/>
    <w:rsid w:val="00165647"/>
    <w:rsid w:val="001C1DC6"/>
    <w:rsid w:val="002020AC"/>
    <w:rsid w:val="00206BEE"/>
    <w:rsid w:val="0026039B"/>
    <w:rsid w:val="00390B5B"/>
    <w:rsid w:val="00393847"/>
    <w:rsid w:val="003A4BAF"/>
    <w:rsid w:val="003E161B"/>
    <w:rsid w:val="00553B3B"/>
    <w:rsid w:val="005605AC"/>
    <w:rsid w:val="005A0DEB"/>
    <w:rsid w:val="006528ED"/>
    <w:rsid w:val="006D57B7"/>
    <w:rsid w:val="006E6695"/>
    <w:rsid w:val="007240A9"/>
    <w:rsid w:val="00731031"/>
    <w:rsid w:val="007628B6"/>
    <w:rsid w:val="007755A0"/>
    <w:rsid w:val="00813DEC"/>
    <w:rsid w:val="008A7ECB"/>
    <w:rsid w:val="00910427"/>
    <w:rsid w:val="009260E9"/>
    <w:rsid w:val="009818E0"/>
    <w:rsid w:val="00A47C3C"/>
    <w:rsid w:val="00A7200F"/>
    <w:rsid w:val="00A735E2"/>
    <w:rsid w:val="00B05E93"/>
    <w:rsid w:val="00B9081E"/>
    <w:rsid w:val="00C06D11"/>
    <w:rsid w:val="00D05C08"/>
    <w:rsid w:val="00D76E71"/>
    <w:rsid w:val="00E15EE3"/>
    <w:rsid w:val="00E26995"/>
    <w:rsid w:val="00E36832"/>
    <w:rsid w:val="00E467DF"/>
    <w:rsid w:val="00E74485"/>
    <w:rsid w:val="00FE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A8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C08"/>
  </w:style>
  <w:style w:type="paragraph" w:styleId="Heading1">
    <w:name w:val="heading 1"/>
    <w:basedOn w:val="Normal"/>
    <w:next w:val="Normal"/>
    <w:link w:val="Heading1Char"/>
    <w:uiPriority w:val="9"/>
    <w:qFormat/>
    <w:rsid w:val="00775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5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5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5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5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5A0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7755A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7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2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0AC"/>
  </w:style>
  <w:style w:type="paragraph" w:styleId="Footer">
    <w:name w:val="footer"/>
    <w:basedOn w:val="Normal"/>
    <w:link w:val="FooterChar"/>
    <w:uiPriority w:val="99"/>
    <w:unhideWhenUsed/>
    <w:rsid w:val="00202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0AC"/>
  </w:style>
  <w:style w:type="paragraph" w:styleId="NoSpacing">
    <w:name w:val="No Spacing"/>
    <w:link w:val="NoSpacingChar"/>
    <w:uiPriority w:val="1"/>
    <w:qFormat/>
    <w:rsid w:val="002020A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020AC"/>
    <w:rPr>
      <w:rFonts w:eastAsiaTheme="minorEastAsia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C08"/>
  </w:style>
  <w:style w:type="paragraph" w:styleId="Heading1">
    <w:name w:val="heading 1"/>
    <w:basedOn w:val="Normal"/>
    <w:next w:val="Normal"/>
    <w:link w:val="Heading1Char"/>
    <w:uiPriority w:val="9"/>
    <w:qFormat/>
    <w:rsid w:val="00775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5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5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5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5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5A0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7755A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7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2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0AC"/>
  </w:style>
  <w:style w:type="paragraph" w:styleId="Footer">
    <w:name w:val="footer"/>
    <w:basedOn w:val="Normal"/>
    <w:link w:val="FooterChar"/>
    <w:uiPriority w:val="99"/>
    <w:unhideWhenUsed/>
    <w:rsid w:val="00202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0AC"/>
  </w:style>
  <w:style w:type="paragraph" w:styleId="NoSpacing">
    <w:name w:val="No Spacing"/>
    <w:link w:val="NoSpacingChar"/>
    <w:uiPriority w:val="1"/>
    <w:qFormat/>
    <w:rsid w:val="002020A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020AC"/>
    <w:rPr>
      <w:rFonts w:eastAsiaTheme="minorEastAsia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ADOT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Voss</dc:creator>
  <cp:lastModifiedBy>Samer Hassinan</cp:lastModifiedBy>
  <cp:revision>2</cp:revision>
  <dcterms:created xsi:type="dcterms:W3CDTF">2026-05-22T17:09:00Z</dcterms:created>
  <dcterms:modified xsi:type="dcterms:W3CDTF">2026-05-22T17:09:00Z</dcterms:modified>
</cp:coreProperties>
</file>