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1070" w:type="dxa"/>
        <w:tblInd w:w="-95" w:type="dxa"/>
        <w:shd w:val="pct5" w:color="auto" w:fill="auto"/>
        <w:tblLayout w:type="fixed"/>
        <w:tblLook w:val="04A0" w:firstRow="1" w:lastRow="0" w:firstColumn="1" w:lastColumn="0" w:noHBand="0" w:noVBand="1"/>
      </w:tblPr>
      <w:tblGrid>
        <w:gridCol w:w="1710"/>
        <w:gridCol w:w="1494"/>
        <w:gridCol w:w="54"/>
        <w:gridCol w:w="2232"/>
        <w:gridCol w:w="900"/>
        <w:gridCol w:w="1300"/>
        <w:gridCol w:w="500"/>
        <w:gridCol w:w="1430"/>
        <w:gridCol w:w="1450"/>
      </w:tblGrid>
      <w:tr w:rsidR="007755A0" w:rsidRPr="007755A0" w14:paraId="1293A0EA" w14:textId="77777777" w:rsidTr="00136E79">
        <w:trPr>
          <w:trHeight w:val="867"/>
        </w:trPr>
        <w:tc>
          <w:tcPr>
            <w:tcW w:w="3258" w:type="dxa"/>
            <w:gridSpan w:val="3"/>
            <w:tcBorders>
              <w:bottom w:val="single" w:sz="4" w:space="0" w:color="auto"/>
            </w:tcBorders>
            <w:shd w:val="clear" w:color="auto" w:fill="FFFFFF"/>
          </w:tcPr>
          <w:p w14:paraId="394AB786" w14:textId="77777777" w:rsidR="007755A0" w:rsidRPr="007755A0" w:rsidRDefault="007755A0" w:rsidP="007755A0">
            <w:pPr>
              <w:rPr>
                <w:rFonts w:ascii="Calibri" w:eastAsia="Calibri" w:hAnsi="Calibri" w:cs="Times New Roman"/>
              </w:rPr>
            </w:pPr>
            <w:r w:rsidRPr="007755A0">
              <w:rPr>
                <w:rFonts w:ascii="Calibri" w:eastAsia="Calibri" w:hAnsi="Calibri" w:cs="Times New Roman"/>
                <w:noProof/>
              </w:rPr>
              <w:drawing>
                <wp:anchor distT="0" distB="0" distL="114300" distR="114300" simplePos="0" relativeHeight="251659264" behindDoc="1" locked="0" layoutInCell="1" allowOverlap="1" wp14:anchorId="0B34CE1E" wp14:editId="2D508FFC">
                  <wp:simplePos x="0" y="0"/>
                  <wp:positionH relativeFrom="column">
                    <wp:posOffset>97587</wp:posOffset>
                  </wp:positionH>
                  <wp:positionV relativeFrom="paragraph">
                    <wp:posOffset>126187</wp:posOffset>
                  </wp:positionV>
                  <wp:extent cx="1743710" cy="558165"/>
                  <wp:effectExtent l="0" t="0" r="8890" b="0"/>
                  <wp:wrapTight wrapText="bothSides">
                    <wp:wrapPolygon edited="0">
                      <wp:start x="708" y="0"/>
                      <wp:lineTo x="0" y="6635"/>
                      <wp:lineTo x="0" y="8846"/>
                      <wp:lineTo x="2360" y="11795"/>
                      <wp:lineTo x="0" y="11795"/>
                      <wp:lineTo x="0" y="20642"/>
                      <wp:lineTo x="21474" y="20642"/>
                      <wp:lineTo x="21474" y="11795"/>
                      <wp:lineTo x="19114" y="11795"/>
                      <wp:lineTo x="21474" y="8846"/>
                      <wp:lineTo x="21474" y="6635"/>
                      <wp:lineTo x="20766" y="0"/>
                      <wp:lineTo x="708" y="0"/>
                    </wp:wrapPolygon>
                  </wp:wrapTight>
                  <wp:docPr id="474871847" name="Picture 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3710" cy="5581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812" w:type="dxa"/>
            <w:gridSpan w:val="6"/>
            <w:tcBorders>
              <w:bottom w:val="single" w:sz="4" w:space="0" w:color="auto"/>
            </w:tcBorders>
            <w:shd w:val="clear" w:color="auto" w:fill="D9D9D9"/>
            <w:vAlign w:val="center"/>
          </w:tcPr>
          <w:p w14:paraId="4389CBAE" w14:textId="77777777" w:rsidR="007755A0" w:rsidRPr="007755A0" w:rsidRDefault="007755A0" w:rsidP="007755A0">
            <w:pPr>
              <w:jc w:val="center"/>
              <w:rPr>
                <w:rFonts w:ascii="Calibri" w:eastAsia="Calibri" w:hAnsi="Calibri" w:cs="Calibri"/>
                <w:sz w:val="24"/>
                <w:szCs w:val="24"/>
              </w:rPr>
            </w:pPr>
            <w:r w:rsidRPr="007755A0">
              <w:rPr>
                <w:rFonts w:ascii="Calibri" w:eastAsia="Calibri" w:hAnsi="Calibri" w:cs="Calibri"/>
                <w:sz w:val="24"/>
                <w:szCs w:val="24"/>
              </w:rPr>
              <w:t>Storm Water Pollution Prevention Plan</w:t>
            </w:r>
          </w:p>
          <w:p w14:paraId="3EA31CC6" w14:textId="449CAE37" w:rsidR="007755A0" w:rsidRPr="00B10B30" w:rsidRDefault="00BC58DA" w:rsidP="007755A0">
            <w:pPr>
              <w:jc w:val="center"/>
              <w:rPr>
                <w:rFonts w:ascii="Calibri" w:eastAsia="Calibri" w:hAnsi="Calibri" w:cs="Calibri"/>
                <w:i/>
                <w:iCs/>
                <w:sz w:val="20"/>
                <w:szCs w:val="20"/>
              </w:rPr>
            </w:pPr>
            <w:r>
              <w:rPr>
                <w:rFonts w:ascii="Calibri" w:eastAsia="Calibri" w:hAnsi="Calibri" w:cs="Calibri"/>
                <w:i/>
                <w:iCs/>
                <w:sz w:val="20"/>
                <w:szCs w:val="20"/>
              </w:rPr>
              <w:t>Request to Reduce Frequency of Construction Site Stormwater Inspections</w:t>
            </w:r>
          </w:p>
        </w:tc>
      </w:tr>
      <w:tr w:rsidR="00FE27EF" w:rsidRPr="007755A0" w14:paraId="04C175B9" w14:textId="77777777" w:rsidTr="00136E79">
        <w:trPr>
          <w:trHeight w:val="432"/>
        </w:trPr>
        <w:tc>
          <w:tcPr>
            <w:tcW w:w="11070" w:type="dxa"/>
            <w:gridSpan w:val="9"/>
            <w:tcBorders>
              <w:bottom w:val="single" w:sz="4" w:space="0" w:color="auto"/>
            </w:tcBorders>
            <w:shd w:val="clear" w:color="auto" w:fill="D9D9D9"/>
            <w:vAlign w:val="center"/>
          </w:tcPr>
          <w:p w14:paraId="661668DB" w14:textId="512C9DDB" w:rsidR="00FE27EF" w:rsidRPr="007755A0" w:rsidRDefault="00FE27EF" w:rsidP="001006D4">
            <w:pPr>
              <w:spacing w:before="60" w:after="60"/>
              <w:jc w:val="center"/>
              <w:rPr>
                <w:rFonts w:ascii="Calibri" w:eastAsia="Calibri" w:hAnsi="Calibri" w:cs="Calibri"/>
                <w:sz w:val="20"/>
                <w:szCs w:val="20"/>
              </w:rPr>
            </w:pPr>
            <w:r w:rsidRPr="007755A0">
              <w:rPr>
                <w:rFonts w:ascii="Calibri" w:eastAsia="Calibri" w:hAnsi="Calibri" w:cs="Calibri"/>
                <w:b/>
                <w:bCs/>
                <w:sz w:val="20"/>
                <w:szCs w:val="20"/>
              </w:rPr>
              <w:t xml:space="preserve">Section I. </w:t>
            </w:r>
            <w:r>
              <w:rPr>
                <w:rFonts w:ascii="Calibri" w:eastAsia="Calibri" w:hAnsi="Calibri" w:cs="Calibri"/>
                <w:b/>
                <w:bCs/>
                <w:sz w:val="20"/>
                <w:szCs w:val="20"/>
              </w:rPr>
              <w:t>General Information</w:t>
            </w:r>
          </w:p>
        </w:tc>
      </w:tr>
      <w:tr w:rsidR="00272B81" w:rsidRPr="00B9081E" w14:paraId="214DA58E" w14:textId="77777777" w:rsidTr="00136E79">
        <w:trPr>
          <w:trHeight w:val="341"/>
        </w:trPr>
        <w:tc>
          <w:tcPr>
            <w:tcW w:w="3204" w:type="dxa"/>
            <w:gridSpan w:val="2"/>
            <w:shd w:val="clear" w:color="auto" w:fill="D9D9D9" w:themeFill="background1" w:themeFillShade="D9"/>
            <w:vAlign w:val="center"/>
          </w:tcPr>
          <w:p w14:paraId="7C953254" w14:textId="79683321"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Name of Project</w:t>
            </w:r>
          </w:p>
        </w:tc>
        <w:tc>
          <w:tcPr>
            <w:tcW w:w="2286" w:type="dxa"/>
            <w:gridSpan w:val="2"/>
            <w:tcBorders>
              <w:right w:val="single" w:sz="4" w:space="0" w:color="auto"/>
            </w:tcBorders>
            <w:shd w:val="clear" w:color="auto" w:fill="D9D9D9" w:themeFill="background1" w:themeFillShade="D9"/>
            <w:vAlign w:val="center"/>
          </w:tcPr>
          <w:p w14:paraId="02B8B2C9" w14:textId="702BB63E"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Project Location</w:t>
            </w:r>
          </w:p>
        </w:tc>
        <w:tc>
          <w:tcPr>
            <w:tcW w:w="2200" w:type="dxa"/>
            <w:gridSpan w:val="2"/>
            <w:tcBorders>
              <w:left w:val="single" w:sz="4" w:space="0" w:color="auto"/>
            </w:tcBorders>
            <w:shd w:val="clear" w:color="auto" w:fill="D9D9D9" w:themeFill="background1" w:themeFillShade="D9"/>
            <w:vAlign w:val="center"/>
          </w:tcPr>
          <w:p w14:paraId="2AFFCAFE" w14:textId="6DB034CE"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Owner/Operator</w:t>
            </w:r>
          </w:p>
        </w:tc>
        <w:tc>
          <w:tcPr>
            <w:tcW w:w="1930" w:type="dxa"/>
            <w:gridSpan w:val="2"/>
            <w:tcBorders>
              <w:left w:val="single" w:sz="4" w:space="0" w:color="auto"/>
            </w:tcBorders>
            <w:shd w:val="clear" w:color="auto" w:fill="D9D9D9" w:themeFill="background1" w:themeFillShade="D9"/>
            <w:vAlign w:val="center"/>
          </w:tcPr>
          <w:p w14:paraId="321B375C" w14:textId="43B830DE" w:rsidR="00272B81" w:rsidRPr="00B9081E" w:rsidRDefault="00272B81" w:rsidP="001006D4">
            <w:pPr>
              <w:spacing w:before="60" w:after="60"/>
              <w:jc w:val="center"/>
              <w:rPr>
                <w:rFonts w:ascii="Calibri" w:eastAsia="Calibri" w:hAnsi="Calibri" w:cs="Calibri"/>
                <w:b/>
                <w:bCs/>
                <w:sz w:val="20"/>
                <w:szCs w:val="20"/>
              </w:rPr>
            </w:pPr>
            <w:r w:rsidRPr="00272B81">
              <w:rPr>
                <w:rFonts w:ascii="Calibri" w:eastAsia="Calibri" w:hAnsi="Calibri" w:cs="Calibri"/>
                <w:b/>
                <w:bCs/>
                <w:sz w:val="20"/>
                <w:szCs w:val="20"/>
              </w:rPr>
              <w:t>CGP Authorization No.</w:t>
            </w:r>
          </w:p>
        </w:tc>
        <w:tc>
          <w:tcPr>
            <w:tcW w:w="1450" w:type="dxa"/>
            <w:tcBorders>
              <w:left w:val="single" w:sz="4" w:space="0" w:color="auto"/>
            </w:tcBorders>
            <w:shd w:val="clear" w:color="auto" w:fill="D9D9D9" w:themeFill="background1" w:themeFillShade="D9"/>
            <w:vAlign w:val="center"/>
          </w:tcPr>
          <w:p w14:paraId="02AF7CA6" w14:textId="0A925055" w:rsidR="00272B81" w:rsidRPr="00B9081E" w:rsidRDefault="00272B81" w:rsidP="001006D4">
            <w:pPr>
              <w:spacing w:before="60" w:after="60"/>
              <w:jc w:val="center"/>
              <w:rPr>
                <w:rFonts w:ascii="Calibri" w:eastAsia="Calibri" w:hAnsi="Calibri" w:cs="Calibri"/>
                <w:b/>
                <w:bCs/>
                <w:sz w:val="20"/>
                <w:szCs w:val="20"/>
              </w:rPr>
            </w:pPr>
            <w:r>
              <w:rPr>
                <w:rFonts w:ascii="Calibri" w:eastAsia="Calibri" w:hAnsi="Calibri" w:cs="Calibri"/>
                <w:b/>
                <w:bCs/>
                <w:sz w:val="20"/>
                <w:szCs w:val="20"/>
              </w:rPr>
              <w:t>Project Start Date</w:t>
            </w:r>
          </w:p>
        </w:tc>
      </w:tr>
      <w:tr w:rsidR="00272B81" w:rsidRPr="007755A0" w14:paraId="525F61D7" w14:textId="77777777" w:rsidTr="00136E79">
        <w:trPr>
          <w:trHeight w:val="858"/>
        </w:trPr>
        <w:tc>
          <w:tcPr>
            <w:tcW w:w="3204" w:type="dxa"/>
            <w:gridSpan w:val="2"/>
            <w:vAlign w:val="center"/>
          </w:tcPr>
          <w:p w14:paraId="77316981" w14:textId="77777777" w:rsidR="00272B81" w:rsidRPr="00136E79" w:rsidRDefault="00272B81" w:rsidP="00D05C08">
            <w:pPr>
              <w:jc w:val="center"/>
              <w:rPr>
                <w:rFonts w:ascii="Calibri" w:eastAsia="Calibri" w:hAnsi="Calibri" w:cs="Calibri"/>
                <w:bCs/>
                <w:sz w:val="20"/>
                <w:szCs w:val="20"/>
              </w:rPr>
            </w:pPr>
          </w:p>
        </w:tc>
        <w:tc>
          <w:tcPr>
            <w:tcW w:w="2286" w:type="dxa"/>
            <w:gridSpan w:val="2"/>
            <w:tcBorders>
              <w:right w:val="single" w:sz="4" w:space="0" w:color="auto"/>
            </w:tcBorders>
            <w:vAlign w:val="center"/>
          </w:tcPr>
          <w:p w14:paraId="26D1518D" w14:textId="3EF81E42" w:rsidR="00272B81" w:rsidRPr="00136E79" w:rsidRDefault="00272B81" w:rsidP="00D05C08">
            <w:pPr>
              <w:jc w:val="center"/>
              <w:rPr>
                <w:rFonts w:ascii="Calibri" w:eastAsia="Calibri" w:hAnsi="Calibri" w:cs="Calibri"/>
                <w:bCs/>
                <w:sz w:val="20"/>
                <w:szCs w:val="20"/>
              </w:rPr>
            </w:pPr>
          </w:p>
        </w:tc>
        <w:tc>
          <w:tcPr>
            <w:tcW w:w="2200" w:type="dxa"/>
            <w:gridSpan w:val="2"/>
            <w:tcBorders>
              <w:left w:val="single" w:sz="4" w:space="0" w:color="auto"/>
            </w:tcBorders>
            <w:vAlign w:val="center"/>
          </w:tcPr>
          <w:p w14:paraId="1A9C66E9" w14:textId="77777777" w:rsidR="00272B81" w:rsidRPr="00136E79" w:rsidRDefault="00272B81" w:rsidP="00D05C08">
            <w:pPr>
              <w:jc w:val="center"/>
              <w:rPr>
                <w:rFonts w:ascii="Calibri" w:eastAsia="Calibri" w:hAnsi="Calibri" w:cs="Calibri"/>
                <w:bCs/>
                <w:sz w:val="20"/>
                <w:szCs w:val="20"/>
              </w:rPr>
            </w:pPr>
          </w:p>
        </w:tc>
        <w:tc>
          <w:tcPr>
            <w:tcW w:w="1930" w:type="dxa"/>
            <w:gridSpan w:val="2"/>
            <w:tcBorders>
              <w:left w:val="single" w:sz="4" w:space="0" w:color="auto"/>
            </w:tcBorders>
            <w:vAlign w:val="center"/>
          </w:tcPr>
          <w:p w14:paraId="7D24A8E5" w14:textId="77777777" w:rsidR="00272B81" w:rsidRPr="00136E79" w:rsidRDefault="00272B81" w:rsidP="00D05C08">
            <w:pPr>
              <w:jc w:val="center"/>
              <w:rPr>
                <w:rFonts w:ascii="Calibri" w:eastAsia="Calibri" w:hAnsi="Calibri" w:cs="Calibri"/>
                <w:bCs/>
                <w:sz w:val="20"/>
                <w:szCs w:val="20"/>
              </w:rPr>
            </w:pPr>
          </w:p>
        </w:tc>
        <w:tc>
          <w:tcPr>
            <w:tcW w:w="1450" w:type="dxa"/>
            <w:tcBorders>
              <w:left w:val="single" w:sz="4" w:space="0" w:color="auto"/>
            </w:tcBorders>
            <w:vAlign w:val="center"/>
          </w:tcPr>
          <w:p w14:paraId="6EA1DB1A" w14:textId="10EACBE2" w:rsidR="00272B81" w:rsidRPr="00136E79" w:rsidRDefault="00272B81" w:rsidP="00D05C08">
            <w:pPr>
              <w:jc w:val="center"/>
              <w:rPr>
                <w:rFonts w:ascii="Calibri" w:eastAsia="Calibri" w:hAnsi="Calibri" w:cs="Calibri"/>
                <w:bCs/>
                <w:sz w:val="20"/>
                <w:szCs w:val="20"/>
              </w:rPr>
            </w:pPr>
          </w:p>
        </w:tc>
      </w:tr>
      <w:tr w:rsidR="00010349" w:rsidRPr="007755A0" w14:paraId="017B9550" w14:textId="77777777" w:rsidTr="00136E79">
        <w:trPr>
          <w:trHeight w:val="305"/>
        </w:trPr>
        <w:tc>
          <w:tcPr>
            <w:tcW w:w="11070" w:type="dxa"/>
            <w:gridSpan w:val="9"/>
            <w:shd w:val="clear" w:color="auto" w:fill="D9D9D9" w:themeFill="background1" w:themeFillShade="D9"/>
            <w:vAlign w:val="center"/>
          </w:tcPr>
          <w:p w14:paraId="0CD27913" w14:textId="3E7DBC7C" w:rsidR="00010349" w:rsidRDefault="00010349" w:rsidP="00010349">
            <w:pPr>
              <w:spacing w:before="60" w:after="60"/>
              <w:jc w:val="center"/>
              <w:rPr>
                <w:rFonts w:ascii="Calibri" w:eastAsia="Calibri" w:hAnsi="Calibri" w:cs="Calibri"/>
                <w:bCs/>
                <w:sz w:val="20"/>
                <w:szCs w:val="20"/>
              </w:rPr>
            </w:pPr>
            <w:r w:rsidRPr="00010349">
              <w:rPr>
                <w:rFonts w:ascii="Calibri" w:eastAsia="Calibri" w:hAnsi="Calibri" w:cs="Calibri"/>
                <w:b/>
                <w:bCs/>
                <w:sz w:val="20"/>
                <w:szCs w:val="20"/>
              </w:rPr>
              <w:t>Section II.</w:t>
            </w:r>
            <w:r>
              <w:rPr>
                <w:rFonts w:ascii="Calibri" w:eastAsia="Calibri" w:hAnsi="Calibri" w:cs="Calibri"/>
                <w:b/>
                <w:bCs/>
                <w:sz w:val="20"/>
                <w:szCs w:val="20"/>
              </w:rPr>
              <w:t xml:space="preserve"> </w:t>
            </w:r>
            <w:r w:rsidR="00BC58DA">
              <w:rPr>
                <w:rFonts w:ascii="Calibri" w:eastAsia="Calibri" w:hAnsi="Calibri" w:cs="Calibri"/>
                <w:b/>
                <w:bCs/>
                <w:sz w:val="20"/>
                <w:szCs w:val="20"/>
              </w:rPr>
              <w:t>Request to Reduce Inspection Frequency</w:t>
            </w:r>
          </w:p>
        </w:tc>
      </w:tr>
      <w:tr w:rsidR="00010349" w:rsidRPr="007755A0" w14:paraId="1C85AA4C" w14:textId="77777777" w:rsidTr="00136E79">
        <w:trPr>
          <w:trHeight w:val="305"/>
        </w:trPr>
        <w:tc>
          <w:tcPr>
            <w:tcW w:w="11070" w:type="dxa"/>
            <w:gridSpan w:val="9"/>
            <w:tcBorders>
              <w:bottom w:val="single" w:sz="4" w:space="0" w:color="auto"/>
            </w:tcBorders>
            <w:vAlign w:val="center"/>
          </w:tcPr>
          <w:p w14:paraId="7C38724B" w14:textId="7BFF6EA0" w:rsidR="00010349" w:rsidRPr="00010349" w:rsidRDefault="00BC58DA" w:rsidP="00010349">
            <w:pPr>
              <w:spacing w:before="120" w:after="60"/>
              <w:rPr>
                <w:rFonts w:ascii="Calibri" w:eastAsia="Calibri" w:hAnsi="Calibri" w:cs="Calibri"/>
                <w:sz w:val="20"/>
                <w:szCs w:val="20"/>
              </w:rPr>
            </w:pPr>
            <w:r>
              <w:rPr>
                <w:rFonts w:ascii="Calibri" w:eastAsia="Calibri" w:hAnsi="Calibri" w:cs="Calibri"/>
                <w:sz w:val="20"/>
                <w:szCs w:val="20"/>
              </w:rPr>
              <w:t xml:space="preserve">In accordance with the </w:t>
            </w:r>
            <w:r w:rsidR="0027502B" w:rsidRPr="0027502B">
              <w:rPr>
                <w:rFonts w:ascii="Calibri" w:eastAsia="Calibri" w:hAnsi="Calibri" w:cs="Calibri"/>
                <w:sz w:val="20"/>
                <w:szCs w:val="20"/>
              </w:rPr>
              <w:t>Arizona Pollutant Discharge Elimination System (AZPDES) and</w:t>
            </w:r>
            <w:r w:rsidR="0027502B">
              <w:rPr>
                <w:rFonts w:ascii="Calibri" w:eastAsia="Calibri" w:hAnsi="Calibri" w:cs="Calibri"/>
                <w:sz w:val="20"/>
                <w:szCs w:val="20"/>
              </w:rPr>
              <w:t>/or</w:t>
            </w:r>
            <w:r w:rsidR="0027502B" w:rsidRPr="0027502B">
              <w:rPr>
                <w:rFonts w:ascii="Calibri" w:eastAsia="Calibri" w:hAnsi="Calibri" w:cs="Calibri"/>
                <w:sz w:val="20"/>
                <w:szCs w:val="20"/>
              </w:rPr>
              <w:t xml:space="preserve"> the National Pollutant Discharge Elimination System (NPDES) General Permits for Discharge from Construction Activities to Waters of the United States</w:t>
            </w:r>
            <w:r w:rsidR="0027502B">
              <w:rPr>
                <w:rFonts w:ascii="Calibri" w:eastAsia="Calibri" w:hAnsi="Calibri" w:cs="Calibri"/>
                <w:sz w:val="20"/>
                <w:szCs w:val="20"/>
              </w:rPr>
              <w:t xml:space="preserve">, a reduced inspection schedule can be requested for approval. </w:t>
            </w:r>
            <w:r w:rsidR="0027502B" w:rsidRPr="00136E79">
              <w:rPr>
                <w:rFonts w:ascii="Calibri" w:eastAsia="Calibri" w:hAnsi="Calibri" w:cs="Calibri"/>
                <w:b/>
                <w:bCs/>
                <w:sz w:val="20"/>
                <w:szCs w:val="20"/>
              </w:rPr>
              <w:t>This request shall be submitted by the</w:t>
            </w:r>
            <w:r w:rsidR="005D1964">
              <w:rPr>
                <w:rFonts w:ascii="Calibri" w:eastAsia="Calibri" w:hAnsi="Calibri" w:cs="Calibri"/>
                <w:b/>
                <w:bCs/>
                <w:sz w:val="20"/>
                <w:szCs w:val="20"/>
              </w:rPr>
              <w:t xml:space="preserve"> Erosion Control Coordinator</w:t>
            </w:r>
            <w:r w:rsidR="0027502B" w:rsidRPr="00136E79">
              <w:rPr>
                <w:rFonts w:ascii="Calibri" w:eastAsia="Calibri" w:hAnsi="Calibri" w:cs="Calibri"/>
                <w:b/>
                <w:bCs/>
                <w:sz w:val="20"/>
                <w:szCs w:val="20"/>
              </w:rPr>
              <w:t xml:space="preserve"> </w:t>
            </w:r>
            <w:r w:rsidR="005D1964">
              <w:rPr>
                <w:rFonts w:ascii="Calibri" w:eastAsia="Calibri" w:hAnsi="Calibri" w:cs="Calibri"/>
                <w:b/>
                <w:bCs/>
                <w:sz w:val="20"/>
                <w:szCs w:val="20"/>
              </w:rPr>
              <w:t>(</w:t>
            </w:r>
            <w:r w:rsidR="0027502B" w:rsidRPr="00136E79">
              <w:rPr>
                <w:rFonts w:ascii="Calibri" w:eastAsia="Calibri" w:hAnsi="Calibri" w:cs="Calibri"/>
                <w:b/>
                <w:bCs/>
                <w:sz w:val="20"/>
                <w:szCs w:val="20"/>
              </w:rPr>
              <w:t>ECC</w:t>
            </w:r>
            <w:r w:rsidR="005D1964">
              <w:rPr>
                <w:rFonts w:ascii="Calibri" w:eastAsia="Calibri" w:hAnsi="Calibri" w:cs="Calibri"/>
                <w:b/>
                <w:bCs/>
                <w:sz w:val="20"/>
                <w:szCs w:val="20"/>
              </w:rPr>
              <w:t>)</w:t>
            </w:r>
            <w:r w:rsidR="0027502B" w:rsidRPr="00136E79">
              <w:rPr>
                <w:rFonts w:ascii="Calibri" w:eastAsia="Calibri" w:hAnsi="Calibri" w:cs="Calibri"/>
                <w:b/>
                <w:bCs/>
                <w:sz w:val="20"/>
                <w:szCs w:val="20"/>
              </w:rPr>
              <w:t xml:space="preserve"> to the </w:t>
            </w:r>
            <w:r w:rsidR="00A777FD">
              <w:rPr>
                <w:rFonts w:ascii="Calibri" w:eastAsia="Calibri" w:hAnsi="Calibri" w:cs="Calibri"/>
                <w:b/>
                <w:bCs/>
                <w:sz w:val="20"/>
                <w:szCs w:val="20"/>
              </w:rPr>
              <w:t xml:space="preserve">ADOT </w:t>
            </w:r>
            <w:r w:rsidR="0027502B" w:rsidRPr="00136E79">
              <w:rPr>
                <w:rFonts w:ascii="Calibri" w:eastAsia="Calibri" w:hAnsi="Calibri" w:cs="Calibri"/>
                <w:b/>
                <w:bCs/>
                <w:sz w:val="20"/>
                <w:szCs w:val="20"/>
              </w:rPr>
              <w:t>R</w:t>
            </w:r>
            <w:r w:rsidR="00A777FD">
              <w:rPr>
                <w:rFonts w:ascii="Calibri" w:eastAsia="Calibri" w:hAnsi="Calibri" w:cs="Calibri"/>
                <w:b/>
                <w:bCs/>
                <w:sz w:val="20"/>
                <w:szCs w:val="20"/>
              </w:rPr>
              <w:t>esident Engineer</w:t>
            </w:r>
            <w:r w:rsidR="005D1964">
              <w:rPr>
                <w:rFonts w:ascii="Calibri" w:eastAsia="Calibri" w:hAnsi="Calibri" w:cs="Calibri"/>
                <w:b/>
                <w:bCs/>
                <w:sz w:val="20"/>
                <w:szCs w:val="20"/>
              </w:rPr>
              <w:t xml:space="preserve"> (RE)</w:t>
            </w:r>
            <w:r w:rsidR="0027502B" w:rsidRPr="00136E79">
              <w:rPr>
                <w:rFonts w:ascii="Calibri" w:eastAsia="Calibri" w:hAnsi="Calibri" w:cs="Calibri"/>
                <w:b/>
                <w:bCs/>
                <w:sz w:val="20"/>
                <w:szCs w:val="20"/>
              </w:rPr>
              <w:t xml:space="preserve"> and shall receive signed approval prior to the commencement of the reduced inspection schedule.</w:t>
            </w:r>
            <w:r w:rsidR="0027502B">
              <w:rPr>
                <w:rFonts w:ascii="Calibri" w:eastAsia="Calibri" w:hAnsi="Calibri" w:cs="Calibri"/>
                <w:sz w:val="20"/>
                <w:szCs w:val="20"/>
              </w:rPr>
              <w:t xml:space="preserve"> The approved form shall be kept on record in the SWPPP. </w:t>
            </w:r>
          </w:p>
        </w:tc>
      </w:tr>
      <w:tr w:rsidR="00E3050C" w:rsidRPr="00614954" w14:paraId="704021E1" w14:textId="77777777" w:rsidTr="00136E79">
        <w:trPr>
          <w:trHeight w:val="719"/>
        </w:trPr>
        <w:tc>
          <w:tcPr>
            <w:tcW w:w="11070" w:type="dxa"/>
            <w:gridSpan w:val="9"/>
            <w:tcBorders>
              <w:bottom w:val="single" w:sz="4" w:space="0" w:color="auto"/>
            </w:tcBorders>
          </w:tcPr>
          <w:bookmarkStart w:id="0" w:name="_Hlk213165048" w:displacedByCustomXml="next"/>
          <w:sdt>
            <w:sdtPr>
              <w:alias w:val="Inspection Frequency"/>
              <w:tag w:val="Inspection Frequency"/>
              <w:id w:val="2903441"/>
              <w:placeholder>
                <w:docPart w:val="410A579D3BE64F41896AB319ABDBD3D5"/>
              </w:placeholder>
              <w:showingPlcHdr/>
              <w:docPartList>
                <w:docPartGallery w:val="Custom 5"/>
                <w:docPartCategory w:val="Inspection Frequency--Options"/>
              </w:docPartList>
            </w:sdtPr>
            <w:sdtEndPr>
              <w:rPr>
                <w:rFonts w:cs="Calibri"/>
                <w:sz w:val="20"/>
                <w:szCs w:val="20"/>
              </w:rPr>
            </w:sdtEndPr>
            <w:sdtContent>
              <w:p w14:paraId="29CE73E0" w14:textId="5FE8DFE0" w:rsidR="00E3050C" w:rsidRPr="00CE71B2" w:rsidRDefault="00BC7963" w:rsidP="00CE71B2">
                <w:pPr>
                  <w:pStyle w:val="SWPPPText"/>
                  <w:spacing w:after="0"/>
                </w:pPr>
                <w:r w:rsidRPr="00BC7963">
                  <w:rPr>
                    <w:b/>
                    <w:bCs/>
                    <w:color w:val="E97132" w:themeColor="accent2"/>
                    <w:sz w:val="20"/>
                    <w:szCs w:val="20"/>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sdtContent>
          </w:sdt>
          <w:bookmarkEnd w:id="0" w:displacedByCustomXml="prev"/>
        </w:tc>
      </w:tr>
      <w:tr w:rsidR="00D46C74" w:rsidRPr="00614954" w14:paraId="522E4A2E" w14:textId="77777777" w:rsidTr="00136E79">
        <w:trPr>
          <w:trHeight w:val="432"/>
        </w:trPr>
        <w:tc>
          <w:tcPr>
            <w:tcW w:w="11070" w:type="dxa"/>
            <w:gridSpan w:val="9"/>
            <w:shd w:val="clear" w:color="auto" w:fill="D9D9D9" w:themeFill="background1" w:themeFillShade="D9"/>
            <w:vAlign w:val="center"/>
          </w:tcPr>
          <w:p w14:paraId="7A4F604C" w14:textId="081AA7E9" w:rsidR="00D46C74" w:rsidRPr="00E3050C" w:rsidRDefault="00D46C74" w:rsidP="00B26760">
            <w:pPr>
              <w:spacing w:before="60" w:after="120"/>
              <w:jc w:val="center"/>
              <w:rPr>
                <w:rFonts w:ascii="Calibri" w:eastAsia="Calibri" w:hAnsi="Calibri" w:cs="Calibri"/>
                <w:b/>
                <w:bCs/>
                <w:sz w:val="20"/>
                <w:szCs w:val="20"/>
              </w:rPr>
            </w:pPr>
            <w:r w:rsidRPr="00D46C74">
              <w:rPr>
                <w:rFonts w:ascii="Calibri" w:eastAsia="Calibri" w:hAnsi="Calibri" w:cs="Calibri"/>
                <w:b/>
                <w:bCs/>
                <w:sz w:val="20"/>
                <w:szCs w:val="20"/>
              </w:rPr>
              <w:t xml:space="preserve">Section </w:t>
            </w:r>
            <w:r w:rsidR="00A9637A" w:rsidRPr="00D46C74">
              <w:rPr>
                <w:rFonts w:ascii="Calibri" w:eastAsia="Calibri" w:hAnsi="Calibri" w:cs="Calibri"/>
                <w:b/>
                <w:bCs/>
                <w:sz w:val="20"/>
                <w:szCs w:val="20"/>
              </w:rPr>
              <w:t>I</w:t>
            </w:r>
            <w:r w:rsidR="00A9637A">
              <w:rPr>
                <w:rFonts w:ascii="Calibri" w:eastAsia="Calibri" w:hAnsi="Calibri" w:cs="Calibri"/>
                <w:b/>
                <w:bCs/>
                <w:sz w:val="20"/>
                <w:szCs w:val="20"/>
              </w:rPr>
              <w:t>V.A</w:t>
            </w:r>
            <w:r w:rsidR="00A9637A" w:rsidRPr="00D46C74">
              <w:rPr>
                <w:rFonts w:ascii="Calibri" w:eastAsia="Calibri" w:hAnsi="Calibri" w:cs="Calibri"/>
                <w:b/>
                <w:bCs/>
                <w:sz w:val="20"/>
                <w:szCs w:val="20"/>
              </w:rPr>
              <w:t xml:space="preserve"> Certification</w:t>
            </w:r>
            <w:r w:rsidRPr="00D46C74">
              <w:rPr>
                <w:rFonts w:ascii="Calibri" w:eastAsia="Calibri" w:hAnsi="Calibri" w:cs="Calibri"/>
                <w:b/>
                <w:bCs/>
                <w:sz w:val="20"/>
                <w:szCs w:val="20"/>
              </w:rPr>
              <w:t xml:space="preserve"> and Signature by </w:t>
            </w:r>
            <w:r>
              <w:rPr>
                <w:rFonts w:ascii="Calibri" w:eastAsia="Calibri" w:hAnsi="Calibri" w:cs="Calibri"/>
                <w:b/>
                <w:bCs/>
                <w:sz w:val="20"/>
                <w:szCs w:val="20"/>
              </w:rPr>
              <w:t>ECC</w:t>
            </w:r>
          </w:p>
        </w:tc>
      </w:tr>
      <w:tr w:rsidR="00D46C74" w:rsidRPr="00614954" w14:paraId="02E037CF" w14:textId="77777777" w:rsidTr="00136E79">
        <w:trPr>
          <w:trHeight w:val="980"/>
        </w:trPr>
        <w:tc>
          <w:tcPr>
            <w:tcW w:w="11070" w:type="dxa"/>
            <w:gridSpan w:val="9"/>
            <w:tcBorders>
              <w:bottom w:val="single" w:sz="4" w:space="0" w:color="auto"/>
            </w:tcBorders>
          </w:tcPr>
          <w:p w14:paraId="226474C4" w14:textId="0414DB62" w:rsidR="00D46C74" w:rsidRPr="00D46C74" w:rsidRDefault="00A9637A" w:rsidP="00D46C74">
            <w:pPr>
              <w:spacing w:before="60" w:after="120"/>
              <w:rPr>
                <w:rFonts w:ascii="Calibri" w:eastAsia="Calibri" w:hAnsi="Calibri" w:cs="Calibri"/>
                <w:i/>
                <w:iCs/>
                <w:sz w:val="18"/>
                <w:szCs w:val="18"/>
              </w:rPr>
            </w:pPr>
            <w:r w:rsidRPr="00A9637A">
              <w:rPr>
                <w:rFonts w:ascii="Calibri" w:eastAsia="Calibri" w:hAnsi="Calibri" w:cs="Calibri"/>
                <w:i/>
                <w:iCs/>
                <w:sz w:val="18"/>
                <w:szCs w:val="18"/>
              </w:rPr>
              <w:t xml:space="preserve">“I certify under penalty of law that this document and all attachments were prepared under my direction or supervision in accordance with a system designed to assure that qualified personnel properly gathered and evaluated the information submitted. Based on my inquiry </w:t>
            </w:r>
            <w:proofErr w:type="gramStart"/>
            <w:r w:rsidRPr="00A9637A">
              <w:rPr>
                <w:rFonts w:ascii="Calibri" w:eastAsia="Calibri" w:hAnsi="Calibri" w:cs="Calibri"/>
                <w:i/>
                <w:iCs/>
                <w:sz w:val="18"/>
                <w:szCs w:val="18"/>
              </w:rPr>
              <w:t>of</w:t>
            </w:r>
            <w:proofErr w:type="gramEnd"/>
            <w:r w:rsidRPr="00A9637A">
              <w:rPr>
                <w:rFonts w:ascii="Calibri" w:eastAsia="Calibri" w:hAnsi="Calibri" w:cs="Calibri"/>
                <w:i/>
                <w:iCs/>
                <w:sz w:val="18"/>
                <w:szCs w:val="18"/>
              </w:rPr>
              <w:t xml:space="preserve"> the person or persons who manage the system, or those </w:t>
            </w:r>
            <w:proofErr w:type="gramStart"/>
            <w:r w:rsidRPr="00A9637A">
              <w:rPr>
                <w:rFonts w:ascii="Calibri" w:eastAsia="Calibri" w:hAnsi="Calibri" w:cs="Calibri"/>
                <w:i/>
                <w:iCs/>
                <w:sz w:val="18"/>
                <w:szCs w:val="18"/>
              </w:rPr>
              <w:t>persons</w:t>
            </w:r>
            <w:proofErr w:type="gramEnd"/>
            <w:r w:rsidRPr="00A9637A">
              <w:rPr>
                <w:rFonts w:ascii="Calibri" w:eastAsia="Calibri" w:hAnsi="Calibri" w:cs="Calibri"/>
                <w:i/>
                <w:iCs/>
                <w:sz w:val="18"/>
                <w:szCs w:val="18"/>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tc>
      </w:tr>
      <w:tr w:rsidR="00A9637A" w:rsidRPr="00614954" w14:paraId="382F6F1C" w14:textId="77777777" w:rsidTr="00136E79">
        <w:trPr>
          <w:trHeight w:val="485"/>
        </w:trPr>
        <w:tc>
          <w:tcPr>
            <w:tcW w:w="1710" w:type="dxa"/>
            <w:tcBorders>
              <w:bottom w:val="nil"/>
              <w:right w:val="nil"/>
            </w:tcBorders>
            <w:vAlign w:val="center"/>
          </w:tcPr>
          <w:p w14:paraId="1302EB75" w14:textId="37340B9A" w:rsidR="00A9637A" w:rsidRPr="00D46C74" w:rsidRDefault="00A9637A" w:rsidP="00D46C74">
            <w:pPr>
              <w:spacing w:before="60" w:after="120"/>
              <w:rPr>
                <w:rFonts w:ascii="Calibri" w:eastAsia="Calibri" w:hAnsi="Calibri" w:cs="Calibri"/>
                <w:sz w:val="20"/>
                <w:szCs w:val="20"/>
              </w:rPr>
            </w:pPr>
            <w:r>
              <w:rPr>
                <w:rFonts w:ascii="Calibri" w:eastAsia="Calibri" w:hAnsi="Calibri" w:cs="Calibri"/>
                <w:sz w:val="20"/>
                <w:szCs w:val="20"/>
              </w:rPr>
              <w:t>Signature of ECC:</w:t>
            </w:r>
          </w:p>
        </w:tc>
        <w:tc>
          <w:tcPr>
            <w:tcW w:w="4680" w:type="dxa"/>
            <w:gridSpan w:val="4"/>
            <w:tcBorders>
              <w:left w:val="nil"/>
              <w:bottom w:val="single" w:sz="4" w:space="0" w:color="auto"/>
              <w:right w:val="nil"/>
            </w:tcBorders>
            <w:vAlign w:val="center"/>
          </w:tcPr>
          <w:p w14:paraId="5917E652" w14:textId="77777777" w:rsidR="00A9637A" w:rsidRPr="00D46C74" w:rsidRDefault="00A9637A" w:rsidP="00D46C74">
            <w:pPr>
              <w:spacing w:before="60" w:after="120"/>
              <w:rPr>
                <w:rFonts w:ascii="Calibri" w:eastAsia="Calibri" w:hAnsi="Calibri" w:cs="Calibri"/>
                <w:sz w:val="20"/>
                <w:szCs w:val="20"/>
              </w:rPr>
            </w:pPr>
          </w:p>
        </w:tc>
        <w:tc>
          <w:tcPr>
            <w:tcW w:w="4680" w:type="dxa"/>
            <w:gridSpan w:val="4"/>
            <w:tcBorders>
              <w:left w:val="nil"/>
              <w:bottom w:val="nil"/>
            </w:tcBorders>
            <w:vAlign w:val="center"/>
          </w:tcPr>
          <w:p w14:paraId="5E993FBF" w14:textId="569A50AC" w:rsidR="00A9637A" w:rsidRPr="00D46C74" w:rsidRDefault="00A9637A" w:rsidP="00D46C74">
            <w:pPr>
              <w:spacing w:before="60" w:after="120"/>
              <w:rPr>
                <w:rFonts w:ascii="Calibri" w:eastAsia="Calibri" w:hAnsi="Calibri" w:cs="Calibri"/>
                <w:sz w:val="20"/>
                <w:szCs w:val="20"/>
              </w:rPr>
            </w:pPr>
            <w:r>
              <w:rPr>
                <w:rFonts w:ascii="Calibri" w:eastAsia="Calibri" w:hAnsi="Calibri" w:cs="Calibri"/>
                <w:sz w:val="20"/>
                <w:szCs w:val="20"/>
              </w:rPr>
              <w:t xml:space="preserve">Date: </w:t>
            </w:r>
          </w:p>
        </w:tc>
      </w:tr>
      <w:tr w:rsidR="00A9637A" w:rsidRPr="00813DEC" w14:paraId="1CB40AD3" w14:textId="77777777" w:rsidTr="00136E79">
        <w:trPr>
          <w:trHeight w:val="360"/>
        </w:trPr>
        <w:tc>
          <w:tcPr>
            <w:tcW w:w="5490" w:type="dxa"/>
            <w:gridSpan w:val="4"/>
            <w:tcBorders>
              <w:top w:val="nil"/>
              <w:left w:val="single" w:sz="4" w:space="0" w:color="auto"/>
              <w:bottom w:val="nil"/>
              <w:right w:val="nil"/>
            </w:tcBorders>
          </w:tcPr>
          <w:p w14:paraId="047B95D9" w14:textId="77777777" w:rsidR="00A9637A" w:rsidRPr="00813DEC" w:rsidRDefault="00A9637A" w:rsidP="00A9637A">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Printed Name:</w:t>
            </w:r>
          </w:p>
        </w:tc>
        <w:tc>
          <w:tcPr>
            <w:tcW w:w="5580" w:type="dxa"/>
            <w:gridSpan w:val="5"/>
            <w:tcBorders>
              <w:top w:val="nil"/>
              <w:left w:val="nil"/>
              <w:bottom w:val="nil"/>
              <w:right w:val="single" w:sz="4" w:space="0" w:color="auto"/>
            </w:tcBorders>
          </w:tcPr>
          <w:p w14:paraId="14305185" w14:textId="7915C6F3" w:rsidR="00A9637A" w:rsidRPr="00813DEC" w:rsidRDefault="00A9637A" w:rsidP="00A9637A">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 xml:space="preserve">Title: </w:t>
            </w:r>
          </w:p>
        </w:tc>
      </w:tr>
      <w:tr w:rsidR="00A9637A" w:rsidRPr="00813DEC" w14:paraId="17C482D2" w14:textId="77777777" w:rsidTr="00136E79">
        <w:trPr>
          <w:trHeight w:val="684"/>
        </w:trPr>
        <w:tc>
          <w:tcPr>
            <w:tcW w:w="5490" w:type="dxa"/>
            <w:gridSpan w:val="4"/>
            <w:tcBorders>
              <w:top w:val="nil"/>
              <w:left w:val="single" w:sz="4" w:space="0" w:color="auto"/>
              <w:bottom w:val="nil"/>
              <w:right w:val="nil"/>
            </w:tcBorders>
          </w:tcPr>
          <w:p w14:paraId="420FFA46"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Affiliation:</w:t>
            </w:r>
          </w:p>
        </w:tc>
        <w:tc>
          <w:tcPr>
            <w:tcW w:w="5580" w:type="dxa"/>
            <w:gridSpan w:val="5"/>
            <w:tcBorders>
              <w:top w:val="nil"/>
              <w:left w:val="nil"/>
              <w:bottom w:val="nil"/>
              <w:right w:val="single" w:sz="4" w:space="0" w:color="auto"/>
            </w:tcBorders>
          </w:tcPr>
          <w:p w14:paraId="7A011D0D" w14:textId="537E4AC4"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 xml:space="preserve">Address: </w:t>
            </w:r>
          </w:p>
        </w:tc>
      </w:tr>
      <w:tr w:rsidR="00A9637A" w:rsidRPr="00813DEC" w14:paraId="26D38C57" w14:textId="77777777" w:rsidTr="00136E79">
        <w:trPr>
          <w:trHeight w:val="369"/>
        </w:trPr>
        <w:tc>
          <w:tcPr>
            <w:tcW w:w="5490" w:type="dxa"/>
            <w:gridSpan w:val="4"/>
            <w:tcBorders>
              <w:top w:val="nil"/>
              <w:left w:val="single" w:sz="4" w:space="0" w:color="auto"/>
              <w:bottom w:val="single" w:sz="4" w:space="0" w:color="auto"/>
              <w:right w:val="nil"/>
            </w:tcBorders>
          </w:tcPr>
          <w:p w14:paraId="68DB78F2"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Email Address:</w:t>
            </w:r>
          </w:p>
        </w:tc>
        <w:tc>
          <w:tcPr>
            <w:tcW w:w="2700" w:type="dxa"/>
            <w:gridSpan w:val="3"/>
            <w:tcBorders>
              <w:top w:val="nil"/>
              <w:left w:val="nil"/>
              <w:bottom w:val="single" w:sz="4" w:space="0" w:color="auto"/>
              <w:right w:val="nil"/>
            </w:tcBorders>
          </w:tcPr>
          <w:p w14:paraId="46BBC0C4"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Office:</w:t>
            </w:r>
          </w:p>
        </w:tc>
        <w:tc>
          <w:tcPr>
            <w:tcW w:w="2880" w:type="dxa"/>
            <w:gridSpan w:val="2"/>
            <w:tcBorders>
              <w:top w:val="nil"/>
              <w:left w:val="nil"/>
              <w:bottom w:val="single" w:sz="4" w:space="0" w:color="auto"/>
              <w:right w:val="single" w:sz="4" w:space="0" w:color="auto"/>
            </w:tcBorders>
          </w:tcPr>
          <w:p w14:paraId="2BDF0BC7"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Cell:</w:t>
            </w:r>
          </w:p>
        </w:tc>
      </w:tr>
    </w:tbl>
    <w:p w14:paraId="6760C493" w14:textId="77777777" w:rsidR="00F430C1" w:rsidRDefault="00F430C1">
      <w:r>
        <w:br w:type="page"/>
      </w:r>
    </w:p>
    <w:tbl>
      <w:tblPr>
        <w:tblStyle w:val="TableGrid1"/>
        <w:tblW w:w="11070" w:type="dxa"/>
        <w:tblInd w:w="-95" w:type="dxa"/>
        <w:shd w:val="pct5" w:color="auto" w:fill="auto"/>
        <w:tblLayout w:type="fixed"/>
        <w:tblLook w:val="04A0" w:firstRow="1" w:lastRow="0" w:firstColumn="1" w:lastColumn="0" w:noHBand="0" w:noVBand="1"/>
      </w:tblPr>
      <w:tblGrid>
        <w:gridCol w:w="1440"/>
        <w:gridCol w:w="1980"/>
        <w:gridCol w:w="2070"/>
        <w:gridCol w:w="2250"/>
        <w:gridCol w:w="450"/>
        <w:gridCol w:w="2880"/>
      </w:tblGrid>
      <w:tr w:rsidR="00A9637A" w:rsidRPr="00E3050C" w14:paraId="4DD081F8" w14:textId="77777777" w:rsidTr="00136E79">
        <w:trPr>
          <w:trHeight w:val="432"/>
        </w:trPr>
        <w:tc>
          <w:tcPr>
            <w:tcW w:w="11070" w:type="dxa"/>
            <w:gridSpan w:val="6"/>
            <w:tcBorders>
              <w:bottom w:val="single" w:sz="4" w:space="0" w:color="auto"/>
            </w:tcBorders>
            <w:shd w:val="clear" w:color="auto" w:fill="D9D9D9" w:themeFill="background1" w:themeFillShade="D9"/>
            <w:vAlign w:val="center"/>
          </w:tcPr>
          <w:p w14:paraId="4AD0F840" w14:textId="2D1DB2CA" w:rsidR="00A9637A" w:rsidRPr="00E3050C" w:rsidRDefault="00A9637A" w:rsidP="00532C9F">
            <w:pPr>
              <w:spacing w:before="60" w:after="120"/>
              <w:jc w:val="center"/>
              <w:rPr>
                <w:rFonts w:ascii="Calibri" w:eastAsia="Calibri" w:hAnsi="Calibri" w:cs="Calibri"/>
                <w:b/>
                <w:bCs/>
                <w:sz w:val="20"/>
                <w:szCs w:val="20"/>
              </w:rPr>
            </w:pPr>
            <w:r w:rsidRPr="00D46C74">
              <w:rPr>
                <w:rFonts w:ascii="Calibri" w:eastAsia="Calibri" w:hAnsi="Calibri" w:cs="Calibri"/>
                <w:b/>
                <w:bCs/>
                <w:sz w:val="20"/>
                <w:szCs w:val="20"/>
              </w:rPr>
              <w:lastRenderedPageBreak/>
              <w:t>Section I</w:t>
            </w:r>
            <w:r>
              <w:rPr>
                <w:rFonts w:ascii="Calibri" w:eastAsia="Calibri" w:hAnsi="Calibri" w:cs="Calibri"/>
                <w:b/>
                <w:bCs/>
                <w:sz w:val="20"/>
                <w:szCs w:val="20"/>
              </w:rPr>
              <w:t>V.B</w:t>
            </w:r>
            <w:r w:rsidRPr="00D46C74">
              <w:rPr>
                <w:rFonts w:ascii="Calibri" w:eastAsia="Calibri" w:hAnsi="Calibri" w:cs="Calibri"/>
                <w:b/>
                <w:bCs/>
                <w:sz w:val="20"/>
                <w:szCs w:val="20"/>
              </w:rPr>
              <w:t xml:space="preserve"> Certification and Signature by</w:t>
            </w:r>
            <w:r>
              <w:rPr>
                <w:rFonts w:ascii="Calibri" w:eastAsia="Calibri" w:hAnsi="Calibri" w:cs="Calibri"/>
                <w:b/>
                <w:bCs/>
                <w:sz w:val="20"/>
                <w:szCs w:val="20"/>
              </w:rPr>
              <w:t xml:space="preserve"> ADOT Resident Engineer</w:t>
            </w:r>
          </w:p>
        </w:tc>
      </w:tr>
      <w:tr w:rsidR="00136E79" w:rsidRPr="00D46C74" w14:paraId="5CBED241" w14:textId="77777777" w:rsidTr="00136E79">
        <w:trPr>
          <w:trHeight w:val="1115"/>
        </w:trPr>
        <w:tc>
          <w:tcPr>
            <w:tcW w:w="1440" w:type="dxa"/>
            <w:tcBorders>
              <w:bottom w:val="single" w:sz="4" w:space="0" w:color="auto"/>
              <w:right w:val="nil"/>
            </w:tcBorders>
          </w:tcPr>
          <w:p w14:paraId="55FF40BF" w14:textId="0F4AC720" w:rsidR="00136E79" w:rsidRPr="00A9637A" w:rsidRDefault="00136E79" w:rsidP="00A9637A">
            <w:pPr>
              <w:spacing w:before="60" w:after="120"/>
              <w:rPr>
                <w:rFonts w:ascii="Calibri" w:eastAsia="Calibri" w:hAnsi="Calibri" w:cs="Calibri"/>
                <w:i/>
                <w:iCs/>
                <w:sz w:val="18"/>
                <w:szCs w:val="18"/>
              </w:rPr>
            </w:pPr>
            <w:r w:rsidRPr="00A9637A">
              <w:rPr>
                <w:rFonts w:ascii="Calibri" w:eastAsia="Calibri" w:hAnsi="Calibri" w:cs="Calibri"/>
                <w:i/>
                <w:iCs/>
                <w:sz w:val="18"/>
                <w:szCs w:val="18"/>
              </w:rPr>
              <w:t xml:space="preserve">Check </w:t>
            </w:r>
            <w:r w:rsidRPr="00A9637A">
              <w:rPr>
                <w:rFonts w:ascii="Calibri" w:eastAsia="Calibri" w:hAnsi="Calibri" w:cs="Calibri"/>
                <w:b/>
                <w:i/>
                <w:iCs/>
                <w:sz w:val="18"/>
                <w:szCs w:val="18"/>
                <w:u w:val="single"/>
              </w:rPr>
              <w:t>one</w:t>
            </w:r>
            <w:r w:rsidRPr="00A9637A">
              <w:rPr>
                <w:rFonts w:ascii="Calibri" w:eastAsia="Calibri" w:hAnsi="Calibri" w:cs="Calibri"/>
                <w:i/>
                <w:iCs/>
                <w:sz w:val="18"/>
                <w:szCs w:val="18"/>
              </w:rPr>
              <w:t xml:space="preserve"> of the following:</w:t>
            </w:r>
          </w:p>
        </w:tc>
        <w:tc>
          <w:tcPr>
            <w:tcW w:w="9630" w:type="dxa"/>
            <w:gridSpan w:val="5"/>
            <w:tcBorders>
              <w:left w:val="nil"/>
              <w:bottom w:val="single" w:sz="4" w:space="0" w:color="auto"/>
            </w:tcBorders>
          </w:tcPr>
          <w:p w14:paraId="3E67AF93" w14:textId="615ABF29" w:rsidR="00136E79" w:rsidRDefault="00136E79" w:rsidP="00532C9F">
            <w:pPr>
              <w:spacing w:before="60" w:after="120"/>
              <w:rPr>
                <w:rFonts w:ascii="Calibri" w:eastAsia="Calibri" w:hAnsi="Calibri" w:cs="Calibri"/>
                <w:i/>
                <w:iCs/>
                <w:sz w:val="18"/>
                <w:szCs w:val="18"/>
              </w:rPr>
            </w:pPr>
            <w:r w:rsidRPr="00A9637A">
              <w:rPr>
                <w:rFonts w:ascii="Calibri" w:eastAsia="Calibri" w:hAnsi="Calibri" w:cs="Calibri"/>
                <w:i/>
                <w:iCs/>
                <w:sz w:val="18"/>
                <w:szCs w:val="18"/>
              </w:rPr>
              <w:object w:dxaOrig="1440" w:dyaOrig="1440" w14:anchorId="5F4983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ole="">
                  <v:imagedata r:id="rId7" o:title=""/>
                </v:shape>
                <w:control r:id="rId8" w:name="CheckBox18441212" w:shapeid="_x0000_i1029"/>
              </w:object>
            </w:r>
            <w:r w:rsidRPr="00A9637A">
              <w:rPr>
                <w:rFonts w:ascii="Calibri" w:eastAsia="Calibri" w:hAnsi="Calibri" w:cs="Calibri"/>
                <w:i/>
                <w:iCs/>
                <w:sz w:val="18"/>
                <w:szCs w:val="18"/>
              </w:rPr>
              <w:t xml:space="preserve">       </w:t>
            </w:r>
            <w:r w:rsidRPr="00136E79">
              <w:rPr>
                <w:rFonts w:ascii="Calibri" w:eastAsia="Calibri" w:hAnsi="Calibri" w:cs="Calibri"/>
                <w:i/>
                <w:iCs/>
                <w:sz w:val="18"/>
                <w:szCs w:val="18"/>
              </w:rPr>
              <w:t>The request for a change in inspection frequency has been approved as per the reasoning stated in Section II above.</w:t>
            </w:r>
          </w:p>
          <w:p w14:paraId="1409F313" w14:textId="0888E818" w:rsidR="00136E79" w:rsidRPr="00A9637A" w:rsidRDefault="00136E79" w:rsidP="00532C9F">
            <w:pPr>
              <w:spacing w:before="60" w:after="120"/>
              <w:rPr>
                <w:rFonts w:ascii="Calibri" w:eastAsia="Calibri" w:hAnsi="Calibri" w:cs="Calibri"/>
                <w:i/>
                <w:iCs/>
                <w:sz w:val="18"/>
                <w:szCs w:val="18"/>
              </w:rPr>
            </w:pPr>
            <w:r w:rsidRPr="00A9637A">
              <w:rPr>
                <w:rFonts w:ascii="Calibri" w:eastAsia="Calibri" w:hAnsi="Calibri" w:cs="Calibri"/>
                <w:i/>
                <w:iCs/>
                <w:sz w:val="18"/>
                <w:szCs w:val="18"/>
              </w:rPr>
              <w:object w:dxaOrig="1440" w:dyaOrig="1440" w14:anchorId="524E2195">
                <v:shape id="_x0000_i1030" type="#_x0000_t75" style="width:11.25pt;height:11.25pt" o:ole="">
                  <v:imagedata r:id="rId7" o:title=""/>
                </v:shape>
                <w:control r:id="rId9" w:name="CheckBox1845212" w:shapeid="_x0000_i1030"/>
              </w:object>
            </w:r>
            <w:r w:rsidRPr="00A9637A">
              <w:rPr>
                <w:rFonts w:ascii="Calibri" w:eastAsia="Calibri" w:hAnsi="Calibri" w:cs="Calibri"/>
                <w:i/>
                <w:iCs/>
                <w:sz w:val="18"/>
                <w:szCs w:val="18"/>
              </w:rPr>
              <w:t xml:space="preserve">      </w:t>
            </w:r>
            <w:r>
              <w:rPr>
                <w:rFonts w:ascii="Calibri" w:eastAsia="Calibri" w:hAnsi="Calibri" w:cs="Calibri"/>
                <w:i/>
                <w:iCs/>
                <w:sz w:val="18"/>
                <w:szCs w:val="18"/>
              </w:rPr>
              <w:t xml:space="preserve"> The request for a change in inspection frequency has been denied due to the following </w:t>
            </w:r>
            <w:proofErr w:type="gramStart"/>
            <w:r>
              <w:rPr>
                <w:rFonts w:ascii="Calibri" w:eastAsia="Calibri" w:hAnsi="Calibri" w:cs="Calibri"/>
                <w:i/>
                <w:iCs/>
                <w:sz w:val="18"/>
                <w:szCs w:val="18"/>
              </w:rPr>
              <w:t>reason</w:t>
            </w:r>
            <w:proofErr w:type="gramEnd"/>
            <w:r>
              <w:rPr>
                <w:rFonts w:ascii="Calibri" w:eastAsia="Calibri" w:hAnsi="Calibri" w:cs="Calibri"/>
                <w:i/>
                <w:iCs/>
                <w:sz w:val="18"/>
                <w:szCs w:val="18"/>
              </w:rPr>
              <w:t xml:space="preserve">(s): </w:t>
            </w:r>
          </w:p>
        </w:tc>
      </w:tr>
      <w:tr w:rsidR="00A9637A" w:rsidRPr="00D46C74" w14:paraId="32CDDF52" w14:textId="77777777" w:rsidTr="00136E79">
        <w:trPr>
          <w:trHeight w:val="980"/>
        </w:trPr>
        <w:tc>
          <w:tcPr>
            <w:tcW w:w="11070" w:type="dxa"/>
            <w:gridSpan w:val="6"/>
            <w:tcBorders>
              <w:bottom w:val="single" w:sz="4" w:space="0" w:color="auto"/>
            </w:tcBorders>
          </w:tcPr>
          <w:p w14:paraId="5316F550" w14:textId="77777777" w:rsidR="00A9637A" w:rsidRPr="00D46C74" w:rsidRDefault="00A9637A" w:rsidP="00532C9F">
            <w:pPr>
              <w:spacing w:before="60" w:after="120"/>
              <w:rPr>
                <w:rFonts w:ascii="Calibri" w:eastAsia="Calibri" w:hAnsi="Calibri" w:cs="Calibri"/>
                <w:i/>
                <w:iCs/>
                <w:sz w:val="18"/>
                <w:szCs w:val="18"/>
              </w:rPr>
            </w:pPr>
            <w:r w:rsidRPr="00A9637A">
              <w:rPr>
                <w:rFonts w:ascii="Calibri" w:eastAsia="Calibri" w:hAnsi="Calibri" w:cs="Calibri"/>
                <w:i/>
                <w:iCs/>
                <w:sz w:val="18"/>
                <w:szCs w:val="18"/>
              </w:rPr>
              <w:t xml:space="preserve">“I certify under penalty of law that this document and all attachments were prepared under my direction or supervision in accordance with a system designed to assure that qualified personnel properly gathered and evaluated the information submitted. Based on my inquiry </w:t>
            </w:r>
            <w:proofErr w:type="gramStart"/>
            <w:r w:rsidRPr="00A9637A">
              <w:rPr>
                <w:rFonts w:ascii="Calibri" w:eastAsia="Calibri" w:hAnsi="Calibri" w:cs="Calibri"/>
                <w:i/>
                <w:iCs/>
                <w:sz w:val="18"/>
                <w:szCs w:val="18"/>
              </w:rPr>
              <w:t>of</w:t>
            </w:r>
            <w:proofErr w:type="gramEnd"/>
            <w:r w:rsidRPr="00A9637A">
              <w:rPr>
                <w:rFonts w:ascii="Calibri" w:eastAsia="Calibri" w:hAnsi="Calibri" w:cs="Calibri"/>
                <w:i/>
                <w:iCs/>
                <w:sz w:val="18"/>
                <w:szCs w:val="18"/>
              </w:rPr>
              <w:t xml:space="preserve"> the person or persons who manage the system, or those </w:t>
            </w:r>
            <w:proofErr w:type="gramStart"/>
            <w:r w:rsidRPr="00A9637A">
              <w:rPr>
                <w:rFonts w:ascii="Calibri" w:eastAsia="Calibri" w:hAnsi="Calibri" w:cs="Calibri"/>
                <w:i/>
                <w:iCs/>
                <w:sz w:val="18"/>
                <w:szCs w:val="18"/>
              </w:rPr>
              <w:t>persons</w:t>
            </w:r>
            <w:proofErr w:type="gramEnd"/>
            <w:r w:rsidRPr="00A9637A">
              <w:rPr>
                <w:rFonts w:ascii="Calibri" w:eastAsia="Calibri" w:hAnsi="Calibri" w:cs="Calibri"/>
                <w:i/>
                <w:iCs/>
                <w:sz w:val="18"/>
                <w:szCs w:val="18"/>
              </w:rPr>
              <w:t xml:space="preserve"> directly responsible for gathering the information, the information submitted is, to the best of my knowledge and belief, true, accurate, and complete. I am aware that there are significant penalties for submitting false information, including the possibility of fine and imprisonment for knowing violations.”</w:t>
            </w:r>
          </w:p>
        </w:tc>
      </w:tr>
      <w:tr w:rsidR="00A9637A" w:rsidRPr="00D46C74" w14:paraId="14D2CCE5" w14:textId="77777777" w:rsidTr="00136E79">
        <w:trPr>
          <w:trHeight w:val="485"/>
        </w:trPr>
        <w:tc>
          <w:tcPr>
            <w:tcW w:w="3420" w:type="dxa"/>
            <w:gridSpan w:val="2"/>
            <w:tcBorders>
              <w:bottom w:val="nil"/>
              <w:right w:val="nil"/>
            </w:tcBorders>
            <w:vAlign w:val="center"/>
          </w:tcPr>
          <w:p w14:paraId="1EFD1DCA" w14:textId="292BFE3E" w:rsidR="00A9637A" w:rsidRPr="00D46C74" w:rsidRDefault="00A9637A" w:rsidP="00532C9F">
            <w:pPr>
              <w:spacing w:before="60" w:after="120"/>
              <w:rPr>
                <w:rFonts w:ascii="Calibri" w:eastAsia="Calibri" w:hAnsi="Calibri" w:cs="Calibri"/>
                <w:sz w:val="20"/>
                <w:szCs w:val="20"/>
              </w:rPr>
            </w:pPr>
            <w:r>
              <w:rPr>
                <w:rFonts w:ascii="Calibri" w:eastAsia="Calibri" w:hAnsi="Calibri" w:cs="Calibri"/>
                <w:sz w:val="20"/>
                <w:szCs w:val="20"/>
              </w:rPr>
              <w:t>Signature of ADOT Resident Engineer:</w:t>
            </w:r>
          </w:p>
        </w:tc>
        <w:tc>
          <w:tcPr>
            <w:tcW w:w="4320" w:type="dxa"/>
            <w:gridSpan w:val="2"/>
            <w:tcBorders>
              <w:left w:val="nil"/>
              <w:bottom w:val="single" w:sz="4" w:space="0" w:color="auto"/>
              <w:right w:val="nil"/>
            </w:tcBorders>
            <w:vAlign w:val="center"/>
          </w:tcPr>
          <w:p w14:paraId="6F6C8F6B" w14:textId="77777777" w:rsidR="00A9637A" w:rsidRPr="00D46C74" w:rsidRDefault="00A9637A" w:rsidP="00532C9F">
            <w:pPr>
              <w:spacing w:before="60" w:after="120"/>
              <w:rPr>
                <w:rFonts w:ascii="Calibri" w:eastAsia="Calibri" w:hAnsi="Calibri" w:cs="Calibri"/>
                <w:sz w:val="20"/>
                <w:szCs w:val="20"/>
              </w:rPr>
            </w:pPr>
          </w:p>
        </w:tc>
        <w:tc>
          <w:tcPr>
            <w:tcW w:w="3330" w:type="dxa"/>
            <w:gridSpan w:val="2"/>
            <w:tcBorders>
              <w:left w:val="nil"/>
              <w:bottom w:val="nil"/>
            </w:tcBorders>
            <w:vAlign w:val="center"/>
          </w:tcPr>
          <w:p w14:paraId="32C6EF30" w14:textId="77777777" w:rsidR="00A9637A" w:rsidRPr="00D46C74" w:rsidRDefault="00A9637A" w:rsidP="00532C9F">
            <w:pPr>
              <w:spacing w:before="60" w:after="120"/>
              <w:rPr>
                <w:rFonts w:ascii="Calibri" w:eastAsia="Calibri" w:hAnsi="Calibri" w:cs="Calibri"/>
                <w:sz w:val="20"/>
                <w:szCs w:val="20"/>
              </w:rPr>
            </w:pPr>
            <w:r>
              <w:rPr>
                <w:rFonts w:ascii="Calibri" w:eastAsia="Calibri" w:hAnsi="Calibri" w:cs="Calibri"/>
                <w:sz w:val="20"/>
                <w:szCs w:val="20"/>
              </w:rPr>
              <w:t xml:space="preserve">Date: </w:t>
            </w:r>
          </w:p>
        </w:tc>
      </w:tr>
      <w:tr w:rsidR="00A9637A" w:rsidRPr="00813DEC" w14:paraId="074F5C06" w14:textId="77777777" w:rsidTr="00136E79">
        <w:trPr>
          <w:trHeight w:val="360"/>
        </w:trPr>
        <w:tc>
          <w:tcPr>
            <w:tcW w:w="5490" w:type="dxa"/>
            <w:gridSpan w:val="3"/>
            <w:tcBorders>
              <w:top w:val="nil"/>
              <w:left w:val="single" w:sz="4" w:space="0" w:color="auto"/>
              <w:bottom w:val="nil"/>
              <w:right w:val="nil"/>
            </w:tcBorders>
          </w:tcPr>
          <w:p w14:paraId="760B3977" w14:textId="77777777" w:rsidR="00A9637A" w:rsidRPr="00813DEC" w:rsidRDefault="00A9637A"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Printed Name:</w:t>
            </w:r>
          </w:p>
        </w:tc>
        <w:tc>
          <w:tcPr>
            <w:tcW w:w="5580" w:type="dxa"/>
            <w:gridSpan w:val="3"/>
            <w:tcBorders>
              <w:top w:val="nil"/>
              <w:left w:val="nil"/>
              <w:bottom w:val="nil"/>
              <w:right w:val="single" w:sz="4" w:space="0" w:color="auto"/>
            </w:tcBorders>
          </w:tcPr>
          <w:p w14:paraId="27A886FD" w14:textId="77777777" w:rsidR="00A9637A" w:rsidRPr="00813DEC" w:rsidRDefault="00A9637A"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 xml:space="preserve">Title: </w:t>
            </w:r>
          </w:p>
        </w:tc>
      </w:tr>
      <w:tr w:rsidR="003E15BF" w:rsidRPr="00813DEC" w14:paraId="780FFA92" w14:textId="77777777" w:rsidTr="00136E79">
        <w:trPr>
          <w:trHeight w:val="360"/>
        </w:trPr>
        <w:tc>
          <w:tcPr>
            <w:tcW w:w="5490" w:type="dxa"/>
            <w:gridSpan w:val="3"/>
            <w:tcBorders>
              <w:top w:val="nil"/>
              <w:left w:val="single" w:sz="4" w:space="0" w:color="auto"/>
              <w:bottom w:val="nil"/>
              <w:right w:val="nil"/>
            </w:tcBorders>
          </w:tcPr>
          <w:p w14:paraId="63667428" w14:textId="63ADEDA9" w:rsidR="003E15BF" w:rsidRDefault="003E15BF"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ADOT Office:</w:t>
            </w:r>
          </w:p>
        </w:tc>
        <w:tc>
          <w:tcPr>
            <w:tcW w:w="5580" w:type="dxa"/>
            <w:gridSpan w:val="3"/>
            <w:tcBorders>
              <w:top w:val="nil"/>
              <w:left w:val="nil"/>
              <w:bottom w:val="nil"/>
              <w:right w:val="single" w:sz="4" w:space="0" w:color="auto"/>
            </w:tcBorders>
          </w:tcPr>
          <w:p w14:paraId="6C82FC25" w14:textId="7C9B8E41" w:rsidR="003E15BF" w:rsidRDefault="003E15BF" w:rsidP="00532C9F">
            <w:pPr>
              <w:widowControl w:val="0"/>
              <w:pBdr>
                <w:top w:val="nil"/>
                <w:left w:val="nil"/>
                <w:bottom w:val="nil"/>
                <w:right w:val="nil"/>
                <w:between w:val="nil"/>
              </w:pBdr>
              <w:spacing w:before="120" w:after="200"/>
              <w:rPr>
                <w:rFonts w:ascii="Calibri" w:eastAsia="Calibri" w:hAnsi="Calibri" w:cs="Times New Roman"/>
                <w:iCs/>
                <w:sz w:val="20"/>
                <w:szCs w:val="20"/>
              </w:rPr>
            </w:pPr>
            <w:r>
              <w:rPr>
                <w:rFonts w:ascii="Calibri" w:eastAsia="Calibri" w:hAnsi="Calibri" w:cs="Times New Roman"/>
                <w:iCs/>
                <w:sz w:val="20"/>
                <w:szCs w:val="20"/>
              </w:rPr>
              <w:t>Address:</w:t>
            </w:r>
          </w:p>
        </w:tc>
      </w:tr>
      <w:tr w:rsidR="00A9637A" w:rsidRPr="00813DEC" w14:paraId="16657EDD" w14:textId="77777777" w:rsidTr="00136E79">
        <w:trPr>
          <w:trHeight w:val="369"/>
        </w:trPr>
        <w:tc>
          <w:tcPr>
            <w:tcW w:w="5490" w:type="dxa"/>
            <w:gridSpan w:val="3"/>
            <w:tcBorders>
              <w:top w:val="nil"/>
              <w:left w:val="single" w:sz="4" w:space="0" w:color="auto"/>
              <w:bottom w:val="single" w:sz="4" w:space="0" w:color="auto"/>
              <w:right w:val="nil"/>
            </w:tcBorders>
          </w:tcPr>
          <w:p w14:paraId="24C07397"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Email Address:</w:t>
            </w:r>
          </w:p>
        </w:tc>
        <w:tc>
          <w:tcPr>
            <w:tcW w:w="2700" w:type="dxa"/>
            <w:gridSpan w:val="2"/>
            <w:tcBorders>
              <w:top w:val="nil"/>
              <w:left w:val="nil"/>
              <w:bottom w:val="single" w:sz="4" w:space="0" w:color="auto"/>
              <w:right w:val="nil"/>
            </w:tcBorders>
          </w:tcPr>
          <w:p w14:paraId="061F38A2"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Office:</w:t>
            </w:r>
          </w:p>
        </w:tc>
        <w:tc>
          <w:tcPr>
            <w:tcW w:w="2880" w:type="dxa"/>
            <w:tcBorders>
              <w:top w:val="nil"/>
              <w:left w:val="nil"/>
              <w:bottom w:val="single" w:sz="4" w:space="0" w:color="auto"/>
              <w:right w:val="single" w:sz="4" w:space="0" w:color="auto"/>
            </w:tcBorders>
          </w:tcPr>
          <w:p w14:paraId="76CC4AFB" w14:textId="77777777" w:rsidR="00A9637A" w:rsidRPr="00813DEC" w:rsidRDefault="00A9637A" w:rsidP="00532C9F">
            <w:pPr>
              <w:widowControl w:val="0"/>
              <w:pBdr>
                <w:top w:val="nil"/>
                <w:left w:val="nil"/>
                <w:bottom w:val="nil"/>
                <w:right w:val="nil"/>
                <w:between w:val="nil"/>
              </w:pBdr>
              <w:spacing w:after="200"/>
              <w:rPr>
                <w:rFonts w:ascii="Calibri" w:eastAsia="Calibri" w:hAnsi="Calibri" w:cs="Times New Roman"/>
                <w:iCs/>
                <w:sz w:val="20"/>
                <w:szCs w:val="20"/>
              </w:rPr>
            </w:pPr>
            <w:r>
              <w:rPr>
                <w:rFonts w:ascii="Calibri" w:eastAsia="Calibri" w:hAnsi="Calibri" w:cs="Times New Roman"/>
                <w:iCs/>
                <w:sz w:val="20"/>
                <w:szCs w:val="20"/>
              </w:rPr>
              <w:t>Cell:</w:t>
            </w:r>
          </w:p>
        </w:tc>
      </w:tr>
    </w:tbl>
    <w:p w14:paraId="11866E47" w14:textId="7EE33E77" w:rsidR="004B5774" w:rsidRPr="00EC70E0" w:rsidRDefault="004B5774" w:rsidP="00EC70E0">
      <w:pPr>
        <w:pStyle w:val="SWPPPText"/>
        <w:rPr>
          <w:rFonts w:cs="Calibri"/>
          <w:sz w:val="20"/>
          <w:szCs w:val="20"/>
        </w:rPr>
      </w:pPr>
    </w:p>
    <w:sectPr w:rsidR="004B5774" w:rsidRPr="00EC70E0" w:rsidSect="007755A0">
      <w:head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8836F" w14:textId="77777777" w:rsidR="00E5119B" w:rsidRDefault="00E5119B" w:rsidP="00E5119B">
      <w:pPr>
        <w:spacing w:after="0" w:line="240" w:lineRule="auto"/>
      </w:pPr>
      <w:r>
        <w:separator/>
      </w:r>
    </w:p>
  </w:endnote>
  <w:endnote w:type="continuationSeparator" w:id="0">
    <w:p w14:paraId="0C94E9CD" w14:textId="77777777" w:rsidR="00E5119B" w:rsidRDefault="00E5119B" w:rsidP="00E51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860F5" w14:textId="77777777" w:rsidR="00E5119B" w:rsidRDefault="00E5119B" w:rsidP="00E5119B">
      <w:pPr>
        <w:spacing w:after="0" w:line="240" w:lineRule="auto"/>
      </w:pPr>
      <w:r>
        <w:separator/>
      </w:r>
    </w:p>
  </w:footnote>
  <w:footnote w:type="continuationSeparator" w:id="0">
    <w:p w14:paraId="5D2B398D" w14:textId="77777777" w:rsidR="00E5119B" w:rsidRDefault="00E5119B" w:rsidP="00E51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9876750"/>
      <w:docPartObj>
        <w:docPartGallery w:val="Page Numbers (Margins)"/>
        <w:docPartUnique/>
      </w:docPartObj>
    </w:sdtPr>
    <w:sdtEndPr/>
    <w:sdtContent>
      <w:p w14:paraId="63014E77" w14:textId="1E1130F1" w:rsidR="00E5119B" w:rsidRDefault="00E5119B">
        <w:pPr>
          <w:pStyle w:val="Header"/>
        </w:pPr>
        <w:r>
          <w:rPr>
            <w:noProof/>
          </w:rPr>
          <mc:AlternateContent>
            <mc:Choice Requires="wps">
              <w:drawing>
                <wp:anchor distT="0" distB="0" distL="114300" distR="114300" simplePos="0" relativeHeight="251659264" behindDoc="0" locked="0" layoutInCell="0" allowOverlap="1" wp14:anchorId="1E259C32" wp14:editId="6FE0902A">
                  <wp:simplePos x="0" y="0"/>
                  <wp:positionH relativeFrom="rightMargin">
                    <wp:align>center</wp:align>
                  </wp:positionH>
                  <wp:positionV relativeFrom="margin">
                    <wp:align>bottom</wp:align>
                  </wp:positionV>
                  <wp:extent cx="510540" cy="2183130"/>
                  <wp:effectExtent l="0" t="0" r="3810" b="0"/>
                  <wp:wrapNone/>
                  <wp:docPr id="51360246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5EE93" w14:textId="16F87C9D" w:rsidR="00E5119B" w:rsidRDefault="00E5119B">
                              <w:pPr>
                                <w:pStyle w:val="Footer"/>
                                <w:rPr>
                                  <w:rFonts w:asciiTheme="majorHAnsi" w:eastAsiaTheme="majorEastAsia" w:hAnsiTheme="majorHAnsi" w:cstheme="majorBidi"/>
                                  <w:sz w:val="44"/>
                                  <w:szCs w:val="44"/>
                                </w:rPr>
                              </w:pPr>
                              <w:r w:rsidRPr="00E5119B">
                                <w:rPr>
                                  <w:rFonts w:asciiTheme="majorHAnsi" w:eastAsiaTheme="majorEastAsia" w:hAnsiTheme="majorHAnsi" w:cstheme="majorBidi"/>
                                  <w:sz w:val="20"/>
                                  <w:szCs w:val="20"/>
                                </w:rPr>
                                <w:t>Page</w:t>
                              </w:r>
                              <w:r>
                                <w:rPr>
                                  <w:rFonts w:asciiTheme="majorHAnsi" w:eastAsiaTheme="majorEastAsia" w:hAnsiTheme="majorHAnsi" w:cstheme="majorBidi"/>
                                  <w:sz w:val="20"/>
                                  <w:szCs w:val="20"/>
                                </w:rPr>
                                <w:t xml:space="preserve"> </w:t>
                              </w:r>
                              <w:r w:rsidRPr="00E5119B">
                                <w:rPr>
                                  <w:rFonts w:eastAsiaTheme="minorEastAsia" w:cs="Times New Roman"/>
                                  <w:sz w:val="20"/>
                                  <w:szCs w:val="20"/>
                                </w:rPr>
                                <w:fldChar w:fldCharType="begin"/>
                              </w:r>
                              <w:r w:rsidRPr="00E5119B">
                                <w:rPr>
                                  <w:sz w:val="20"/>
                                  <w:szCs w:val="20"/>
                                </w:rPr>
                                <w:instrText xml:space="preserve"> PAGE    \* MERGEFORMAT </w:instrText>
                              </w:r>
                              <w:r w:rsidRPr="00E5119B">
                                <w:rPr>
                                  <w:rFonts w:eastAsiaTheme="minorEastAsia" w:cs="Times New Roman"/>
                                  <w:sz w:val="20"/>
                                  <w:szCs w:val="20"/>
                                </w:rPr>
                                <w:fldChar w:fldCharType="separate"/>
                              </w:r>
                              <w:r w:rsidRPr="00E5119B">
                                <w:rPr>
                                  <w:rFonts w:asciiTheme="majorHAnsi" w:eastAsiaTheme="majorEastAsia" w:hAnsiTheme="majorHAnsi" w:cstheme="majorBidi"/>
                                  <w:noProof/>
                                  <w:sz w:val="20"/>
                                  <w:szCs w:val="20"/>
                                </w:rPr>
                                <w:t>2</w:t>
                              </w:r>
                              <w:r w:rsidRPr="00E5119B">
                                <w:rPr>
                                  <w:rFonts w:asciiTheme="majorHAnsi" w:eastAsiaTheme="majorEastAsia" w:hAnsiTheme="majorHAnsi" w:cstheme="majorBidi"/>
                                  <w:noProof/>
                                  <w:sz w:val="20"/>
                                  <w:szCs w:val="20"/>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E259C32"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3E5EE93" w14:textId="16F87C9D" w:rsidR="00E5119B" w:rsidRDefault="00E5119B">
                        <w:pPr>
                          <w:pStyle w:val="Footer"/>
                          <w:rPr>
                            <w:rFonts w:asciiTheme="majorHAnsi" w:eastAsiaTheme="majorEastAsia" w:hAnsiTheme="majorHAnsi" w:cstheme="majorBidi"/>
                            <w:sz w:val="44"/>
                            <w:szCs w:val="44"/>
                          </w:rPr>
                        </w:pPr>
                        <w:r w:rsidRPr="00E5119B">
                          <w:rPr>
                            <w:rFonts w:asciiTheme="majorHAnsi" w:eastAsiaTheme="majorEastAsia" w:hAnsiTheme="majorHAnsi" w:cstheme="majorBidi"/>
                            <w:sz w:val="20"/>
                            <w:szCs w:val="20"/>
                          </w:rPr>
                          <w:t>Page</w:t>
                        </w:r>
                        <w:r>
                          <w:rPr>
                            <w:rFonts w:asciiTheme="majorHAnsi" w:eastAsiaTheme="majorEastAsia" w:hAnsiTheme="majorHAnsi" w:cstheme="majorBidi"/>
                            <w:sz w:val="20"/>
                            <w:szCs w:val="20"/>
                          </w:rPr>
                          <w:t xml:space="preserve"> </w:t>
                        </w:r>
                        <w:r w:rsidRPr="00E5119B">
                          <w:rPr>
                            <w:rFonts w:eastAsiaTheme="minorEastAsia" w:cs="Times New Roman"/>
                            <w:sz w:val="20"/>
                            <w:szCs w:val="20"/>
                          </w:rPr>
                          <w:fldChar w:fldCharType="begin"/>
                        </w:r>
                        <w:r w:rsidRPr="00E5119B">
                          <w:rPr>
                            <w:sz w:val="20"/>
                            <w:szCs w:val="20"/>
                          </w:rPr>
                          <w:instrText xml:space="preserve"> PAGE    \* MERGEFORMAT </w:instrText>
                        </w:r>
                        <w:r w:rsidRPr="00E5119B">
                          <w:rPr>
                            <w:rFonts w:eastAsiaTheme="minorEastAsia" w:cs="Times New Roman"/>
                            <w:sz w:val="20"/>
                            <w:szCs w:val="20"/>
                          </w:rPr>
                          <w:fldChar w:fldCharType="separate"/>
                        </w:r>
                        <w:r w:rsidRPr="00E5119B">
                          <w:rPr>
                            <w:rFonts w:asciiTheme="majorHAnsi" w:eastAsiaTheme="majorEastAsia" w:hAnsiTheme="majorHAnsi" w:cstheme="majorBidi"/>
                            <w:noProof/>
                            <w:sz w:val="20"/>
                            <w:szCs w:val="20"/>
                          </w:rPr>
                          <w:t>2</w:t>
                        </w:r>
                        <w:r w:rsidRPr="00E5119B">
                          <w:rPr>
                            <w:rFonts w:asciiTheme="majorHAnsi" w:eastAsiaTheme="majorEastAsia" w:hAnsiTheme="majorHAnsi" w:cstheme="majorBidi"/>
                            <w:noProof/>
                            <w:sz w:val="20"/>
                            <w:szCs w:val="20"/>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A0"/>
    <w:rsid w:val="00010349"/>
    <w:rsid w:val="00064A37"/>
    <w:rsid w:val="00072BED"/>
    <w:rsid w:val="000D4B86"/>
    <w:rsid w:val="00123FA4"/>
    <w:rsid w:val="00136E79"/>
    <w:rsid w:val="00227A34"/>
    <w:rsid w:val="00272B81"/>
    <w:rsid w:val="0027502B"/>
    <w:rsid w:val="002E3FC9"/>
    <w:rsid w:val="00390B5B"/>
    <w:rsid w:val="003E15BF"/>
    <w:rsid w:val="00427BB6"/>
    <w:rsid w:val="004A7D63"/>
    <w:rsid w:val="004B5774"/>
    <w:rsid w:val="00553B3B"/>
    <w:rsid w:val="005D1964"/>
    <w:rsid w:val="00614954"/>
    <w:rsid w:val="006528ED"/>
    <w:rsid w:val="006546E6"/>
    <w:rsid w:val="00696C00"/>
    <w:rsid w:val="006D57B7"/>
    <w:rsid w:val="007240A9"/>
    <w:rsid w:val="007628B6"/>
    <w:rsid w:val="00766A8F"/>
    <w:rsid w:val="007755A0"/>
    <w:rsid w:val="007F05EF"/>
    <w:rsid w:val="00826EFA"/>
    <w:rsid w:val="008A7ECB"/>
    <w:rsid w:val="008B0EC2"/>
    <w:rsid w:val="0090283E"/>
    <w:rsid w:val="009818E0"/>
    <w:rsid w:val="00A153DA"/>
    <w:rsid w:val="00A50792"/>
    <w:rsid w:val="00A777FD"/>
    <w:rsid w:val="00A93E92"/>
    <w:rsid w:val="00A9637A"/>
    <w:rsid w:val="00AC2918"/>
    <w:rsid w:val="00B10B30"/>
    <w:rsid w:val="00B76CDE"/>
    <w:rsid w:val="00B9081E"/>
    <w:rsid w:val="00BC58DA"/>
    <w:rsid w:val="00BC7963"/>
    <w:rsid w:val="00CE71B2"/>
    <w:rsid w:val="00D05C08"/>
    <w:rsid w:val="00D46C74"/>
    <w:rsid w:val="00D90909"/>
    <w:rsid w:val="00DB0BD8"/>
    <w:rsid w:val="00DC1FF7"/>
    <w:rsid w:val="00E26995"/>
    <w:rsid w:val="00E3050C"/>
    <w:rsid w:val="00E5119B"/>
    <w:rsid w:val="00EC70E0"/>
    <w:rsid w:val="00F430C1"/>
    <w:rsid w:val="00FE27EF"/>
    <w:rsid w:val="00FE4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2CA84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C08"/>
  </w:style>
  <w:style w:type="paragraph" w:styleId="Heading1">
    <w:name w:val="heading 1"/>
    <w:basedOn w:val="Normal"/>
    <w:next w:val="Normal"/>
    <w:link w:val="Heading1Char"/>
    <w:uiPriority w:val="9"/>
    <w:qFormat/>
    <w:rsid w:val="00775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5A0"/>
    <w:rPr>
      <w:rFonts w:eastAsiaTheme="majorEastAsia" w:cstheme="majorBidi"/>
      <w:color w:val="272727" w:themeColor="text1" w:themeTint="D8"/>
    </w:rPr>
  </w:style>
  <w:style w:type="paragraph" w:styleId="Title">
    <w:name w:val="Title"/>
    <w:basedOn w:val="Normal"/>
    <w:next w:val="Normal"/>
    <w:link w:val="TitleChar"/>
    <w:uiPriority w:val="10"/>
    <w:qFormat/>
    <w:rsid w:val="00775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5A0"/>
    <w:pPr>
      <w:spacing w:before="160"/>
      <w:jc w:val="center"/>
    </w:pPr>
    <w:rPr>
      <w:i/>
      <w:iCs/>
      <w:color w:val="404040" w:themeColor="text1" w:themeTint="BF"/>
    </w:rPr>
  </w:style>
  <w:style w:type="character" w:customStyle="1" w:styleId="QuoteChar">
    <w:name w:val="Quote Char"/>
    <w:basedOn w:val="DefaultParagraphFont"/>
    <w:link w:val="Quote"/>
    <w:uiPriority w:val="29"/>
    <w:rsid w:val="007755A0"/>
    <w:rPr>
      <w:i/>
      <w:iCs/>
      <w:color w:val="404040" w:themeColor="text1" w:themeTint="BF"/>
    </w:rPr>
  </w:style>
  <w:style w:type="paragraph" w:styleId="ListParagraph">
    <w:name w:val="List Paragraph"/>
    <w:basedOn w:val="Normal"/>
    <w:uiPriority w:val="34"/>
    <w:qFormat/>
    <w:rsid w:val="007755A0"/>
    <w:pPr>
      <w:ind w:left="720"/>
      <w:contextualSpacing/>
    </w:pPr>
  </w:style>
  <w:style w:type="character" w:styleId="IntenseEmphasis">
    <w:name w:val="Intense Emphasis"/>
    <w:basedOn w:val="DefaultParagraphFont"/>
    <w:uiPriority w:val="21"/>
    <w:qFormat/>
    <w:rsid w:val="007755A0"/>
    <w:rPr>
      <w:i/>
      <w:iCs/>
      <w:color w:val="0F4761" w:themeColor="accent1" w:themeShade="BF"/>
    </w:rPr>
  </w:style>
  <w:style w:type="paragraph" w:styleId="IntenseQuote">
    <w:name w:val="Intense Quote"/>
    <w:basedOn w:val="Normal"/>
    <w:next w:val="Normal"/>
    <w:link w:val="IntenseQuoteChar"/>
    <w:uiPriority w:val="30"/>
    <w:qFormat/>
    <w:rsid w:val="00775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5A0"/>
    <w:rPr>
      <w:i/>
      <w:iCs/>
      <w:color w:val="0F4761" w:themeColor="accent1" w:themeShade="BF"/>
    </w:rPr>
  </w:style>
  <w:style w:type="character" w:styleId="IntenseReference">
    <w:name w:val="Intense Reference"/>
    <w:basedOn w:val="DefaultParagraphFont"/>
    <w:uiPriority w:val="32"/>
    <w:qFormat/>
    <w:rsid w:val="007755A0"/>
    <w:rPr>
      <w:b/>
      <w:bCs/>
      <w:smallCaps/>
      <w:color w:val="0F4761" w:themeColor="accent1" w:themeShade="BF"/>
      <w:spacing w:val="5"/>
    </w:rPr>
  </w:style>
  <w:style w:type="table" w:customStyle="1" w:styleId="TableGrid1">
    <w:name w:val="Table Grid1"/>
    <w:basedOn w:val="TableNormal"/>
    <w:next w:val="TableGrid"/>
    <w:uiPriority w:val="59"/>
    <w:rsid w:val="007755A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75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1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119B"/>
  </w:style>
  <w:style w:type="paragraph" w:styleId="Footer">
    <w:name w:val="footer"/>
    <w:basedOn w:val="Normal"/>
    <w:link w:val="FooterChar"/>
    <w:uiPriority w:val="99"/>
    <w:unhideWhenUsed/>
    <w:rsid w:val="00E51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19B"/>
  </w:style>
  <w:style w:type="paragraph" w:customStyle="1" w:styleId="SWPPPText">
    <w:name w:val="SWPPP Text"/>
    <w:qFormat/>
    <w:rsid w:val="00A50792"/>
    <w:pPr>
      <w:spacing w:after="120" w:line="240" w:lineRule="auto"/>
    </w:pPr>
    <w:rPr>
      <w:rFonts w:ascii="Calibri" w:eastAsia="Times New Roman" w:hAnsi="Calibri" w:cs="Times New Roman"/>
      <w:kern w:val="0"/>
      <w:sz w:val="22"/>
      <w:szCs w:val="22"/>
      <w14:ligatures w14:val="none"/>
    </w:rPr>
  </w:style>
  <w:style w:type="character" w:customStyle="1" w:styleId="SWPPPBodyText">
    <w:name w:val="SWPPP Body Text"/>
    <w:basedOn w:val="DefaultParagraphFont"/>
    <w:uiPriority w:val="1"/>
    <w:rsid w:val="00A9637A"/>
    <w:rPr>
      <w:rFonts w:asciiTheme="minorHAnsi" w:eastAsia="Times New Roman" w:hAnsiTheme="minorHAnsi"/>
      <w:b w:val="0"/>
      <w:bCs/>
      <w:color w:val="000000" w:themeColor="text1"/>
      <w:sz w:val="22"/>
      <w:szCs w:val="22"/>
    </w:rPr>
  </w:style>
  <w:style w:type="character" w:styleId="PlaceholderText">
    <w:name w:val="Placeholder Text"/>
    <w:basedOn w:val="DefaultParagraphFont"/>
    <w:uiPriority w:val="99"/>
    <w:semiHidden/>
    <w:rsid w:val="00A9637A"/>
    <w:rPr>
      <w:rFonts w:eastAsiaTheme="minorHAnsi"/>
      <w:b/>
      <w:color w:val="3A7C22" w:themeColor="accent6" w:themeShade="BF"/>
    </w:rPr>
  </w:style>
  <w:style w:type="character" w:customStyle="1" w:styleId="Style2">
    <w:name w:val="Style2"/>
    <w:basedOn w:val="DefaultParagraphFont"/>
    <w:uiPriority w:val="1"/>
    <w:rsid w:val="00CE71B2"/>
    <w:rPr>
      <w:rFonts w:asciiTheme="minorHAnsi" w:hAnsiTheme="minorHAnsi"/>
      <w:b/>
      <w:color w:val="000000" w:themeColor="text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0A579D3BE64F41896AB319ABDBD3D5"/>
        <w:category>
          <w:name w:val="General"/>
          <w:gallery w:val="placeholder"/>
        </w:category>
        <w:types>
          <w:type w:val="bbPlcHdr"/>
        </w:types>
        <w:behaviors>
          <w:behavior w:val="content"/>
        </w:behaviors>
        <w:guid w:val="{CB60CE79-B04E-4ECD-A243-FA5B7FF55EEC}"/>
      </w:docPartPr>
      <w:docPartBody>
        <w:p w:rsidR="006D72E4" w:rsidRDefault="007F4148" w:rsidP="007F4148">
          <w:pPr>
            <w:pStyle w:val="410A579D3BE64F41896AB319ABDBD3D55"/>
          </w:pPr>
          <w:r w:rsidRPr="00BC7963">
            <w:rPr>
              <w:b/>
              <w:bCs/>
              <w:color w:val="E97132" w:themeColor="accent2"/>
              <w:sz w:val="20"/>
              <w:szCs w:val="20"/>
            </w:rPr>
            <w:t>[Select applicable agency-specific text regarding inspection frequency. If both ADEQ and EPA Construction General Permits (CGPs) are applicable to your project, then select whichever is the more stringent language option from the drop-down list to satisfy requirements for both CGPs.]</w:t>
          </w:r>
        </w:p>
      </w:docPartBody>
    </w:docPart>
    <w:docPart>
      <w:docPartPr>
        <w:name w:val="ADEQ Inactive/Unstaffed Sites"/>
        <w:style w:val="Normal"/>
        <w:category>
          <w:name w:val="Inspection Frequency--Options"/>
          <w:gallery w:val="custom5"/>
        </w:category>
        <w:behaviors>
          <w:behavior w:val="content"/>
        </w:behaviors>
        <w:guid w:val="{E3B6E6E2-8CEA-4B86-B227-D148243B820D}"/>
      </w:docPartPr>
      <w:docPartBody>
        <w:p w:rsidR="0084376D" w:rsidRPr="00CE71B2" w:rsidRDefault="0084376D" w:rsidP="00F11943">
          <w:pPr>
            <w:spacing w:line="259" w:lineRule="auto"/>
            <w:rPr>
              <w:rFonts w:ascii="Calibri" w:hAnsi="Calibri" w:cs="Calibri"/>
              <w:sz w:val="20"/>
              <w:szCs w:val="20"/>
            </w:rPr>
          </w:pPr>
          <w:r w:rsidRPr="00CE71B2">
            <w:rPr>
              <w:rFonts w:ascii="Calibri" w:hAnsi="Calibri" w:cs="Calibri"/>
              <w:sz w:val="20"/>
              <w:szCs w:val="20"/>
            </w:rPr>
            <w:t>ADOT Guidance: Inactive and unstaffed sites within ¼ mile of an Impaired or Not-Attaining water or OAW are not eligible for this reduced inspection frequency unless they have undergone temporary stabilization.</w:t>
          </w:r>
        </w:p>
        <w:p w:rsidR="0084376D" w:rsidRPr="00CE71B2" w:rsidRDefault="0084376D" w:rsidP="00F11943">
          <w:pPr>
            <w:spacing w:line="259" w:lineRule="auto"/>
            <w:rPr>
              <w:rFonts w:ascii="Calibri" w:hAnsi="Calibri" w:cs="Calibri"/>
              <w:sz w:val="20"/>
              <w:szCs w:val="20"/>
            </w:rPr>
          </w:pPr>
          <w:r w:rsidRPr="00CE71B2">
            <w:rPr>
              <w:rFonts w:ascii="Calibri" w:hAnsi="Calibri" w:cs="Calibri"/>
              <w:sz w:val="20"/>
              <w:szCs w:val="20"/>
            </w:rPr>
            <w:t xml:space="preserve">Because this project has become inactive and unstaffed between </w:t>
          </w:r>
          <w:sdt>
            <w:sdtPr>
              <w:rPr>
                <w:rFonts w:ascii="Calibri" w:hAnsi="Calibri" w:cs="Calibri"/>
                <w:sz w:val="20"/>
                <w:szCs w:val="20"/>
              </w:rPr>
              <w:alias w:val="Inactive/Unstaffed Start Date"/>
              <w:tag w:val="Inactive/Unstaffed Start Date"/>
              <w:id w:val="709919518"/>
              <w:lock w:val="sdtLocked"/>
              <w:placeholder>
                <w:docPart w:val="10DB973B99294A2F87F80E337B56E3C2"/>
              </w:placeholder>
              <w:date>
                <w:dateFormat w:val="M/d/yyyy"/>
                <w:lid w:val="en-US"/>
                <w:storeMappedDataAs w:val="dateTime"/>
                <w:calendar w:val="gregorian"/>
              </w:date>
            </w:sdtPr>
            <w:sdtContent>
              <w:r w:rsidRPr="00CE71B2">
                <w:rPr>
                  <w:rFonts w:ascii="Calibri" w:hAnsi="Calibri" w:cs="Calibri"/>
                  <w:b/>
                  <w:bCs/>
                  <w:color w:val="E97132" w:themeColor="accent2"/>
                  <w:sz w:val="20"/>
                  <w:szCs w:val="20"/>
                </w:rPr>
                <w:t>[Insert start date]</w:t>
              </w:r>
            </w:sdtContent>
          </w:sdt>
          <w:r w:rsidRPr="00CE71B2">
            <w:rPr>
              <w:rFonts w:ascii="Calibri" w:hAnsi="Calibri" w:cs="Calibri"/>
              <w:sz w:val="20"/>
              <w:szCs w:val="20"/>
            </w:rPr>
            <w:t xml:space="preserve"> to </w:t>
          </w:r>
          <w:sdt>
            <w:sdtPr>
              <w:rPr>
                <w:rFonts w:ascii="Calibri" w:hAnsi="Calibri" w:cs="Calibri"/>
                <w:sz w:val="20"/>
                <w:szCs w:val="20"/>
              </w:rPr>
              <w:alias w:val="Inactive/Unstaffed End Date"/>
              <w:tag w:val="Inactive/Unstaffed End Date"/>
              <w:id w:val="-1199929776"/>
              <w:lock w:val="sdtLocked"/>
              <w:placeholder>
                <w:docPart w:val="10DB973B99294A2F87F80E337B56E3C2"/>
              </w:placeholder>
              <w:date>
                <w:dateFormat w:val="M/d/yyyy"/>
                <w:lid w:val="en-US"/>
                <w:storeMappedDataAs w:val="dateTime"/>
                <w:calendar w:val="gregorian"/>
              </w:date>
            </w:sdtPr>
            <w:sdtContent>
              <w:r w:rsidRPr="00CE71B2">
                <w:rPr>
                  <w:rFonts w:ascii="Calibri" w:hAnsi="Calibri" w:cs="Calibri"/>
                  <w:b/>
                  <w:bCs/>
                  <w:color w:val="E97132" w:themeColor="accent2"/>
                  <w:sz w:val="20"/>
                  <w:szCs w:val="20"/>
                </w:rPr>
                <w:t>[Insert end date]</w:t>
              </w:r>
            </w:sdtContent>
          </w:sdt>
          <w:r w:rsidRPr="00CE71B2">
            <w:rPr>
              <w:rFonts w:ascii="Calibri" w:hAnsi="Calibri" w:cs="Calibri"/>
              <w:sz w:val="20"/>
              <w:szCs w:val="20"/>
            </w:rPr>
            <w:t xml:space="preserve"> and will therefore have an anticipated period of no construction activity for at least 6 consecutive months, the ECC will comply with the following:</w:t>
          </w:r>
        </w:p>
        <w:p w:rsidR="0084376D" w:rsidRPr="00CE71B2" w:rsidRDefault="0084376D" w:rsidP="00F11943">
          <w:pPr>
            <w:spacing w:line="259" w:lineRule="auto"/>
            <w:rPr>
              <w:rFonts w:ascii="Calibri" w:hAnsi="Calibri" w:cs="Calibri"/>
              <w:sz w:val="20"/>
              <w:szCs w:val="20"/>
            </w:rPr>
          </w:pPr>
          <w:r w:rsidRPr="00CE71B2">
            <w:rPr>
              <w:rFonts w:ascii="Calibri" w:hAnsi="Calibri" w:cs="Calibri"/>
              <w:sz w:val="20"/>
              <w:szCs w:val="20"/>
            </w:rPr>
            <w:t>Immediately before becoming inactive and unstaffed, an inspection will be performed to ensure control measures are operational.</w:t>
          </w:r>
        </w:p>
        <w:p w:rsidR="0084376D" w:rsidRPr="00CE71B2" w:rsidRDefault="0084376D" w:rsidP="00F11943">
          <w:pPr>
            <w:spacing w:line="259" w:lineRule="auto"/>
            <w:rPr>
              <w:rFonts w:ascii="Calibri" w:hAnsi="Calibri" w:cs="Calibri"/>
              <w:sz w:val="20"/>
              <w:szCs w:val="20"/>
            </w:rPr>
          </w:pPr>
          <w:r w:rsidRPr="00CE71B2">
            <w:rPr>
              <w:rFonts w:ascii="Calibri" w:hAnsi="Calibri" w:cs="Calibri"/>
              <w:sz w:val="20"/>
              <w:szCs w:val="20"/>
            </w:rPr>
            <w:t>During the time the site is inactive and unstaffed, one inspection must be performed every 6 months and not within 3 months of the previous inspection, and inspections must also be performed within 24 hours of each storm event of 0.25 inch or greater in 24 hours.</w:t>
          </w:r>
        </w:p>
        <w:p w:rsidR="0084376D" w:rsidRPr="00CE71B2" w:rsidRDefault="0084376D" w:rsidP="00CE71B2">
          <w:pPr>
            <w:spacing w:after="0" w:line="259" w:lineRule="auto"/>
            <w:rPr>
              <w:rFonts w:eastAsiaTheme="minorHAnsi"/>
            </w:rPr>
          </w:pPr>
          <w:r w:rsidRPr="00CE71B2">
            <w:rPr>
              <w:rFonts w:ascii="Calibri" w:hAnsi="Calibri" w:cs="Calibri"/>
              <w:sz w:val="20"/>
              <w:szCs w:val="20"/>
            </w:rPr>
            <w:t>Control measures must be maintained in operational conditions.</w:t>
          </w:r>
        </w:p>
        <w:p w:rsidR="0084376D" w:rsidRDefault="0084376D"/>
      </w:docPartBody>
    </w:docPart>
    <w:docPart>
      <w:docPartPr>
        <w:name w:val="10DB973B99294A2F87F80E337B56E3C2"/>
        <w:category>
          <w:name w:val="General"/>
          <w:gallery w:val="placeholder"/>
        </w:category>
        <w:types>
          <w:type w:val="bbPlcHdr"/>
        </w:types>
        <w:behaviors>
          <w:behavior w:val="content"/>
        </w:behaviors>
        <w:guid w:val="{000B4385-9D4B-4995-957F-3835EA470747}"/>
      </w:docPartPr>
      <w:docPartBody>
        <w:p w:rsidR="0084376D" w:rsidRDefault="0084376D" w:rsidP="0084376D">
          <w:pPr>
            <w:pStyle w:val="10DB973B99294A2F87F80E337B56E3C2"/>
          </w:pPr>
          <w:r w:rsidRPr="00872FE8">
            <w:rPr>
              <w:rStyle w:val="PlaceholderText"/>
            </w:rPr>
            <w:t>Click or tap to enter a date.</w:t>
          </w:r>
        </w:p>
      </w:docPartBody>
    </w:docPart>
    <w:docPart>
      <w:docPartPr>
        <w:name w:val="EPA Routine Inspection--7 Days"/>
        <w:style w:val="Normal"/>
        <w:category>
          <w:name w:val="Inspection Frequency--Options"/>
          <w:gallery w:val="custom5"/>
        </w:category>
        <w:behaviors>
          <w:behavior w:val="content"/>
        </w:behaviors>
        <w:guid w:val="{F1C71752-FC23-43F6-B0D8-C96782E57F4A}"/>
      </w:docPartPr>
      <w:docPartBody>
        <w:p w:rsidR="0084376D" w:rsidRDefault="0084376D" w:rsidP="0084376D">
          <w:pPr>
            <w:pStyle w:val="EPARoutineInspection--7Days"/>
          </w:pPr>
          <w:r w:rsidRPr="00CE71B2">
            <w:rPr>
              <w:sz w:val="20"/>
              <w:szCs w:val="20"/>
            </w:rPr>
            <w:t>A routine inspection will occur at least once every 7 calendar days.</w:t>
          </w:r>
        </w:p>
      </w:docPartBody>
    </w:docPart>
    <w:docPart>
      <w:docPartPr>
        <w:name w:val="EPA/ADEQ Reduced Inspection-Froz"/>
        <w:style w:val="SWPPP Text"/>
        <w:category>
          <w:name w:val="Inspection Frequency--Options"/>
          <w:gallery w:val="custom5"/>
        </w:category>
        <w:behaviors>
          <w:behavior w:val="content"/>
        </w:behaviors>
        <w:guid w:val="{21002BAC-E250-4297-B254-80F19CBF96E6}"/>
      </w:docPartPr>
      <w:docPartBody>
        <w:p w:rsidR="0084376D" w:rsidRPr="00BC7963" w:rsidRDefault="0084376D" w:rsidP="00CB17D9">
          <w:pPr>
            <w:pStyle w:val="SWPPPText"/>
            <w:rPr>
              <w:rFonts w:cs="Calibri"/>
              <w:sz w:val="20"/>
              <w:szCs w:val="20"/>
            </w:rPr>
          </w:pPr>
          <w:r w:rsidRPr="00BC7963">
            <w:rPr>
              <w:rFonts w:cs="Calibri"/>
              <w:sz w:val="20"/>
              <w:szCs w:val="20"/>
            </w:rPr>
            <w:t xml:space="preserve">A reduced inspection schedule will be used for this project due to frozen conditions on site. The beginning and ending dates of the frozen period are from </w:t>
          </w:r>
          <w:sdt>
            <w:sdtPr>
              <w:rPr>
                <w:rStyle w:val="SWPPPBodyText"/>
                <w:rFonts w:cs="Calibri"/>
                <w:sz w:val="20"/>
                <w:szCs w:val="20"/>
              </w:rPr>
              <w:alias w:val="Freeze Start Date"/>
              <w:tag w:val="Freeze Start Date"/>
              <w:id w:val="1993593974"/>
              <w:lock w:val="sdtLocked"/>
              <w:placeholder>
                <w:docPart w:val="C617429461E9491ABA42E975F654A641"/>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BC7963">
                <w:rPr>
                  <w:rStyle w:val="PlaceholderText"/>
                  <w:rFonts w:cs="Calibri"/>
                  <w:color w:val="E97132" w:themeColor="accent2"/>
                  <w:sz w:val="20"/>
                  <w:szCs w:val="20"/>
                </w:rPr>
                <w:t>[Insert freeze start date]</w:t>
              </w:r>
            </w:sdtContent>
          </w:sdt>
          <w:r w:rsidRPr="00BC7963">
            <w:rPr>
              <w:rFonts w:cs="Calibri"/>
              <w:sz w:val="20"/>
              <w:szCs w:val="20"/>
            </w:rPr>
            <w:t xml:space="preserve"> to </w:t>
          </w:r>
          <w:sdt>
            <w:sdtPr>
              <w:rPr>
                <w:rStyle w:val="SWPPPBodyText"/>
              </w:rPr>
              <w:alias w:val="Freeze End date"/>
              <w:tag w:val="Freeze End date"/>
              <w:id w:val="-1849016350"/>
              <w:lock w:val="sdtLocked"/>
              <w:placeholder>
                <w:docPart w:val="C617429461E9491ABA42E975F654A641"/>
              </w:placeholder>
              <w:showingPlcHdr/>
              <w:date>
                <w:dateFormat w:val="M/d/yyyy"/>
                <w:lid w:val="en-US"/>
                <w:storeMappedDataAs w:val="dateTime"/>
                <w:calendar w:val="gregorian"/>
              </w:date>
            </w:sdtPr>
            <w:sdtEndPr>
              <w:rPr>
                <w:rStyle w:val="DefaultParagraphFont"/>
                <w:rFonts w:ascii="Calibri" w:hAnsi="Calibri" w:cs="Calibri"/>
                <w:bCs w:val="0"/>
                <w:color w:val="auto"/>
                <w:sz w:val="20"/>
                <w:szCs w:val="20"/>
              </w:rPr>
            </w:sdtEndPr>
            <w:sdtContent>
              <w:r w:rsidRPr="00BC7963">
                <w:rPr>
                  <w:rStyle w:val="PlaceholderText"/>
                  <w:rFonts w:cs="Calibri"/>
                  <w:color w:val="E97132" w:themeColor="accent2"/>
                  <w:sz w:val="20"/>
                  <w:szCs w:val="20"/>
                </w:rPr>
                <w:t>[Insert freeze start date]</w:t>
              </w:r>
            </w:sdtContent>
          </w:sdt>
          <w:r w:rsidRPr="00BC7963">
            <w:rPr>
              <w:rFonts w:cs="Calibri"/>
              <w:sz w:val="20"/>
              <w:szCs w:val="20"/>
            </w:rPr>
            <w:t>.</w:t>
          </w:r>
        </w:p>
        <w:p w:rsidR="0084376D" w:rsidRPr="00BC7963" w:rsidRDefault="0084376D" w:rsidP="00CB17D9">
          <w:pPr>
            <w:pStyle w:val="SWPPPText"/>
            <w:rPr>
              <w:rFonts w:cs="Calibri"/>
              <w:sz w:val="20"/>
              <w:szCs w:val="20"/>
            </w:rPr>
          </w:pPr>
          <w:r w:rsidRPr="00BC7963">
            <w:rPr>
              <w:rFonts w:cs="Calibri"/>
              <w:sz w:val="20"/>
              <w:szCs w:val="20"/>
            </w:rPr>
            <w:t>During frozen conditions where construction activity is suspended, inspections will be suspended until thawing conditions provided that discharges are unlikely due to continuous frozen conditions that are likely to continue on site for at least 3 months based on historic seasonal averages, land disturbances have been suspended, and all disturbed areas of the site have been stabilized in accordance to the applicable CGP(s).</w:t>
          </w:r>
        </w:p>
        <w:p w:rsidR="0084376D" w:rsidRPr="00EC70E0" w:rsidRDefault="0084376D" w:rsidP="00EC70E0">
          <w:pPr>
            <w:pStyle w:val="SWPPPText"/>
            <w:rPr>
              <w:rFonts w:cs="Calibri"/>
              <w:sz w:val="20"/>
              <w:szCs w:val="20"/>
            </w:rPr>
          </w:pPr>
          <w:r w:rsidRPr="00BC7963">
            <w:rPr>
              <w:rFonts w:cs="Calibri"/>
              <w:sz w:val="20"/>
              <w:szCs w:val="20"/>
            </w:rPr>
            <w:t>For construction activities that will take place during frozen conditions, inspections will occur once a month provided that discharges are unlikely due to continuous frozen conditions that are likely to continue on site for at least 3 months based on historic seasonal averages and, except for areas in which active construction is taking place, disturbed areas of the site have been stabilized in accordance with the applicable CGP(s).</w:t>
          </w:r>
        </w:p>
        <w:p w:rsidR="0084376D" w:rsidRDefault="0084376D"/>
      </w:docPartBody>
    </w:docPart>
    <w:docPart>
      <w:docPartPr>
        <w:name w:val="C617429461E9491ABA42E975F654A641"/>
        <w:category>
          <w:name w:val="General"/>
          <w:gallery w:val="placeholder"/>
        </w:category>
        <w:types>
          <w:type w:val="bbPlcHdr"/>
        </w:types>
        <w:behaviors>
          <w:behavior w:val="content"/>
        </w:behaviors>
        <w:guid w:val="{3BC3CB28-067E-45BD-BE59-72BD533910D6}"/>
      </w:docPartPr>
      <w:docPartBody>
        <w:p w:rsidR="0084376D" w:rsidRDefault="0084376D" w:rsidP="0084376D">
          <w:pPr>
            <w:pStyle w:val="C617429461E9491ABA42E975F654A641"/>
          </w:pPr>
          <w:r w:rsidRPr="00BC7963">
            <w:rPr>
              <w:rStyle w:val="PlaceholderText"/>
              <w:rFonts w:ascii="Calibri" w:hAnsi="Calibri" w:cs="Calibri"/>
              <w:color w:val="E97132" w:themeColor="accent2"/>
              <w:sz w:val="20"/>
              <w:szCs w:val="20"/>
            </w:rPr>
            <w:t>[Insert freeze start date]</w:t>
          </w:r>
        </w:p>
      </w:docPartBody>
    </w:docPart>
    <w:docPart>
      <w:docPartPr>
        <w:name w:val="EPA Routine Inspection--14 Days"/>
        <w:style w:val="Normal"/>
        <w:category>
          <w:name w:val="Inspection Frequency--Options"/>
          <w:gallery w:val="custom5"/>
        </w:category>
        <w:behaviors>
          <w:behavior w:val="content"/>
        </w:behaviors>
        <w:guid w:val="{0F4719C2-5F8F-4C69-92BD-EF25FDC4E2E4}"/>
      </w:docPartPr>
      <w:docPartBody>
        <w:p w:rsidR="0084376D" w:rsidRDefault="0084376D" w:rsidP="0084376D">
          <w:pPr>
            <w:pStyle w:val="EPARoutineInspection--14Days"/>
          </w:pPr>
          <w:r w:rsidRPr="00BC7963">
            <w:rPr>
              <w:sz w:val="20"/>
              <w:szCs w:val="20"/>
            </w:rPr>
            <w:t>A routine inspection will occur at least once every 14 calendar days, and also within 24 hours of each storm event of 0.25 inch or greater of rain in 24 hours and each discharge caused by snowmelt from a storm event that produces 3.25 inches or more of snow within a 24-hour period. Additional snowmelt inspections are only required if following the discharge from the first snowmelt, there is a discharge from a separate storm event that produces 3.25 inches or more of snow.</w:t>
          </w:r>
        </w:p>
      </w:docPartBody>
    </w:docPart>
    <w:docPart>
      <w:docPartPr>
        <w:name w:val="EPA Reduced Inspection-Stabilize"/>
        <w:style w:val="Normal"/>
        <w:category>
          <w:name w:val="Inspection Frequency--Options"/>
          <w:gallery w:val="custom5"/>
        </w:category>
        <w:behaviors>
          <w:behavior w:val="content"/>
        </w:behaviors>
        <w:guid w:val="{D88AECC1-39FB-4F1B-9E2E-BEB038960BB3}"/>
      </w:docPartPr>
      <w:docPartBody>
        <w:p w:rsidR="0084376D" w:rsidRDefault="0084376D" w:rsidP="0084376D">
          <w:pPr>
            <w:pStyle w:val="EPAReducedInspection-Stabilize"/>
          </w:pPr>
          <w:r w:rsidRPr="00CE71B2">
            <w:rPr>
              <w:sz w:val="20"/>
              <w:szCs w:val="20"/>
            </w:rPr>
            <w:t>An inspection will occur twice per month for the first month, no more than 14 calendar days apart, then once per month until permit coverage is terminated in any area of the site where stabilization has been completed in accordance with the EPA-CGP. If construction activity resumes in this portion of the site at a later date, the inspection frequency immediately increases to that required by the EPA-CGP.</w:t>
          </w:r>
        </w:p>
      </w:docPartBody>
    </w:docPart>
    <w:docPart>
      <w:docPartPr>
        <w:name w:val="EPA Reduc Inspec-Stabiliz Linear"/>
        <w:style w:val="SWPPP Text"/>
        <w:category>
          <w:name w:val="Inspection Frequency--Options"/>
          <w:gallery w:val="custom5"/>
        </w:category>
        <w:behaviors>
          <w:behavior w:val="content"/>
        </w:behaviors>
        <w:guid w:val="{233A6E6E-62FC-4D2D-A7CA-F4735C8B3DC2}"/>
      </w:docPartPr>
      <w:docPartBody>
        <w:p w:rsidR="0084376D" w:rsidRPr="00CE71B2" w:rsidRDefault="0084376D" w:rsidP="00CE71B2">
          <w:pPr>
            <w:pStyle w:val="SWPPPText"/>
          </w:pPr>
          <w:r w:rsidRPr="00CE71B2">
            <w:rPr>
              <w:sz w:val="20"/>
              <w:szCs w:val="20"/>
            </w:rPr>
            <w:t xml:space="preserve">A reduced inspection schedule will be used for this project since it is a “linear construction site” where disturbed portions have undergone final stabilization at the same time active construction continues on others. An inspection will occur twice per month for the first month, no more than 14 calendar days apart, in any area of the site where stabilization steps have been completed in accordance </w:t>
          </w:r>
          <w:r>
            <w:rPr>
              <w:sz w:val="20"/>
              <w:szCs w:val="20"/>
            </w:rPr>
            <w:t>with</w:t>
          </w:r>
          <w:r w:rsidRPr="00CE71B2">
            <w:rPr>
              <w:sz w:val="20"/>
              <w:szCs w:val="20"/>
            </w:rPr>
            <w:t xml:space="preserve"> the EPA-CGP. After the first month, an inspection will occur within 24 hours of a storm event that produces 0.25 inches of rain or more within a 24-hour period, or within 24 hours of a snowmelt discharge from a storm event that produces 3.25 inches or more of snow within a 24-hour period. If there are no issues or evidence of stabilization problems, further inspections may be suspended. If “wash-out” of stabilization materials and/or sediment is observed, following re-stabilization, inspections must resume at the inspection frequency required in the EPA-CGP. Inspections must continue until final stabilization is visually confirmed following a storm event that produces 0.25 inches of rain or more within a 24-hour period.</w:t>
          </w:r>
        </w:p>
        <w:p w:rsidR="0084376D" w:rsidRDefault="0084376D"/>
      </w:docPartBody>
    </w:docPart>
    <w:docPart>
      <w:docPartPr>
        <w:name w:val="EPA (Tier 2, 2.5, or 3) Inspect"/>
        <w:style w:val="Normal"/>
        <w:category>
          <w:name w:val="Inspection Frequency--Options"/>
          <w:gallery w:val="custom5"/>
        </w:category>
        <w:behaviors>
          <w:behavior w:val="content"/>
        </w:behaviors>
        <w:guid w:val="{497A2DFA-071F-4562-BE45-DC14131BAB61}"/>
      </w:docPartPr>
      <w:docPartBody>
        <w:p w:rsidR="0084376D" w:rsidRDefault="0084376D" w:rsidP="0084376D">
          <w:pPr>
            <w:pStyle w:val="EPATier225or3Inspect"/>
          </w:pPr>
          <w:r w:rsidRPr="00CE71B2">
            <w:rPr>
              <w:rStyle w:val="SWPPPBodyText"/>
              <w:rFonts w:ascii="Calibri" w:eastAsiaTheme="minorEastAsia" w:hAnsi="Calibri" w:cs="Calibri"/>
              <w:sz w:val="20"/>
              <w:szCs w:val="20"/>
            </w:rPr>
            <w:t>The site will be inspected a minimum of once within 7 calendar days, and within 24 hours of the occurrence of a storm event that produces of 0.25 inches or more of rain within a 24-hour period, or within 24 hours of a snowmelt discharge from a storm event that produces 3.25 inches or more of snow within a 24-hour period.</w:t>
          </w:r>
        </w:p>
      </w:docPartBody>
    </w:docPart>
    <w:docPart>
      <w:docPartPr>
        <w:name w:val="ADEQ Routine Inspection 7 Days"/>
        <w:style w:val="Normal"/>
        <w:category>
          <w:name w:val="Inspection Frequency--Options"/>
          <w:gallery w:val="custom5"/>
        </w:category>
        <w:behaviors>
          <w:behavior w:val="content"/>
        </w:behaviors>
        <w:guid w:val="{B3390A8C-3584-416A-992A-D5BC7715B145}"/>
      </w:docPartPr>
      <w:docPartBody>
        <w:p w:rsidR="0084376D" w:rsidRDefault="0084376D" w:rsidP="0084376D">
          <w:pPr>
            <w:pStyle w:val="ADEQRoutineInspection7Days"/>
          </w:pPr>
          <w:r w:rsidRPr="00CE71B2">
            <w:rPr>
              <w:rStyle w:val="SWPPPBodyText"/>
              <w:rFonts w:ascii="Calibri" w:eastAsiaTheme="minorEastAsia" w:hAnsi="Calibri" w:cs="Calibri"/>
              <w:sz w:val="20"/>
              <w:szCs w:val="20"/>
            </w:rPr>
            <w:t>The site will be inspected a minimum of once within 7 calendar days, but not within 5 calendar days of the previous inspection.</w:t>
          </w:r>
        </w:p>
      </w:docPartBody>
    </w:docPart>
    <w:docPart>
      <w:docPartPr>
        <w:name w:val="ADEQ Inspect-Arid,Semi-Arid,Drou"/>
        <w:style w:val="SWPPP Text"/>
        <w:category>
          <w:name w:val="Inspection Frequency--Options"/>
          <w:gallery w:val="custom5"/>
        </w:category>
        <w:behaviors>
          <w:behavior w:val="content"/>
        </w:behaviors>
        <w:guid w:val="{65C0864F-BD5C-48C8-B0D9-2B21F680A9DF}"/>
      </w:docPartPr>
      <w:docPartBody>
        <w:p w:rsidR="0084376D" w:rsidRPr="00CE71B2" w:rsidRDefault="0084376D" w:rsidP="00D606D3">
          <w:pPr>
            <w:pStyle w:val="SWPPPText"/>
            <w:rPr>
              <w:rFonts w:cs="Calibri"/>
              <w:sz w:val="20"/>
              <w:szCs w:val="20"/>
            </w:rPr>
          </w:pPr>
          <w:r w:rsidRPr="00CE71B2">
            <w:rPr>
              <w:rFonts w:cs="Calibri"/>
              <w:sz w:val="20"/>
              <w:szCs w:val="20"/>
            </w:rPr>
            <w:t xml:space="preserve">A reduced inspection schedule will be used for this project due to arid, semi-arid, or drought-stricken conditions on site. The beginning and ending dates of the seasonally dry period are from </w:t>
          </w:r>
          <w:sdt>
            <w:sdtPr>
              <w:rPr>
                <w:rStyle w:val="SWPPPBodyText"/>
                <w:rFonts w:cs="Calibri"/>
                <w:sz w:val="20"/>
                <w:szCs w:val="20"/>
              </w:rPr>
              <w:alias w:val="Dry Period Start Date"/>
              <w:tag w:val="Dry Period Start Date"/>
              <w:id w:val="1453433720"/>
              <w:lock w:val="sdtLocked"/>
              <w:placeholder>
                <w:docPart w:val="73D036D34EC04F01A984049F3FE3D167"/>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CE71B2">
                <w:rPr>
                  <w:rStyle w:val="PlaceholderText"/>
                  <w:rFonts w:cs="Calibri"/>
                  <w:color w:val="E97132" w:themeColor="accent2"/>
                  <w:sz w:val="20"/>
                  <w:szCs w:val="20"/>
                </w:rPr>
                <w:t>[Insert dry period start date]</w:t>
              </w:r>
            </w:sdtContent>
          </w:sdt>
          <w:r w:rsidRPr="00CE71B2">
            <w:rPr>
              <w:rFonts w:cs="Calibri"/>
              <w:sz w:val="20"/>
              <w:szCs w:val="20"/>
            </w:rPr>
            <w:t xml:space="preserve"> to </w:t>
          </w:r>
          <w:sdt>
            <w:sdtPr>
              <w:rPr>
                <w:rStyle w:val="SWPPPBodyText"/>
                <w:rFonts w:cs="Calibri"/>
                <w:sz w:val="20"/>
                <w:szCs w:val="20"/>
              </w:rPr>
              <w:alias w:val="Dry Period End Date"/>
              <w:tag w:val="Dry Period End Date"/>
              <w:id w:val="934787593"/>
              <w:lock w:val="sdtLocked"/>
              <w:placeholder>
                <w:docPart w:val="9D040ABA08794D80930F4F49B67CA48A"/>
              </w:placeholder>
              <w:showingPlcHdr/>
              <w:date>
                <w:dateFormat w:val="M/d/yyyy"/>
                <w:lid w:val="en-US"/>
                <w:storeMappedDataAs w:val="dateTime"/>
                <w:calendar w:val="gregorian"/>
              </w:date>
            </w:sdtPr>
            <w:sdtEndPr>
              <w:rPr>
                <w:rStyle w:val="DefaultParagraphFont"/>
                <w:rFonts w:ascii="Calibri" w:hAnsi="Calibri"/>
                <w:bCs w:val="0"/>
                <w:color w:val="auto"/>
              </w:rPr>
            </w:sdtEndPr>
            <w:sdtContent>
              <w:r w:rsidRPr="00CE71B2">
                <w:rPr>
                  <w:rStyle w:val="PlaceholderText"/>
                  <w:rFonts w:cs="Calibri"/>
                  <w:color w:val="E97132" w:themeColor="accent2"/>
                  <w:sz w:val="20"/>
                  <w:szCs w:val="20"/>
                </w:rPr>
                <w:t>[Insert dry period end date]</w:t>
              </w:r>
            </w:sdtContent>
          </w:sdt>
          <w:r w:rsidRPr="00CE71B2">
            <w:rPr>
              <w:rFonts w:cs="Calibri"/>
              <w:sz w:val="20"/>
              <w:szCs w:val="20"/>
            </w:rPr>
            <w:t>.</w:t>
          </w:r>
        </w:p>
        <w:p w:rsidR="0084376D" w:rsidRPr="00CE71B2" w:rsidRDefault="0084376D" w:rsidP="00CE71B2">
          <w:pPr>
            <w:pStyle w:val="SWPPPText"/>
            <w:rPr>
              <w:rFonts w:cs="Calibri"/>
              <w:sz w:val="20"/>
              <w:szCs w:val="20"/>
            </w:rPr>
          </w:pPr>
          <w:r w:rsidRPr="00CE71B2">
            <w:rPr>
              <w:rFonts w:cs="Calibri"/>
              <w:sz w:val="20"/>
              <w:szCs w:val="20"/>
            </w:rPr>
            <w:t>Inspections will occur once per month and within 24-hours of the occurrence of a storm event that produces 0.25 inches or greater of rain within a 24-hour period, throughout the duration of the storm event.</w:t>
          </w:r>
        </w:p>
        <w:p w:rsidR="0084376D" w:rsidRDefault="0084376D"/>
      </w:docPartBody>
    </w:docPart>
    <w:docPart>
      <w:docPartPr>
        <w:name w:val="73D036D34EC04F01A984049F3FE3D167"/>
        <w:category>
          <w:name w:val="General"/>
          <w:gallery w:val="placeholder"/>
        </w:category>
        <w:types>
          <w:type w:val="bbPlcHdr"/>
        </w:types>
        <w:behaviors>
          <w:behavior w:val="content"/>
        </w:behaviors>
        <w:guid w:val="{6726FC6D-47F6-4573-8CF1-0C7846445B6E}"/>
      </w:docPartPr>
      <w:docPartBody>
        <w:p w:rsidR="0084376D" w:rsidRDefault="0084376D" w:rsidP="0084376D">
          <w:pPr>
            <w:pStyle w:val="73D036D34EC04F01A984049F3FE3D167"/>
          </w:pPr>
          <w:r w:rsidRPr="00D606D3">
            <w:rPr>
              <w:rStyle w:val="PlaceholderText"/>
            </w:rPr>
            <w:t>[Insert dry period start date]</w:t>
          </w:r>
        </w:p>
      </w:docPartBody>
    </w:docPart>
    <w:docPart>
      <w:docPartPr>
        <w:name w:val="9D040ABA08794D80930F4F49B67CA48A"/>
        <w:category>
          <w:name w:val="General"/>
          <w:gallery w:val="placeholder"/>
        </w:category>
        <w:types>
          <w:type w:val="bbPlcHdr"/>
        </w:types>
        <w:behaviors>
          <w:behavior w:val="content"/>
        </w:behaviors>
        <w:guid w:val="{055D04FD-4A8C-42FB-B107-650C551061DD}"/>
      </w:docPartPr>
      <w:docPartBody>
        <w:p w:rsidR="0084376D" w:rsidRDefault="0084376D" w:rsidP="0084376D">
          <w:pPr>
            <w:pStyle w:val="9D040ABA08794D80930F4F49B67CA48A"/>
          </w:pPr>
          <w:r w:rsidRPr="00D606D3">
            <w:rPr>
              <w:rStyle w:val="PlaceholderText"/>
            </w:rPr>
            <w:t>[Insert dry period end date]</w:t>
          </w:r>
        </w:p>
      </w:docPartBody>
    </w:docPart>
    <w:docPart>
      <w:docPartPr>
        <w:name w:val="ADEQ Reduced Inspection-Monthly"/>
        <w:style w:val="SWPPP Text"/>
        <w:category>
          <w:name w:val="Inspection Frequency--Options"/>
          <w:gallery w:val="custom5"/>
        </w:category>
        <w:behaviors>
          <w:behavior w:val="content"/>
        </w:behaviors>
        <w:guid w:val="{14CBC3CC-E193-4E53-B617-F59DB934F3D2}"/>
      </w:docPartPr>
      <w:docPartBody>
        <w:p w:rsidR="0084376D" w:rsidRPr="00CE71B2" w:rsidRDefault="0084376D" w:rsidP="00CE71B2">
          <w:pPr>
            <w:pStyle w:val="SWPPPText"/>
          </w:pPr>
          <w:r w:rsidRPr="00CE71B2">
            <w:rPr>
              <w:sz w:val="20"/>
              <w:szCs w:val="20"/>
            </w:rPr>
            <w:t>A reduced inspection will be used for this project due to the fact the entire site has been temporarily stabilized, discharges are unlikely based on seasonal rainfall patterns, or runoff is unlikely due to winter conditions (e.g., site is covered with snow, ice, or frozen ground exists). The site will be inspected at least once per month (but not within 14-calendar days of the previous inspection); and before an anticipated storm event; and within 24-hours of each storm event producing 0.25 inches or more of rain in 24 hours, including when there are multiple smaller storms that each produce less than 0.25 inches, but overall accumulation is more than 0.25 inches in a 24-hour period, the ECC shall conduct an inspection within 24-hours after each occurrence of 0.25 inches of rain within 24-hours, throughout the remainder of the storm.</w:t>
          </w:r>
        </w:p>
        <w:p w:rsidR="0084376D" w:rsidRDefault="0084376D"/>
      </w:docPartBody>
    </w:docPart>
    <w:docPart>
      <w:docPartPr>
        <w:name w:val="ADEQ Routine 14 Days"/>
        <w:style w:val="Normal"/>
        <w:category>
          <w:name w:val="Inspection Frequency--Options"/>
          <w:gallery w:val="custom5"/>
        </w:category>
        <w:behaviors>
          <w:behavior w:val="content"/>
        </w:behaviors>
        <w:guid w:val="{48C226AF-21C5-4545-A5DA-BD5DC7B3BD4C}"/>
      </w:docPartPr>
      <w:docPartBody>
        <w:p w:rsidR="0084376D" w:rsidRPr="00CE71B2" w:rsidRDefault="0084376D" w:rsidP="00CE71B2">
          <w:pPr>
            <w:rPr>
              <w:rFonts w:eastAsiaTheme="minorHAnsi"/>
              <w:color w:val="000000" w:themeColor="text1"/>
              <w:sz w:val="22"/>
              <w:szCs w:val="22"/>
            </w:rPr>
          </w:pPr>
          <w:r w:rsidRPr="00CE71B2">
            <w:rPr>
              <w:rStyle w:val="SWPPPBodyText"/>
              <w:rFonts w:ascii="Calibri" w:eastAsiaTheme="minorEastAsia" w:hAnsi="Calibri" w:cs="Calibri"/>
              <w:sz w:val="20"/>
              <w:szCs w:val="20"/>
            </w:rPr>
            <w:t>The site will be inspected a minimum of once within 14 calendar days, but not within 10 calendar days of the previous inspection, and within 24 hours of the occurrence of each storm event of 0.5 inch or greater in 24 hours.</w:t>
          </w:r>
        </w:p>
        <w:p w:rsidR="0084376D" w:rsidRDefault="0084376D"/>
      </w:docPartBody>
    </w:docPart>
    <w:docPart>
      <w:docPartPr>
        <w:name w:val="ADEQ ¼ Mile of Imp/Not-Atta/OAW"/>
        <w:style w:val="SWPPP Text"/>
        <w:category>
          <w:name w:val="Inspection Frequency--Options"/>
          <w:gallery w:val="custom5"/>
        </w:category>
        <w:behaviors>
          <w:behavior w:val="content"/>
        </w:behaviors>
        <w:guid w:val="{DB348C7E-6412-4FD2-B6BA-7BB4AE31C534}"/>
      </w:docPartPr>
      <w:docPartBody>
        <w:p w:rsidR="0084376D" w:rsidRPr="00CE71B2" w:rsidRDefault="0084376D" w:rsidP="00CE71B2">
          <w:pPr>
            <w:pStyle w:val="SWPPPText"/>
          </w:pPr>
          <w:r w:rsidRPr="00CE71B2">
            <w:rPr>
              <w:sz w:val="20"/>
              <w:szCs w:val="20"/>
            </w:rPr>
            <w:t>Because a portion of this construction site is within 1/4 mile of an Impaired or Not Attaining water or OAW, the ECC will inspect the site at least once every 7 calendar days.</w:t>
          </w:r>
        </w:p>
        <w:p w:rsidR="0084376D" w:rsidRDefault="0084376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E4"/>
    <w:rsid w:val="002E3FC9"/>
    <w:rsid w:val="006546E6"/>
    <w:rsid w:val="006D72E4"/>
    <w:rsid w:val="007628B6"/>
    <w:rsid w:val="00766A8F"/>
    <w:rsid w:val="007F05EF"/>
    <w:rsid w:val="007F4148"/>
    <w:rsid w:val="0084376D"/>
    <w:rsid w:val="008B0EC2"/>
    <w:rsid w:val="00A153DA"/>
    <w:rsid w:val="00DB0BD8"/>
    <w:rsid w:val="00DC1FF7"/>
    <w:rsid w:val="00FE4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376D"/>
    <w:rPr>
      <w:rFonts w:eastAsiaTheme="minorHAnsi"/>
      <w:b/>
      <w:color w:val="3A7C22" w:themeColor="accent6" w:themeShade="BF"/>
    </w:rPr>
  </w:style>
  <w:style w:type="paragraph" w:customStyle="1" w:styleId="410A579D3BE64F41896AB319ABDBD3D55">
    <w:name w:val="410A579D3BE64F41896AB319ABDBD3D55"/>
    <w:rsid w:val="007F4148"/>
    <w:pPr>
      <w:spacing w:after="120" w:line="240" w:lineRule="auto"/>
    </w:pPr>
    <w:rPr>
      <w:rFonts w:ascii="Calibri" w:eastAsia="Times New Roman" w:hAnsi="Calibri" w:cs="Times New Roman"/>
      <w:kern w:val="0"/>
      <w:sz w:val="22"/>
      <w:szCs w:val="22"/>
      <w14:ligatures w14:val="none"/>
    </w:rPr>
  </w:style>
  <w:style w:type="paragraph" w:customStyle="1" w:styleId="10DB973B99294A2F87F80E337B56E3C2">
    <w:name w:val="10DB973B99294A2F87F80E337B56E3C2"/>
    <w:rsid w:val="0084376D"/>
  </w:style>
  <w:style w:type="paragraph" w:customStyle="1" w:styleId="SWPPPText">
    <w:name w:val="SWPPP Text"/>
    <w:qFormat/>
    <w:rsid w:val="0084376D"/>
    <w:pPr>
      <w:spacing w:after="120" w:line="240" w:lineRule="auto"/>
    </w:pPr>
    <w:rPr>
      <w:rFonts w:ascii="Calibri" w:eastAsia="Times New Roman" w:hAnsi="Calibri" w:cs="Times New Roman"/>
      <w:kern w:val="0"/>
      <w:sz w:val="22"/>
      <w:szCs w:val="22"/>
      <w14:ligatures w14:val="none"/>
    </w:rPr>
  </w:style>
  <w:style w:type="paragraph" w:customStyle="1" w:styleId="EPARoutineInspection--7Days">
    <w:name w:val="EPA Routine Inspection--7 Days"/>
    <w:rsid w:val="0084376D"/>
    <w:rPr>
      <w:rFonts w:cs="Times New Roman"/>
      <w:sz w:val="3276"/>
      <w:szCs w:val="3276"/>
    </w:rPr>
  </w:style>
  <w:style w:type="paragraph" w:customStyle="1" w:styleId="C617429461E9491ABA42E975F654A641">
    <w:name w:val="C617429461E9491ABA42E975F654A641"/>
    <w:rsid w:val="0084376D"/>
  </w:style>
  <w:style w:type="character" w:customStyle="1" w:styleId="SWPPPBodyText">
    <w:name w:val="SWPPP Body Text"/>
    <w:basedOn w:val="DefaultParagraphFont"/>
    <w:uiPriority w:val="1"/>
    <w:rsid w:val="0084376D"/>
    <w:rPr>
      <w:rFonts w:asciiTheme="minorHAnsi" w:eastAsia="Times New Roman" w:hAnsiTheme="minorHAnsi"/>
      <w:b w:val="0"/>
      <w:bCs/>
      <w:color w:val="000000" w:themeColor="text1"/>
      <w:sz w:val="22"/>
      <w:szCs w:val="22"/>
    </w:rPr>
  </w:style>
  <w:style w:type="paragraph" w:customStyle="1" w:styleId="EPARoutineInspection--14Days">
    <w:name w:val="EPA Routine Inspection--14 Days"/>
    <w:rsid w:val="0084376D"/>
    <w:rPr>
      <w:rFonts w:cs="Times New Roman"/>
      <w:sz w:val="3276"/>
      <w:szCs w:val="3276"/>
    </w:rPr>
  </w:style>
  <w:style w:type="paragraph" w:customStyle="1" w:styleId="EPAReducedInspection-Stabilize">
    <w:name w:val="EPA Reduced Inspection-Stabilize"/>
    <w:rsid w:val="0084376D"/>
    <w:rPr>
      <w:rFonts w:cs="Times New Roman"/>
      <w:sz w:val="3276"/>
      <w:szCs w:val="3276"/>
    </w:rPr>
  </w:style>
  <w:style w:type="paragraph" w:customStyle="1" w:styleId="EPATier225or3Inspect">
    <w:name w:val="EPA (Tier 2  2.5  or 3) Inspect"/>
    <w:rsid w:val="0084376D"/>
    <w:rPr>
      <w:rFonts w:cs="Times New Roman"/>
      <w:sz w:val="3276"/>
      <w:szCs w:val="3276"/>
    </w:rPr>
  </w:style>
  <w:style w:type="paragraph" w:customStyle="1" w:styleId="ADEQRoutineInspection7Days">
    <w:name w:val="ADEQ Routine Inspection 7 Days"/>
    <w:rsid w:val="0084376D"/>
    <w:rPr>
      <w:rFonts w:cs="Times New Roman"/>
      <w:sz w:val="3276"/>
      <w:szCs w:val="3276"/>
    </w:rPr>
  </w:style>
  <w:style w:type="paragraph" w:customStyle="1" w:styleId="73D036D34EC04F01A984049F3FE3D167">
    <w:name w:val="73D036D34EC04F01A984049F3FE3D167"/>
    <w:rsid w:val="0084376D"/>
  </w:style>
  <w:style w:type="paragraph" w:customStyle="1" w:styleId="9D040ABA08794D80930F4F49B67CA48A">
    <w:name w:val="9D040ABA08794D80930F4F49B67CA48A"/>
    <w:rsid w:val="008437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Inspection Frequency Change Form_ADOT</Template>
  <TotalTime>39</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Voss</dc:creator>
  <cp:keywords/>
  <dc:description/>
  <cp:lastModifiedBy>Natasha Voss</cp:lastModifiedBy>
  <cp:revision>4</cp:revision>
  <dcterms:created xsi:type="dcterms:W3CDTF">2026-04-09T18:47:00Z</dcterms:created>
  <dcterms:modified xsi:type="dcterms:W3CDTF">2026-04-17T23:18:00Z</dcterms:modified>
</cp:coreProperties>
</file>